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B0D" w:rsidRPr="00CC5B0D" w:rsidRDefault="00CC5B0D" w:rsidP="00CC5B0D">
      <w:pPr>
        <w:spacing w:after="0" w:line="240" w:lineRule="auto"/>
        <w:jc w:val="center"/>
        <w:rPr>
          <w:rFonts w:ascii="Minion Pro" w:eastAsia="Times New Roman" w:hAnsi="Minion Pro" w:cs="Times New Roman"/>
          <w:color w:val="000000"/>
          <w:sz w:val="27"/>
          <w:szCs w:val="27"/>
        </w:rPr>
      </w:pPr>
      <w:r w:rsidRPr="00CC5B0D">
        <w:rPr>
          <w:rFonts w:ascii="Minion Pro" w:eastAsia="Times New Roman" w:hAnsi="Minion Pro" w:cs="Times"/>
          <w:bCs/>
          <w:color w:val="000000"/>
          <w:sz w:val="48"/>
          <w:szCs w:val="48"/>
        </w:rPr>
        <w:t>American Dante Bibliography for 1957</w:t>
      </w:r>
    </w:p>
    <w:p w:rsidR="00CC5B0D" w:rsidRPr="00CC5B0D" w:rsidRDefault="00CC5B0D" w:rsidP="003F5465">
      <w:pPr>
        <w:spacing w:after="0" w:line="240" w:lineRule="auto"/>
        <w:rPr>
          <w:rFonts w:ascii="Minion Pro" w:eastAsia="Times New Roman" w:hAnsi="Minion Pro" w:cs="Times New Roman"/>
          <w:color w:val="000000"/>
          <w:sz w:val="27"/>
          <w:szCs w:val="27"/>
        </w:rPr>
      </w:pPr>
      <w:r w:rsidRPr="00CC5B0D">
        <w:rPr>
          <w:rFonts w:ascii="Minion Pro" w:eastAsia="Times New Roman" w:hAnsi="Minion Pro" w:cs="Times"/>
          <w:color w:val="000000"/>
          <w:sz w:val="32"/>
          <w:szCs w:val="32"/>
        </w:rPr>
        <w:t> </w:t>
      </w:r>
    </w:p>
    <w:p w:rsidR="00CC5B0D" w:rsidRPr="00CC5B0D" w:rsidRDefault="006B419A" w:rsidP="003F5465">
      <w:pPr>
        <w:spacing w:after="0" w:line="240" w:lineRule="auto"/>
        <w:jc w:val="center"/>
        <w:rPr>
          <w:rFonts w:ascii="Minion Pro" w:eastAsia="Times New Roman" w:hAnsi="Minion Pro" w:cs="Times New Roman"/>
          <w:color w:val="000000"/>
          <w:sz w:val="27"/>
          <w:szCs w:val="27"/>
        </w:rPr>
      </w:pPr>
      <w:r w:rsidRPr="00A94467">
        <w:rPr>
          <w:rFonts w:ascii="Minion Pro" w:eastAsia="Times New Roman" w:hAnsi="Minion Pro" w:cs="Times"/>
          <w:color w:val="000000"/>
          <w:sz w:val="32"/>
          <w:szCs w:val="32"/>
        </w:rPr>
        <w:t>Anthony L. Pellegrini</w:t>
      </w:r>
    </w:p>
    <w:p w:rsidR="00CC5B0D" w:rsidRPr="00CC5B0D" w:rsidRDefault="00CC5B0D" w:rsidP="003F5465">
      <w:pPr>
        <w:spacing w:after="0" w:line="240" w:lineRule="auto"/>
        <w:rPr>
          <w:rFonts w:ascii="Minion Pro" w:eastAsia="Times New Roman" w:hAnsi="Minion Pro" w:cs="Times New Roman"/>
          <w:color w:val="000000"/>
          <w:sz w:val="27"/>
          <w:szCs w:val="27"/>
        </w:rPr>
      </w:pPr>
      <w:r w:rsidRPr="00CC5B0D">
        <w:rPr>
          <w:rFonts w:ascii="Minion Pro" w:eastAsia="Times New Roman" w:hAnsi="Minion Pro" w:cs="Times"/>
          <w:color w:val="000000"/>
          <w:sz w:val="32"/>
          <w:szCs w:val="32"/>
        </w:rPr>
        <w:t> </w:t>
      </w:r>
    </w:p>
    <w:p w:rsidR="00CC5B0D" w:rsidRPr="00A94467" w:rsidRDefault="00CC5B0D" w:rsidP="006B419A">
      <w:pPr>
        <w:spacing w:after="0" w:line="240" w:lineRule="auto"/>
        <w:ind w:left="720" w:right="720"/>
        <w:rPr>
          <w:rFonts w:ascii="Minion Pro" w:eastAsia="Times New Roman" w:hAnsi="Minion Pro" w:cs="Times"/>
          <w:color w:val="000000"/>
          <w:sz w:val="20"/>
          <w:szCs w:val="20"/>
        </w:rPr>
      </w:pPr>
      <w:r w:rsidRPr="00CC5B0D">
        <w:rPr>
          <w:rFonts w:ascii="Minion Pro" w:eastAsia="Times New Roman" w:hAnsi="Minion Pro" w:cs="Times"/>
          <w:color w:val="000000"/>
          <w:sz w:val="20"/>
          <w:szCs w:val="20"/>
        </w:rPr>
        <w:t xml:space="preserve">This bibliography is intended to include the Dante translation published in this country in 1957, and all Dante studies and review published in 1957 that are in any sense American. </w:t>
      </w:r>
    </w:p>
    <w:p w:rsidR="006B419A" w:rsidRPr="00A94467" w:rsidRDefault="006B419A" w:rsidP="006B419A">
      <w:pPr>
        <w:spacing w:after="0" w:line="240" w:lineRule="auto"/>
        <w:ind w:left="720" w:right="720"/>
        <w:rPr>
          <w:rFonts w:ascii="Minion Pro" w:eastAsia="Times New Roman" w:hAnsi="Minion Pro" w:cs="Times"/>
          <w:color w:val="000000"/>
          <w:sz w:val="20"/>
          <w:szCs w:val="20"/>
        </w:rPr>
      </w:pPr>
    </w:p>
    <w:p w:rsidR="006B419A" w:rsidRPr="00A94467" w:rsidRDefault="006B419A" w:rsidP="006B419A">
      <w:pPr>
        <w:spacing w:after="0" w:line="240" w:lineRule="auto"/>
        <w:ind w:left="720" w:right="720"/>
        <w:rPr>
          <w:rFonts w:ascii="Minion Pro" w:eastAsia="Times New Roman" w:hAnsi="Minion Pro" w:cs="Times New Roman"/>
          <w:color w:val="000000"/>
          <w:sz w:val="20"/>
          <w:szCs w:val="20"/>
        </w:rPr>
      </w:pPr>
    </w:p>
    <w:p w:rsidR="00CC5B0D" w:rsidRPr="00CC5B0D" w:rsidRDefault="00CC5B0D" w:rsidP="006B419A">
      <w:pPr>
        <w:spacing w:after="0" w:line="240" w:lineRule="auto"/>
        <w:jc w:val="center"/>
        <w:rPr>
          <w:rFonts w:ascii="Minion Pro" w:eastAsia="Times New Roman" w:hAnsi="Minion Pro" w:cs="Times New Roman"/>
          <w:color w:val="000000"/>
          <w:sz w:val="32"/>
          <w:szCs w:val="32"/>
        </w:rPr>
      </w:pPr>
      <w:r w:rsidRPr="00CC5B0D">
        <w:rPr>
          <w:rFonts w:ascii="Minion Pro" w:eastAsia="Times New Roman" w:hAnsi="Minion Pro" w:cs="Times"/>
          <w:i/>
          <w:iCs/>
          <w:color w:val="000000"/>
          <w:sz w:val="32"/>
          <w:szCs w:val="32"/>
        </w:rPr>
        <w:t>Translations</w:t>
      </w:r>
    </w:p>
    <w:p w:rsidR="00CC5B0D" w:rsidRPr="00CC5B0D" w:rsidRDefault="00CC5B0D" w:rsidP="00CC5B0D">
      <w:pPr>
        <w:spacing w:after="0" w:line="240" w:lineRule="auto"/>
        <w:jc w:val="center"/>
        <w:rPr>
          <w:rFonts w:ascii="Minion Pro" w:eastAsia="Times New Roman" w:hAnsi="Minion Pro" w:cs="Times New Roman"/>
          <w:color w:val="000000"/>
          <w:sz w:val="24"/>
          <w:szCs w:val="24"/>
        </w:rPr>
      </w:pPr>
      <w:r w:rsidRPr="00CC5B0D">
        <w:rPr>
          <w:rFonts w:ascii="Minion Pro" w:eastAsia="Times New Roman" w:hAnsi="Minion Pro" w:cs="Times"/>
          <w:i/>
          <w:iCs/>
          <w:color w:val="000000"/>
          <w:sz w:val="24"/>
          <w:szCs w:val="24"/>
        </w:rPr>
        <w:t> </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rPr>
        <w:t>Dante Alighieri.</w:t>
      </w:r>
      <w:r w:rsidRPr="00A94467">
        <w:rPr>
          <w:rFonts w:ascii="Minion Pro" w:eastAsia="Times New Roman" w:hAnsi="Minion Pro" w:cs="Times"/>
          <w:i/>
          <w:iCs/>
          <w:color w:val="000000"/>
          <w:sz w:val="24"/>
          <w:szCs w:val="24"/>
        </w:rPr>
        <w:t> </w:t>
      </w:r>
      <w:r w:rsidRPr="00CC5B0D">
        <w:rPr>
          <w:rFonts w:ascii="Minion Pro" w:eastAsia="Times New Roman" w:hAnsi="Minion Pro" w:cs="Times"/>
          <w:i/>
          <w:iCs/>
          <w:color w:val="000000"/>
          <w:sz w:val="24"/>
          <w:szCs w:val="24"/>
        </w:rPr>
        <w:t>Purgatory</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 xml:space="preserve">V. Translated by </w:t>
      </w:r>
      <w:r w:rsidRPr="00CC5B0D">
        <w:rPr>
          <w:rFonts w:ascii="Minion Pro" w:eastAsia="Times New Roman" w:hAnsi="Minion Pro" w:cs="Times"/>
          <w:b/>
          <w:color w:val="000000"/>
          <w:sz w:val="24"/>
          <w:szCs w:val="24"/>
        </w:rPr>
        <w:t>John Ciardi</w:t>
      </w:r>
      <w:r w:rsidRPr="00CC5B0D">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w:t>
      </w:r>
      <w:r w:rsidRPr="00A94467">
        <w:rPr>
          <w:rFonts w:ascii="Minion Pro" w:eastAsia="Times New Roman" w:hAnsi="Minion Pro" w:cs="Times"/>
          <w:i/>
          <w:iCs/>
          <w:color w:val="000000"/>
          <w:sz w:val="24"/>
          <w:szCs w:val="24"/>
        </w:rPr>
        <w:t>Italian Quarterly,</w:t>
      </w:r>
      <w:r w:rsidRPr="00A94467">
        <w:rPr>
          <w:rFonts w:ascii="Minion Pro" w:eastAsia="Times New Roman" w:hAnsi="Minion Pro" w:cs="Times"/>
          <w:color w:val="000000"/>
          <w:sz w:val="24"/>
          <w:szCs w:val="24"/>
        </w:rPr>
        <w:t> I</w:t>
      </w:r>
      <w:r w:rsidRPr="00A94467">
        <w:rPr>
          <w:rFonts w:ascii="Minion Pro" w:eastAsia="Times New Roman" w:hAnsi="Minion Pro" w:cs="Times"/>
          <w:i/>
          <w:iCs/>
          <w:color w:val="000000"/>
          <w:sz w:val="24"/>
          <w:szCs w:val="24"/>
        </w:rPr>
        <w:t> </w:t>
      </w:r>
      <w:r w:rsidRPr="00A94467">
        <w:rPr>
          <w:rFonts w:ascii="Minion Pro" w:eastAsia="Times New Roman" w:hAnsi="Minion Pro" w:cs="Times"/>
          <w:color w:val="000000"/>
          <w:sz w:val="24"/>
          <w:szCs w:val="24"/>
        </w:rPr>
        <w:t>(Summer, 1957) 2: 3-7.</w:t>
      </w:r>
    </w:p>
    <w:p w:rsidR="00CC5B0D" w:rsidRPr="00CC5B0D" w:rsidRDefault="00CC5B0D" w:rsidP="0038771A">
      <w:pPr>
        <w:spacing w:after="320" w:line="240" w:lineRule="auto"/>
        <w:ind w:firstLine="720"/>
        <w:rPr>
          <w:rFonts w:ascii="Minion Pro" w:eastAsia="Times New Roman" w:hAnsi="Minion Pro" w:cs="Times New Roman"/>
          <w:color w:val="000000"/>
          <w:sz w:val="24"/>
          <w:szCs w:val="24"/>
        </w:rPr>
      </w:pPr>
      <w:r w:rsidRPr="00CC5B0D">
        <w:rPr>
          <w:rFonts w:ascii="Minion Pro" w:eastAsia="Times New Roman" w:hAnsi="Minion Pro" w:cs="Times"/>
          <w:color w:val="000000"/>
          <w:sz w:val="24"/>
          <w:szCs w:val="24"/>
        </w:rPr>
        <w:t>From his translation of the</w:t>
      </w:r>
      <w:r w:rsidRPr="00A94467">
        <w:rPr>
          <w:rFonts w:ascii="Minion Pro" w:eastAsia="Times New Roman" w:hAnsi="Minion Pro" w:cs="Times"/>
          <w:color w:val="000000"/>
          <w:sz w:val="24"/>
          <w:szCs w:val="24"/>
        </w:rPr>
        <w:t> </w:t>
      </w:r>
      <w:r w:rsidRPr="00A94467">
        <w:rPr>
          <w:rFonts w:ascii="Minion Pro" w:eastAsia="Times New Roman" w:hAnsi="Minion Pro" w:cs="Times"/>
          <w:i/>
          <w:iCs/>
          <w:color w:val="000000"/>
          <w:sz w:val="24"/>
          <w:szCs w:val="24"/>
        </w:rPr>
        <w:t>Purgatorio </w:t>
      </w:r>
      <w:r w:rsidRPr="00CC5B0D">
        <w:rPr>
          <w:rFonts w:ascii="Minion Pro" w:eastAsia="Times New Roman" w:hAnsi="Minion Pro" w:cs="Times"/>
          <w:color w:val="000000"/>
          <w:sz w:val="24"/>
          <w:szCs w:val="24"/>
        </w:rPr>
        <w:t>now in progress, Mr. Ciardi offers this preliminary version of Canto V for criticism. Like his translation of the</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Inferno,</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published in 1954</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(See</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73rd Report,</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53-54, 74th Report, 57 and 62,</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75th Report,</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30</w:t>
      </w:r>
      <w:r w:rsidRPr="00CC5B0D">
        <w:rPr>
          <w:rFonts w:ascii="Minion Pro" w:eastAsia="Times New Roman" w:hAnsi="Minion Pro" w:cs="Times"/>
          <w:i/>
          <w:iCs/>
          <w:color w:val="000000"/>
          <w:sz w:val="24"/>
          <w:szCs w:val="24"/>
        </w:rPr>
        <w:t>,</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and see below, under</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Reviews</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and under</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Addenda,</w:t>
      </w:r>
      <w:r w:rsidRPr="00CC5B0D">
        <w:rPr>
          <w:rFonts w:ascii="Minion Pro" w:eastAsia="Times New Roman" w:hAnsi="Minion Pro" w:cs="Times"/>
          <w:color w:val="000000"/>
          <w:sz w:val="24"/>
          <w:szCs w:val="24"/>
        </w:rPr>
        <w:t>pp. 55-56</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and 61), his</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Purgatory</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is in verse, preserving the original</w:t>
      </w:r>
      <w:r w:rsidRPr="00A94467">
        <w:rPr>
          <w:rFonts w:ascii="Minion Pro" w:eastAsia="Times New Roman" w:hAnsi="Minion Pro" w:cs="Times"/>
          <w:color w:val="000000"/>
          <w:sz w:val="24"/>
          <w:szCs w:val="24"/>
        </w:rPr>
        <w:t> tercet</w:t>
      </w:r>
      <w:r w:rsidRPr="00CC5B0D">
        <w:rPr>
          <w:rFonts w:ascii="Minion Pro" w:eastAsia="Times New Roman" w:hAnsi="Minion Pro" w:cs="Times"/>
          <w:color w:val="000000"/>
          <w:sz w:val="24"/>
          <w:szCs w:val="24"/>
        </w:rPr>
        <w:t>-division, with the first and third verses in approximate rhyme.</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lang w:val="it-IT"/>
        </w:rPr>
        <w:t>Dante Alighieri.</w:t>
      </w:r>
      <w:r w:rsidRPr="00A94467">
        <w:rPr>
          <w:rFonts w:ascii="Minion Pro" w:eastAsia="Times New Roman" w:hAnsi="Minion Pro" w:cs="Times"/>
          <w:i/>
          <w:iCs/>
          <w:color w:val="000000"/>
          <w:sz w:val="24"/>
          <w:szCs w:val="24"/>
          <w:lang w:val="it-IT"/>
        </w:rPr>
        <w:t> </w:t>
      </w:r>
      <w:r w:rsidRPr="00CC5B0D">
        <w:rPr>
          <w:rFonts w:ascii="Minion Pro" w:eastAsia="Times New Roman" w:hAnsi="Minion Pro" w:cs="Times"/>
          <w:i/>
          <w:iCs/>
          <w:color w:val="000000"/>
          <w:sz w:val="24"/>
          <w:szCs w:val="24"/>
          <w:lang w:val="it-IT"/>
        </w:rPr>
        <w:t>Vita</w:t>
      </w:r>
      <w:r w:rsidRPr="00A94467">
        <w:rPr>
          <w:rFonts w:ascii="Minion Pro" w:eastAsia="Times New Roman" w:hAnsi="Minion Pro" w:cs="Times"/>
          <w:i/>
          <w:iCs/>
          <w:color w:val="000000"/>
          <w:sz w:val="24"/>
          <w:szCs w:val="24"/>
          <w:lang w:val="it-IT"/>
        </w:rPr>
        <w:t> Nuova</w:t>
      </w:r>
      <w:r w:rsidR="0038733A" w:rsidRPr="0038733A">
        <w:rPr>
          <w:rFonts w:ascii="Minion Pro" w:eastAsia="Times New Roman" w:hAnsi="Minion Pro" w:cs="Times"/>
          <w:iCs/>
          <w:color w:val="000000"/>
          <w:sz w:val="24"/>
          <w:szCs w:val="24"/>
          <w:lang w:val="it-IT"/>
        </w:rPr>
        <w:t>. “</w:t>
      </w:r>
      <w:r w:rsidRPr="00CC5B0D">
        <w:rPr>
          <w:rFonts w:ascii="Minion Pro" w:eastAsia="Times New Roman" w:hAnsi="Minion Pro" w:cs="Times"/>
          <w:color w:val="000000"/>
          <w:sz w:val="24"/>
          <w:szCs w:val="24"/>
          <w:lang w:val="it-IT"/>
        </w:rPr>
        <w:t>Emerson</w:t>
      </w:r>
      <w:r w:rsidR="000F7EBF" w:rsidRPr="00A94467">
        <w:rPr>
          <w:rFonts w:ascii="Minion Pro" w:eastAsia="Times New Roman" w:hAnsi="Minion Pro" w:cs="Times"/>
          <w:color w:val="000000"/>
          <w:sz w:val="24"/>
          <w:szCs w:val="24"/>
          <w:lang w:val="it-IT"/>
        </w:rPr>
        <w:t>’</w:t>
      </w:r>
      <w:r w:rsidRPr="00CC5B0D">
        <w:rPr>
          <w:rFonts w:ascii="Minion Pro" w:eastAsia="Times New Roman" w:hAnsi="Minion Pro" w:cs="Times"/>
          <w:color w:val="000000"/>
          <w:sz w:val="24"/>
          <w:szCs w:val="24"/>
          <w:lang w:val="it-IT"/>
        </w:rPr>
        <w:t>s Translation of Dante</w:t>
      </w:r>
      <w:r w:rsidR="000F7EBF" w:rsidRPr="00A94467">
        <w:rPr>
          <w:rFonts w:ascii="Minion Pro" w:eastAsia="Times New Roman" w:hAnsi="Minion Pro" w:cs="Times"/>
          <w:color w:val="000000"/>
          <w:sz w:val="24"/>
          <w:szCs w:val="24"/>
          <w:lang w:val="it-IT"/>
        </w:rPr>
        <w:t>’</w:t>
      </w:r>
      <w:r w:rsidRPr="00CC5B0D">
        <w:rPr>
          <w:rFonts w:ascii="Minion Pro" w:eastAsia="Times New Roman" w:hAnsi="Minion Pro" w:cs="Times"/>
          <w:color w:val="000000"/>
          <w:sz w:val="24"/>
          <w:szCs w:val="24"/>
          <w:lang w:val="it-IT"/>
        </w:rPr>
        <w:t>s</w:t>
      </w:r>
      <w:r w:rsidRPr="00A94467">
        <w:rPr>
          <w:rFonts w:ascii="Minion Pro" w:eastAsia="Times New Roman" w:hAnsi="Minion Pro" w:cs="Times"/>
          <w:color w:val="000000"/>
          <w:sz w:val="24"/>
          <w:szCs w:val="24"/>
          <w:lang w:val="it-IT"/>
        </w:rPr>
        <w:t> </w:t>
      </w:r>
      <w:r w:rsidRPr="00CC5B0D">
        <w:rPr>
          <w:rFonts w:ascii="Minion Pro" w:eastAsia="Times New Roman" w:hAnsi="Minion Pro" w:cs="Times"/>
          <w:i/>
          <w:iCs/>
          <w:color w:val="000000"/>
          <w:sz w:val="24"/>
          <w:szCs w:val="24"/>
          <w:lang w:val="it-IT"/>
        </w:rPr>
        <w:t>Vita</w:t>
      </w:r>
      <w:r w:rsidRPr="00A94467">
        <w:rPr>
          <w:rFonts w:ascii="Minion Pro" w:eastAsia="Times New Roman" w:hAnsi="Minion Pro" w:cs="Times"/>
          <w:i/>
          <w:iCs/>
          <w:color w:val="000000"/>
          <w:sz w:val="24"/>
          <w:szCs w:val="24"/>
          <w:lang w:val="it-IT"/>
        </w:rPr>
        <w:t> Nuova</w:t>
      </w:r>
      <w:r w:rsidRPr="00CC5B0D">
        <w:rPr>
          <w:rFonts w:ascii="Minion Pro" w:eastAsia="Times New Roman" w:hAnsi="Minion Pro" w:cs="Times"/>
          <w:i/>
          <w:iCs/>
          <w:color w:val="000000"/>
          <w:sz w:val="24"/>
          <w:szCs w:val="24"/>
          <w:lang w:val="it-IT"/>
        </w:rPr>
        <w:t>.</w:t>
      </w:r>
      <w:r w:rsidR="000F7EBF" w:rsidRPr="00A94467">
        <w:rPr>
          <w:rFonts w:ascii="Minion Pro" w:eastAsia="Times New Roman" w:hAnsi="Minion Pro" w:cs="Times"/>
          <w:color w:val="000000"/>
          <w:sz w:val="24"/>
          <w:szCs w:val="24"/>
          <w:lang w:val="it-IT"/>
        </w:rPr>
        <w:t>”</w:t>
      </w:r>
      <w:r w:rsidRPr="00A94467">
        <w:rPr>
          <w:rFonts w:ascii="Minion Pro" w:eastAsia="Times New Roman" w:hAnsi="Minion Pro" w:cs="Times"/>
          <w:i/>
          <w:iCs/>
          <w:color w:val="000000"/>
          <w:sz w:val="24"/>
          <w:szCs w:val="24"/>
          <w:lang w:val="it-IT"/>
        </w:rPr>
        <w:t> </w:t>
      </w:r>
      <w:r w:rsidRPr="00CC5B0D">
        <w:rPr>
          <w:rFonts w:ascii="Minion Pro" w:eastAsia="Times New Roman" w:hAnsi="Minion Pro" w:cs="Times"/>
          <w:color w:val="000000"/>
          <w:sz w:val="24"/>
          <w:szCs w:val="24"/>
        </w:rPr>
        <w:t xml:space="preserve">Edited by </w:t>
      </w:r>
      <w:r w:rsidRPr="00CC5B0D">
        <w:rPr>
          <w:rFonts w:ascii="Minion Pro" w:eastAsia="Times New Roman" w:hAnsi="Minion Pro" w:cs="Times"/>
          <w:b/>
          <w:color w:val="000000"/>
          <w:sz w:val="24"/>
          <w:szCs w:val="24"/>
        </w:rPr>
        <w:t>J. C. Mathews</w:t>
      </w:r>
      <w:r w:rsidRPr="00CC5B0D">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w:t>
      </w:r>
      <w:r w:rsidRPr="00A94467">
        <w:rPr>
          <w:rFonts w:ascii="Minion Pro" w:eastAsia="Times New Roman" w:hAnsi="Minion Pro" w:cs="Times"/>
          <w:i/>
          <w:iCs/>
          <w:color w:val="000000"/>
          <w:sz w:val="24"/>
          <w:szCs w:val="24"/>
        </w:rPr>
        <w:t>Harvard Library Bulletin,</w:t>
      </w:r>
      <w:r w:rsidRPr="00A94467">
        <w:rPr>
          <w:rFonts w:ascii="Minion Pro" w:eastAsia="Times New Roman" w:hAnsi="Minion Pro" w:cs="Times"/>
          <w:color w:val="000000"/>
          <w:sz w:val="24"/>
          <w:szCs w:val="24"/>
        </w:rPr>
        <w:t> XI (1957):</w:t>
      </w:r>
      <w:r w:rsidRPr="00A94467">
        <w:rPr>
          <w:rFonts w:ascii="Minion Pro" w:eastAsia="Times New Roman" w:hAnsi="Minion Pro" w:cs="Times"/>
          <w:i/>
          <w:iCs/>
          <w:color w:val="000000"/>
          <w:sz w:val="24"/>
          <w:szCs w:val="24"/>
        </w:rPr>
        <w:t> </w:t>
      </w:r>
      <w:r w:rsidRPr="00A94467">
        <w:rPr>
          <w:rFonts w:ascii="Minion Pro" w:eastAsia="Times New Roman" w:hAnsi="Minion Pro" w:cs="Times"/>
          <w:color w:val="000000"/>
          <w:sz w:val="24"/>
          <w:szCs w:val="24"/>
        </w:rPr>
        <w:t>208-244; 346-362.</w:t>
      </w:r>
    </w:p>
    <w:p w:rsidR="00CC5B0D" w:rsidRPr="00CC5B0D" w:rsidRDefault="00CC5B0D" w:rsidP="0038771A">
      <w:pPr>
        <w:spacing w:after="320" w:line="240" w:lineRule="auto"/>
        <w:ind w:firstLine="720"/>
        <w:rPr>
          <w:rFonts w:ascii="Minion Pro" w:eastAsia="Times New Roman" w:hAnsi="Minion Pro" w:cs="Times New Roman"/>
          <w:color w:val="000000"/>
          <w:sz w:val="24"/>
          <w:szCs w:val="24"/>
        </w:rPr>
      </w:pPr>
      <w:r w:rsidRPr="00CC5B0D">
        <w:rPr>
          <w:rFonts w:ascii="Minion Pro" w:eastAsia="Times New Roman" w:hAnsi="Minion Pro" w:cs="Times"/>
          <w:color w:val="000000"/>
          <w:sz w:val="24"/>
          <w:szCs w:val="24"/>
        </w:rPr>
        <w:t>Reproduces Emerson</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w:t>
      </w:r>
      <w:r w:rsidRPr="00A94467">
        <w:rPr>
          <w:rFonts w:ascii="Minion Pro" w:eastAsia="Times New Roman" w:hAnsi="Minion Pro" w:cs="Times"/>
          <w:color w:val="000000"/>
          <w:sz w:val="24"/>
          <w:szCs w:val="24"/>
        </w:rPr>
        <w:t> heretofore unpublished </w:t>
      </w:r>
      <w:r w:rsidRPr="00CC5B0D">
        <w:rPr>
          <w:rFonts w:ascii="Minion Pro" w:eastAsia="Times New Roman" w:hAnsi="Minion Pro" w:cs="Times"/>
          <w:color w:val="000000"/>
          <w:sz w:val="24"/>
          <w:szCs w:val="24"/>
        </w:rPr>
        <w:t>translation of the</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Vita</w:t>
      </w:r>
      <w:r w:rsidRPr="00A94467">
        <w:rPr>
          <w:rFonts w:ascii="Minion Pro" w:eastAsia="Times New Roman" w:hAnsi="Minion Pro" w:cs="Times"/>
          <w:i/>
          <w:iCs/>
          <w:color w:val="000000"/>
          <w:sz w:val="24"/>
          <w:szCs w:val="24"/>
        </w:rPr>
        <w:t> Nuova </w:t>
      </w:r>
      <w:r w:rsidRPr="00CC5B0D">
        <w:rPr>
          <w:rFonts w:ascii="Minion Pro" w:eastAsia="Times New Roman" w:hAnsi="Minion Pro" w:cs="Times"/>
          <w:color w:val="000000"/>
          <w:sz w:val="24"/>
          <w:szCs w:val="24"/>
        </w:rPr>
        <w:t>from the original manuscript in Houghton Library. The editor</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 introduction outlines the circumstances of Emerson</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 undertaking and describes the manuscript. Eight pages of the handwritten text are reproduced in four facsimile plates.</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lang w:val="it-IT"/>
        </w:rPr>
        <w:t>Dante Alighieri.</w:t>
      </w:r>
      <w:r w:rsidRPr="00A94467">
        <w:rPr>
          <w:rFonts w:ascii="Minion Pro" w:eastAsia="Times New Roman" w:hAnsi="Minion Pro" w:cs="Times"/>
          <w:i/>
          <w:iCs/>
          <w:color w:val="000000"/>
          <w:sz w:val="24"/>
          <w:szCs w:val="24"/>
          <w:lang w:val="it-IT"/>
        </w:rPr>
        <w:t> </w:t>
      </w:r>
      <w:r w:rsidRPr="00CC5B0D">
        <w:rPr>
          <w:rFonts w:ascii="Minion Pro" w:eastAsia="Times New Roman" w:hAnsi="Minion Pro" w:cs="Times"/>
          <w:i/>
          <w:iCs/>
          <w:color w:val="000000"/>
          <w:sz w:val="24"/>
          <w:szCs w:val="24"/>
          <w:lang w:val="it-IT"/>
        </w:rPr>
        <w:t>La Vita</w:t>
      </w:r>
      <w:r w:rsidRPr="00A94467">
        <w:rPr>
          <w:rFonts w:ascii="Minion Pro" w:eastAsia="Times New Roman" w:hAnsi="Minion Pro" w:cs="Times"/>
          <w:i/>
          <w:iCs/>
          <w:color w:val="000000"/>
          <w:sz w:val="24"/>
          <w:szCs w:val="24"/>
          <w:lang w:val="it-IT"/>
        </w:rPr>
        <w:t> Nuova</w:t>
      </w:r>
      <w:r w:rsidRPr="00CC5B0D">
        <w:rPr>
          <w:rFonts w:ascii="Minion Pro" w:eastAsia="Times New Roman" w:hAnsi="Minion Pro" w:cs="Times"/>
          <w:i/>
          <w:iCs/>
          <w:color w:val="000000"/>
          <w:sz w:val="24"/>
          <w:szCs w:val="24"/>
          <w:lang w:val="it-IT"/>
        </w:rPr>
        <w:t>.</w:t>
      </w:r>
      <w:r w:rsidRPr="00A94467">
        <w:rPr>
          <w:rFonts w:ascii="Minion Pro" w:eastAsia="Times New Roman" w:hAnsi="Minion Pro" w:cs="Times"/>
          <w:i/>
          <w:iCs/>
          <w:color w:val="000000"/>
          <w:sz w:val="24"/>
          <w:szCs w:val="24"/>
          <w:lang w:val="it-IT"/>
        </w:rPr>
        <w:t> </w:t>
      </w:r>
      <w:r w:rsidRPr="00CC5B0D">
        <w:rPr>
          <w:rFonts w:ascii="Minion Pro" w:eastAsia="Times New Roman" w:hAnsi="Minion Pro" w:cs="Times"/>
          <w:color w:val="000000"/>
          <w:sz w:val="24"/>
          <w:szCs w:val="24"/>
        </w:rPr>
        <w:t xml:space="preserve">Translated by </w:t>
      </w:r>
      <w:r w:rsidRPr="00CC5B0D">
        <w:rPr>
          <w:rFonts w:ascii="Minion Pro" w:eastAsia="Times New Roman" w:hAnsi="Minion Pro" w:cs="Times"/>
          <w:b/>
          <w:color w:val="000000"/>
          <w:sz w:val="24"/>
          <w:szCs w:val="24"/>
        </w:rPr>
        <w:t>Mark Musa</w:t>
      </w:r>
      <w:r w:rsidRPr="00CC5B0D">
        <w:rPr>
          <w:rFonts w:ascii="Minion Pro" w:eastAsia="Times New Roman" w:hAnsi="Minion Pro" w:cs="Times"/>
          <w:color w:val="000000"/>
          <w:sz w:val="24"/>
          <w:szCs w:val="24"/>
        </w:rPr>
        <w:t>. New Brunswick, N</w:t>
      </w:r>
      <w:r w:rsidR="0038771A"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J</w:t>
      </w:r>
      <w:r w:rsidR="0038771A"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Rutgers University Press, 1957.</w:t>
      </w:r>
    </w:p>
    <w:p w:rsidR="00CC5B0D" w:rsidRPr="00CC5B0D" w:rsidRDefault="00CC5B0D" w:rsidP="0038771A">
      <w:pPr>
        <w:spacing w:after="320" w:line="240" w:lineRule="auto"/>
        <w:ind w:firstLine="720"/>
        <w:rPr>
          <w:rFonts w:ascii="Minion Pro" w:eastAsia="Times New Roman" w:hAnsi="Minion Pro" w:cs="Times New Roman"/>
          <w:color w:val="000000"/>
          <w:sz w:val="24"/>
          <w:szCs w:val="24"/>
        </w:rPr>
      </w:pPr>
      <w:r w:rsidRPr="00CC5B0D">
        <w:rPr>
          <w:rFonts w:ascii="Minion Pro" w:eastAsia="Times New Roman" w:hAnsi="Minion Pro" w:cs="Times"/>
          <w:color w:val="000000"/>
          <w:sz w:val="24"/>
          <w:szCs w:val="24"/>
        </w:rPr>
        <w:t xml:space="preserve">The translation endeavors to be as literal as possible and </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to capture in English something of the simplicity and flow of the original.</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 The verse is translated without rhyme, and each poem is followed by the Italian text. There is a foreword of presentation and a translator</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 note. Also publishedBritish edition identical with the American (London, 1957).</w:t>
      </w:r>
    </w:p>
    <w:p w:rsidR="00CC5B0D" w:rsidRPr="00CC5B0D" w:rsidRDefault="00CC5B0D" w:rsidP="00CC5B0D">
      <w:pPr>
        <w:spacing w:after="320" w:line="240" w:lineRule="auto"/>
        <w:rPr>
          <w:rFonts w:ascii="Minion Pro" w:eastAsia="Times New Roman" w:hAnsi="Minion Pro" w:cs="Times"/>
          <w:b/>
          <w:color w:val="000000"/>
          <w:sz w:val="24"/>
          <w:szCs w:val="24"/>
        </w:rPr>
      </w:pPr>
      <w:r w:rsidRPr="00BB1E1D">
        <w:rPr>
          <w:rFonts w:ascii="Minion Pro" w:eastAsia="Times New Roman" w:hAnsi="Minion Pro" w:cs="Times"/>
          <w:b/>
          <w:bCs/>
          <w:color w:val="000000"/>
          <w:sz w:val="24"/>
          <w:szCs w:val="24"/>
        </w:rPr>
        <w:t>Dante Alighieri</w:t>
      </w:r>
      <w:r w:rsidR="0038733A" w:rsidRPr="00BB1E1D">
        <w:rPr>
          <w:rFonts w:ascii="Minion Pro" w:eastAsia="Times New Roman" w:hAnsi="Minion Pro" w:cs="Times"/>
          <w:bCs/>
          <w:color w:val="000000"/>
          <w:sz w:val="24"/>
          <w:szCs w:val="24"/>
        </w:rPr>
        <w:t>. “</w:t>
      </w:r>
      <w:r w:rsidRPr="00BB1E1D">
        <w:rPr>
          <w:rFonts w:ascii="Minion Pro" w:eastAsia="Times New Roman" w:hAnsi="Minion Pro" w:cs="Times"/>
          <w:color w:val="000000"/>
          <w:sz w:val="24"/>
          <w:szCs w:val="24"/>
        </w:rPr>
        <w:t>Dante</w:t>
      </w:r>
      <w:r w:rsidR="000F7EBF" w:rsidRPr="00BB1E1D">
        <w:rPr>
          <w:rFonts w:ascii="Minion Pro" w:eastAsia="Times New Roman" w:hAnsi="Minion Pro" w:cs="Times"/>
          <w:color w:val="000000"/>
          <w:sz w:val="24"/>
          <w:szCs w:val="24"/>
        </w:rPr>
        <w:t>’</w:t>
      </w:r>
      <w:r w:rsidRPr="00BB1E1D">
        <w:rPr>
          <w:rFonts w:ascii="Minion Pro" w:eastAsia="Times New Roman" w:hAnsi="Minion Pro" w:cs="Times"/>
          <w:color w:val="000000"/>
          <w:sz w:val="24"/>
          <w:szCs w:val="24"/>
        </w:rPr>
        <w:t xml:space="preserve">s Canzone I: Sestina to the </w:t>
      </w:r>
      <w:r w:rsidR="000F7EBF" w:rsidRPr="00BB1E1D">
        <w:rPr>
          <w:rFonts w:ascii="Minion Pro" w:eastAsia="Times New Roman" w:hAnsi="Minion Pro" w:cs="Times"/>
          <w:color w:val="000000"/>
          <w:sz w:val="24"/>
          <w:szCs w:val="24"/>
        </w:rPr>
        <w:t>‘</w:t>
      </w:r>
      <w:r w:rsidRPr="00BB1E1D">
        <w:rPr>
          <w:rFonts w:ascii="Minion Pro" w:eastAsia="Times New Roman" w:hAnsi="Minion Pro" w:cs="Times"/>
          <w:color w:val="000000"/>
          <w:sz w:val="24"/>
          <w:szCs w:val="24"/>
        </w:rPr>
        <w:t>stony</w:t>
      </w:r>
      <w:r w:rsidR="000F7EBF" w:rsidRPr="00BB1E1D">
        <w:rPr>
          <w:rFonts w:ascii="Minion Pro" w:eastAsia="Times New Roman" w:hAnsi="Minion Pro" w:cs="Times"/>
          <w:color w:val="000000"/>
          <w:sz w:val="24"/>
          <w:szCs w:val="24"/>
        </w:rPr>
        <w:t>’</w:t>
      </w:r>
      <w:r w:rsidRPr="00BB1E1D">
        <w:rPr>
          <w:rFonts w:ascii="Minion Pro" w:eastAsia="Times New Roman" w:hAnsi="Minion Pro" w:cs="Times"/>
          <w:color w:val="000000"/>
          <w:sz w:val="24"/>
          <w:szCs w:val="24"/>
        </w:rPr>
        <w:t xml:space="preserve"> lady, Pietra.</w:t>
      </w:r>
      <w:r w:rsidR="000F7EBF" w:rsidRPr="00BB1E1D">
        <w:rPr>
          <w:rFonts w:ascii="Minion Pro" w:eastAsia="Times New Roman" w:hAnsi="Minion Pro" w:cs="Times"/>
          <w:color w:val="000000"/>
          <w:sz w:val="24"/>
          <w:szCs w:val="24"/>
        </w:rPr>
        <w:t>”</w:t>
      </w:r>
      <w:r w:rsidRPr="00BB1E1D">
        <w:rPr>
          <w:rFonts w:ascii="Minion Pro" w:eastAsia="Times New Roman" w:hAnsi="Minion Pro" w:cs="Times"/>
          <w:color w:val="000000"/>
          <w:sz w:val="24"/>
          <w:szCs w:val="24"/>
        </w:rPr>
        <w:t xml:space="preserve"> </w:t>
      </w:r>
      <w:r w:rsidRPr="00CC5B0D">
        <w:rPr>
          <w:rFonts w:ascii="Minion Pro" w:eastAsia="Times New Roman" w:hAnsi="Minion Pro" w:cs="Times"/>
          <w:color w:val="000000"/>
          <w:sz w:val="24"/>
          <w:szCs w:val="24"/>
        </w:rPr>
        <w:t xml:space="preserve">Translated by </w:t>
      </w:r>
      <w:r w:rsidR="0038771A" w:rsidRPr="00A94467">
        <w:rPr>
          <w:rFonts w:ascii="Minion Pro" w:eastAsia="Times New Roman" w:hAnsi="Minion Pro" w:cs="Times"/>
          <w:b/>
          <w:color w:val="000000"/>
          <w:sz w:val="24"/>
          <w:szCs w:val="24"/>
        </w:rPr>
        <w:t>Irma Brandeis.</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Hudson Review,</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IX (1957): 567-568.</w:t>
      </w:r>
    </w:p>
    <w:p w:rsidR="00CC5B0D" w:rsidRPr="00CC5B0D" w:rsidRDefault="00CC5B0D" w:rsidP="00F91EAB">
      <w:pPr>
        <w:spacing w:after="320" w:line="240" w:lineRule="auto"/>
        <w:ind w:firstLine="720"/>
        <w:rPr>
          <w:rFonts w:ascii="Minion Pro" w:eastAsia="Times New Roman" w:hAnsi="Minion Pro" w:cs="Times New Roman"/>
          <w:color w:val="000000"/>
          <w:sz w:val="24"/>
          <w:szCs w:val="24"/>
        </w:rPr>
      </w:pPr>
      <w:r w:rsidRPr="00CC5B0D">
        <w:rPr>
          <w:rFonts w:ascii="Minion Pro" w:eastAsia="Times New Roman" w:hAnsi="Minion Pro" w:cs="Times"/>
          <w:color w:val="000000"/>
          <w:sz w:val="24"/>
          <w:szCs w:val="24"/>
        </w:rPr>
        <w:lastRenderedPageBreak/>
        <w:t>Very exact translation of</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Al</w:t>
      </w:r>
      <w:r w:rsidRPr="00A94467">
        <w:rPr>
          <w:rFonts w:ascii="Minion Pro" w:eastAsia="Times New Roman" w:hAnsi="Minion Pro" w:cs="Times"/>
          <w:color w:val="000000"/>
          <w:sz w:val="24"/>
          <w:szCs w:val="24"/>
        </w:rPr>
        <w:t> </w:t>
      </w:r>
      <w:r w:rsidRPr="00A94467">
        <w:rPr>
          <w:rFonts w:ascii="Minion Pro" w:eastAsia="Times New Roman" w:hAnsi="Minion Pro" w:cs="Times"/>
          <w:i/>
          <w:iCs/>
          <w:color w:val="000000"/>
          <w:sz w:val="24"/>
          <w:szCs w:val="24"/>
        </w:rPr>
        <w:t>poco giorno </w:t>
      </w:r>
      <w:r w:rsidRPr="00CC5B0D">
        <w:rPr>
          <w:rFonts w:ascii="Minion Pro" w:eastAsia="Times New Roman" w:hAnsi="Minion Pro" w:cs="Times"/>
          <w:i/>
          <w:iCs/>
          <w:color w:val="000000"/>
          <w:sz w:val="24"/>
          <w:szCs w:val="24"/>
        </w:rPr>
        <w:t>e al</w:t>
      </w:r>
      <w:r w:rsidRPr="00A94467">
        <w:rPr>
          <w:rFonts w:ascii="Minion Pro" w:eastAsia="Times New Roman" w:hAnsi="Minion Pro" w:cs="Times"/>
          <w:i/>
          <w:iCs/>
          <w:color w:val="000000"/>
          <w:sz w:val="24"/>
          <w:szCs w:val="24"/>
        </w:rPr>
        <w:t> gran cerchio d</w:t>
      </w:r>
      <w:r w:rsidR="000F7EBF" w:rsidRPr="00A94467">
        <w:rPr>
          <w:rFonts w:ascii="Minion Pro" w:eastAsia="Times New Roman" w:hAnsi="Minion Pro" w:cs="Times"/>
          <w:i/>
          <w:iCs/>
          <w:color w:val="000000"/>
          <w:sz w:val="24"/>
          <w:szCs w:val="24"/>
        </w:rPr>
        <w:t>’</w:t>
      </w:r>
      <w:r w:rsidRPr="00A94467">
        <w:rPr>
          <w:rFonts w:ascii="Minion Pro" w:eastAsia="Times New Roman" w:hAnsi="Minion Pro" w:cs="Times"/>
          <w:i/>
          <w:iCs/>
          <w:color w:val="000000"/>
          <w:sz w:val="24"/>
          <w:szCs w:val="24"/>
        </w:rPr>
        <w:t>ombra</w:t>
      </w:r>
      <w:r w:rsidRPr="00CC5B0D">
        <w:rPr>
          <w:rFonts w:ascii="Minion Pro" w:eastAsia="Times New Roman" w:hAnsi="Minion Pro" w:cs="Times"/>
          <w:i/>
          <w:iCs/>
          <w:color w:val="000000"/>
          <w:sz w:val="24"/>
          <w:szCs w:val="24"/>
        </w:rPr>
        <w:t>,</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using the same</w:t>
      </w:r>
      <w:r w:rsidRPr="00A94467">
        <w:rPr>
          <w:rFonts w:ascii="Minion Pro" w:eastAsia="Times New Roman" w:hAnsi="Minion Pro" w:cs="Times"/>
          <w:color w:val="000000"/>
          <w:sz w:val="24"/>
          <w:szCs w:val="24"/>
        </w:rPr>
        <w:t> rhyme-scheme </w:t>
      </w:r>
      <w:r w:rsidRPr="00CC5B0D">
        <w:rPr>
          <w:rFonts w:ascii="Minion Pro" w:eastAsia="Times New Roman" w:hAnsi="Minion Pro" w:cs="Times"/>
          <w:color w:val="000000"/>
          <w:sz w:val="24"/>
          <w:szCs w:val="24"/>
        </w:rPr>
        <w:t>and rhyme-words (in English) as the original.</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rPr>
        <w:t>Dante Alighieri.</w:t>
      </w:r>
      <w:r w:rsidRPr="00A94467">
        <w:rPr>
          <w:rFonts w:ascii="Minion Pro" w:eastAsia="Times New Roman" w:hAnsi="Minion Pro" w:cs="Times"/>
          <w:i/>
          <w:iCs/>
          <w:color w:val="000000"/>
          <w:sz w:val="24"/>
          <w:szCs w:val="24"/>
        </w:rPr>
        <w:t> </w:t>
      </w:r>
      <w:r w:rsidRPr="00CC5B0D">
        <w:rPr>
          <w:rFonts w:ascii="Minion Pro" w:eastAsia="Times New Roman" w:hAnsi="Minion Pro" w:cs="Times"/>
          <w:i/>
          <w:iCs/>
          <w:color w:val="000000"/>
          <w:sz w:val="24"/>
          <w:szCs w:val="24"/>
        </w:rPr>
        <w:t>On World-Government</w:t>
      </w:r>
      <w:r w:rsidRPr="00CC5B0D">
        <w:rPr>
          <w:rFonts w:ascii="Minion Pro" w:eastAsia="Times New Roman" w:hAnsi="Minion Pro" w:cs="Times"/>
          <w:color w:val="000000"/>
          <w:sz w:val="24"/>
          <w:szCs w:val="24"/>
        </w:rPr>
        <w:t>, or</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De</w:t>
      </w:r>
      <w:r w:rsidRPr="00A94467">
        <w:rPr>
          <w:rFonts w:ascii="Minion Pro" w:eastAsia="Times New Roman" w:hAnsi="Minion Pro" w:cs="Times"/>
          <w:i/>
          <w:iCs/>
          <w:color w:val="000000"/>
          <w:sz w:val="24"/>
          <w:szCs w:val="24"/>
        </w:rPr>
        <w:t> Monarchia</w:t>
      </w:r>
      <w:r w:rsidRPr="00CC5B0D">
        <w:rPr>
          <w:rFonts w:ascii="Minion Pro" w:eastAsia="Times New Roman" w:hAnsi="Minion Pro" w:cs="Times"/>
          <w:color w:val="000000"/>
          <w:sz w:val="24"/>
          <w:szCs w:val="24"/>
        </w:rPr>
        <w:t xml:space="preserve">. Translated by </w:t>
      </w:r>
      <w:r w:rsidRPr="00CC5B0D">
        <w:rPr>
          <w:rFonts w:ascii="Minion Pro" w:eastAsia="Times New Roman" w:hAnsi="Minion Pro" w:cs="Times"/>
          <w:b/>
          <w:color w:val="000000"/>
          <w:sz w:val="24"/>
          <w:szCs w:val="24"/>
        </w:rPr>
        <w:t xml:space="preserve">H. W. </w:t>
      </w:r>
      <w:r w:rsidR="00372F42">
        <w:rPr>
          <w:rFonts w:ascii="Minion Pro" w:eastAsia="Times New Roman" w:hAnsi="Minion Pro" w:cs="Times"/>
          <w:b/>
          <w:color w:val="000000"/>
          <w:sz w:val="24"/>
          <w:szCs w:val="24"/>
        </w:rPr>
        <w:t>Schneider</w:t>
      </w:r>
      <w:r w:rsidR="00372F42" w:rsidRPr="00A20609">
        <w:rPr>
          <w:rFonts w:ascii="Minion Pro" w:eastAsia="Times New Roman" w:hAnsi="Minion Pro" w:cs="Times"/>
          <w:color w:val="000000"/>
          <w:sz w:val="24"/>
          <w:szCs w:val="24"/>
        </w:rPr>
        <w:t xml:space="preserve">. </w:t>
      </w:r>
      <w:r w:rsidRPr="00A94467">
        <w:rPr>
          <w:rFonts w:ascii="Minion Pro" w:eastAsia="Times New Roman" w:hAnsi="Minion Pro" w:cs="Times"/>
          <w:color w:val="000000"/>
          <w:sz w:val="24"/>
          <w:szCs w:val="24"/>
        </w:rPr>
        <w:t>With an Introduction by Dino Bigongiari. </w:t>
      </w:r>
      <w:r w:rsidRPr="00CC5B0D">
        <w:rPr>
          <w:rFonts w:ascii="Minion Pro" w:eastAsia="Times New Roman" w:hAnsi="Minion Pro" w:cs="Times"/>
          <w:color w:val="000000"/>
          <w:sz w:val="24"/>
          <w:szCs w:val="24"/>
        </w:rPr>
        <w:t>Second Revised Edition. New York: The Liberal Arts Press, 1957</w:t>
      </w:r>
      <w:r w:rsidR="0038733A" w:rsidRPr="0038733A">
        <w:rPr>
          <w:rFonts w:ascii="Minion Pro" w:eastAsia="Times New Roman" w:hAnsi="Minion Pro" w:cs="Times"/>
          <w:color w:val="000000"/>
          <w:sz w:val="24"/>
          <w:szCs w:val="24"/>
        </w:rPr>
        <w:t>. “</w:t>
      </w:r>
      <w:r w:rsidRPr="00A94467">
        <w:rPr>
          <w:rFonts w:ascii="Minion Pro" w:eastAsia="Times New Roman" w:hAnsi="Minion Pro" w:cs="Times"/>
          <w:color w:val="000000"/>
          <w:sz w:val="24"/>
          <w:szCs w:val="24"/>
        </w:rPr>
        <w:t>Tile Little Library of Liberal Arts,</w:t>
      </w:r>
      <w:r w:rsidR="000F7EBF" w:rsidRPr="00A94467">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xml:space="preserve"> 15.</w:t>
      </w:r>
    </w:p>
    <w:p w:rsidR="00CC5B0D" w:rsidRPr="00A94467" w:rsidRDefault="00CC5B0D" w:rsidP="003F0E98">
      <w:pPr>
        <w:spacing w:after="0" w:line="240" w:lineRule="auto"/>
        <w:ind w:firstLine="720"/>
        <w:rPr>
          <w:rFonts w:ascii="Minion Pro" w:eastAsia="Times New Roman" w:hAnsi="Minion Pro" w:cs="Times"/>
          <w:color w:val="000000"/>
          <w:sz w:val="24"/>
          <w:szCs w:val="24"/>
        </w:rPr>
      </w:pPr>
      <w:r w:rsidRPr="00CC5B0D">
        <w:rPr>
          <w:rFonts w:ascii="Minion Pro" w:eastAsia="Times New Roman" w:hAnsi="Minion Pro" w:cs="Times"/>
          <w:color w:val="000000"/>
          <w:sz w:val="24"/>
          <w:szCs w:val="24"/>
        </w:rPr>
        <w:t xml:space="preserve">According to the preface, </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the translation is not </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free</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 but follows Dante</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 text scrupulously.</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 The translator has supplied headings to Books and Chapters of the text, which is preceded by the translator</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 preface, an introduction by Professor</w:t>
      </w:r>
      <w:r w:rsidRPr="00A94467">
        <w:rPr>
          <w:rFonts w:ascii="Minion Pro" w:eastAsia="Times New Roman" w:hAnsi="Minion Pro" w:cs="Times"/>
          <w:color w:val="000000"/>
          <w:sz w:val="24"/>
          <w:szCs w:val="24"/>
        </w:rPr>
        <w:t> Bigongiari </w:t>
      </w:r>
      <w:r w:rsidRPr="00CC5B0D">
        <w:rPr>
          <w:rFonts w:ascii="Minion Pro" w:eastAsia="Times New Roman" w:hAnsi="Minion Pro" w:cs="Times"/>
          <w:color w:val="000000"/>
          <w:sz w:val="24"/>
          <w:szCs w:val="24"/>
        </w:rPr>
        <w:t>focusing on Dante</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 fundamental theses, a selected bibliography, and note on the text.</w:t>
      </w:r>
    </w:p>
    <w:p w:rsidR="0045602E" w:rsidRPr="00A94467" w:rsidRDefault="0045602E" w:rsidP="003F0E98">
      <w:pPr>
        <w:spacing w:after="0" w:line="240" w:lineRule="auto"/>
        <w:rPr>
          <w:rFonts w:ascii="Minion Pro" w:eastAsia="Times New Roman" w:hAnsi="Minion Pro" w:cs="Times"/>
          <w:color w:val="000000"/>
          <w:sz w:val="24"/>
          <w:szCs w:val="24"/>
        </w:rPr>
      </w:pPr>
    </w:p>
    <w:p w:rsidR="0045602E" w:rsidRPr="00CC5B0D" w:rsidRDefault="0045602E" w:rsidP="003F0E98">
      <w:pPr>
        <w:spacing w:after="0" w:line="240" w:lineRule="auto"/>
        <w:rPr>
          <w:rFonts w:ascii="Minion Pro" w:eastAsia="Times New Roman" w:hAnsi="Minion Pro" w:cs="Times New Roman"/>
          <w:color w:val="000000"/>
          <w:sz w:val="24"/>
          <w:szCs w:val="24"/>
        </w:rPr>
      </w:pPr>
    </w:p>
    <w:p w:rsidR="00CC5B0D" w:rsidRDefault="00CC5B0D" w:rsidP="003F0E98">
      <w:pPr>
        <w:spacing w:after="0" w:line="240" w:lineRule="auto"/>
        <w:jc w:val="center"/>
        <w:rPr>
          <w:rFonts w:ascii="Minion Pro" w:eastAsia="Times New Roman" w:hAnsi="Minion Pro" w:cs="Times"/>
          <w:i/>
          <w:iCs/>
          <w:color w:val="000000"/>
          <w:sz w:val="32"/>
          <w:szCs w:val="32"/>
        </w:rPr>
      </w:pPr>
      <w:r w:rsidRPr="00CC5B0D">
        <w:rPr>
          <w:rFonts w:ascii="Minion Pro" w:eastAsia="Times New Roman" w:hAnsi="Minion Pro" w:cs="Times"/>
          <w:i/>
          <w:iCs/>
          <w:color w:val="000000"/>
          <w:sz w:val="32"/>
          <w:szCs w:val="32"/>
        </w:rPr>
        <w:t>Studies</w:t>
      </w:r>
    </w:p>
    <w:p w:rsidR="00CC5B0D" w:rsidRPr="00CC5B0D" w:rsidRDefault="00CC5B0D" w:rsidP="003F0E98">
      <w:pPr>
        <w:spacing w:after="0" w:line="240" w:lineRule="auto"/>
        <w:jc w:val="center"/>
        <w:rPr>
          <w:rFonts w:ascii="Minion Pro" w:eastAsia="Times New Roman" w:hAnsi="Minion Pro" w:cs="Times New Roman"/>
          <w:color w:val="000000"/>
          <w:sz w:val="24"/>
          <w:szCs w:val="24"/>
        </w:rPr>
      </w:pPr>
      <w:r w:rsidRPr="00CC5B0D">
        <w:rPr>
          <w:rFonts w:ascii="Minion Pro" w:eastAsia="Times New Roman" w:hAnsi="Minion Pro" w:cs="Times"/>
          <w:i/>
          <w:iCs/>
          <w:color w:val="000000"/>
          <w:sz w:val="24"/>
          <w:szCs w:val="24"/>
        </w:rPr>
        <w:t> </w:t>
      </w:r>
    </w:p>
    <w:p w:rsidR="00CC5B0D" w:rsidRPr="00CC5B0D" w:rsidRDefault="00CC5B0D" w:rsidP="003F0E98">
      <w:pPr>
        <w:spacing w:after="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rPr>
        <w:t>Erich</w:t>
      </w:r>
      <w:r w:rsidRPr="00A94467">
        <w:rPr>
          <w:rFonts w:ascii="Minion Pro" w:eastAsia="Times New Roman" w:hAnsi="Minion Pro" w:cs="Times"/>
          <w:b/>
          <w:bCs/>
          <w:color w:val="000000"/>
          <w:sz w:val="24"/>
          <w:szCs w:val="24"/>
        </w:rPr>
        <w:t> Auerbach</w:t>
      </w:r>
      <w:r w:rsidRPr="00CC5B0D">
        <w:rPr>
          <w:rFonts w:ascii="Minion Pro" w:eastAsia="Times New Roman" w:hAnsi="Minion Pro" w:cs="Times"/>
          <w:b/>
          <w:bCs/>
          <w:color w:val="000000"/>
          <w:sz w:val="24"/>
          <w:szCs w:val="24"/>
        </w:rPr>
        <w:t>.</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Mimesis: The Representation of Reality in Western Literature.</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 xml:space="preserve">Translated from the German by </w:t>
      </w:r>
      <w:r w:rsidRPr="00CC5B0D">
        <w:rPr>
          <w:rFonts w:ascii="Minion Pro" w:eastAsia="Times New Roman" w:hAnsi="Minion Pro" w:cs="Times"/>
          <w:b/>
          <w:color w:val="000000"/>
          <w:sz w:val="24"/>
          <w:szCs w:val="24"/>
        </w:rPr>
        <w:t>W. R.</w:t>
      </w:r>
      <w:r w:rsidRPr="00A94467">
        <w:rPr>
          <w:rFonts w:ascii="Minion Pro" w:eastAsia="Times New Roman" w:hAnsi="Minion Pro" w:cs="Times"/>
          <w:b/>
          <w:color w:val="000000"/>
          <w:sz w:val="24"/>
          <w:szCs w:val="24"/>
        </w:rPr>
        <w:t> Trask</w:t>
      </w:r>
      <w:r w:rsidRPr="00CC5B0D">
        <w:rPr>
          <w:rFonts w:ascii="Minion Pro" w:eastAsia="Times New Roman" w:hAnsi="Minion Pro" w:cs="Times"/>
          <w:color w:val="000000"/>
          <w:sz w:val="24"/>
          <w:szCs w:val="24"/>
        </w:rPr>
        <w:t>. Garden City, N</w:t>
      </w:r>
      <w:r w:rsidR="000450E2"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Y</w:t>
      </w:r>
      <w:r w:rsidR="000450E2"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Doubleday, 1957</w:t>
      </w:r>
      <w:r w:rsidR="0038733A" w:rsidRPr="0038733A">
        <w:rPr>
          <w:rFonts w:ascii="Minion Pro" w:eastAsia="Times New Roman" w:hAnsi="Minion Pro" w:cs="Times"/>
          <w:color w:val="000000"/>
          <w:sz w:val="24"/>
          <w:szCs w:val="24"/>
        </w:rPr>
        <w:t>. “</w:t>
      </w:r>
      <w:r w:rsidRPr="00CC5B0D">
        <w:rPr>
          <w:rFonts w:ascii="Minion Pro" w:eastAsia="Times New Roman" w:hAnsi="Minion Pro" w:cs="Times"/>
          <w:color w:val="000000"/>
          <w:sz w:val="24"/>
          <w:szCs w:val="24"/>
        </w:rPr>
        <w:t>Anchor Books,</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 A107.</w:t>
      </w:r>
    </w:p>
    <w:p w:rsidR="00CC5B0D" w:rsidRPr="00CC5B0D" w:rsidRDefault="00CC5B0D" w:rsidP="000450E2">
      <w:pPr>
        <w:spacing w:after="320" w:line="240" w:lineRule="auto"/>
        <w:ind w:firstLine="720"/>
        <w:rPr>
          <w:rFonts w:ascii="Minion Pro" w:eastAsia="Times New Roman" w:hAnsi="Minion Pro" w:cs="Times New Roman"/>
          <w:color w:val="000000"/>
          <w:sz w:val="24"/>
          <w:szCs w:val="24"/>
        </w:rPr>
      </w:pPr>
      <w:r w:rsidRPr="00CC5B0D">
        <w:rPr>
          <w:rFonts w:ascii="Minion Pro" w:eastAsia="Times New Roman" w:hAnsi="Minion Pro" w:cs="Times"/>
          <w:color w:val="000000"/>
          <w:sz w:val="24"/>
          <w:szCs w:val="24"/>
        </w:rPr>
        <w:t>This is a new paperback edition of</w:t>
      </w:r>
      <w:r w:rsidRPr="00A94467">
        <w:rPr>
          <w:rFonts w:ascii="Minion Pro" w:eastAsia="Times New Roman" w:hAnsi="Minion Pro" w:cs="Times"/>
          <w:color w:val="000000"/>
          <w:sz w:val="24"/>
          <w:szCs w:val="24"/>
        </w:rPr>
        <w:t> Auerbach</w:t>
      </w:r>
      <w:r w:rsidR="000F7EBF" w:rsidRPr="00A94467">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s </w:t>
      </w:r>
      <w:r w:rsidRPr="00CC5B0D">
        <w:rPr>
          <w:rFonts w:ascii="Minion Pro" w:eastAsia="Times New Roman" w:hAnsi="Minion Pro" w:cs="Times"/>
          <w:color w:val="000000"/>
          <w:sz w:val="24"/>
          <w:szCs w:val="24"/>
        </w:rPr>
        <w:t xml:space="preserve">well-known work, containing a chapter on </w:t>
      </w:r>
      <w:r w:rsidR="000F7EBF" w:rsidRPr="00A94467">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Farinata </w:t>
      </w:r>
      <w:r w:rsidRPr="00CC5B0D">
        <w:rPr>
          <w:rFonts w:ascii="Minion Pro" w:eastAsia="Times New Roman" w:hAnsi="Minion Pro" w:cs="Times"/>
          <w:color w:val="000000"/>
          <w:sz w:val="24"/>
          <w:szCs w:val="24"/>
        </w:rPr>
        <w:t>and</w:t>
      </w:r>
      <w:r w:rsidRPr="00A94467">
        <w:rPr>
          <w:rFonts w:ascii="Minion Pro" w:eastAsia="Times New Roman" w:hAnsi="Minion Pro" w:cs="Times"/>
          <w:color w:val="000000"/>
          <w:sz w:val="24"/>
          <w:szCs w:val="24"/>
        </w:rPr>
        <w:t> Cavalcante</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 and a chapter on [Boccaccio</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s] </w:t>
      </w:r>
      <w:r w:rsidR="000F7EBF" w:rsidRPr="00A94467">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Frate </w:t>
      </w:r>
      <w:r w:rsidRPr="00CC5B0D">
        <w:rPr>
          <w:rFonts w:ascii="Minion Pro" w:eastAsia="Times New Roman" w:hAnsi="Minion Pro" w:cs="Times"/>
          <w:color w:val="000000"/>
          <w:sz w:val="24"/>
          <w:szCs w:val="24"/>
        </w:rPr>
        <w:t>Alberto,</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 which includes an extended comparison of Dante and Boccaccio. The original German edition of</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Mimesis</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has been extensively reviewed, as has been also the first American edition of Mr.</w:t>
      </w:r>
      <w:r w:rsidRPr="00A94467">
        <w:rPr>
          <w:rFonts w:ascii="Minion Pro" w:eastAsia="Times New Roman" w:hAnsi="Minion Pro" w:cs="Times"/>
          <w:color w:val="000000"/>
          <w:sz w:val="24"/>
          <w:szCs w:val="24"/>
        </w:rPr>
        <w:t> Trask</w:t>
      </w:r>
      <w:r w:rsidR="000F7EBF" w:rsidRPr="00A94467">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s </w:t>
      </w:r>
      <w:r w:rsidRPr="00CC5B0D">
        <w:rPr>
          <w:rFonts w:ascii="Minion Pro" w:eastAsia="Times New Roman" w:hAnsi="Minion Pro" w:cs="Times"/>
          <w:color w:val="000000"/>
          <w:sz w:val="24"/>
          <w:szCs w:val="24"/>
        </w:rPr>
        <w:t>translation, published by Princeton University Press in 1953.</w:t>
      </w:r>
      <w:r w:rsidRPr="00A94467">
        <w:rPr>
          <w:rFonts w:ascii="Minion Pro" w:eastAsia="Times New Roman" w:hAnsi="Minion Pro" w:cs="Times"/>
          <w:i/>
          <w:iCs/>
          <w:color w:val="000000"/>
          <w:sz w:val="24"/>
          <w:szCs w:val="24"/>
        </w:rPr>
        <w:t> </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rPr>
        <w:t>J. L.</w:t>
      </w:r>
      <w:r w:rsidRPr="00A94467">
        <w:rPr>
          <w:rFonts w:ascii="Minion Pro" w:eastAsia="Times New Roman" w:hAnsi="Minion Pro" w:cs="Times"/>
          <w:color w:val="000000"/>
          <w:sz w:val="24"/>
          <w:szCs w:val="24"/>
        </w:rPr>
        <w:t> </w:t>
      </w:r>
      <w:r w:rsidRPr="00CC5B0D">
        <w:rPr>
          <w:rFonts w:ascii="Minion Pro" w:eastAsia="Times New Roman" w:hAnsi="Minion Pro" w:cs="Times"/>
          <w:b/>
          <w:bCs/>
          <w:color w:val="000000"/>
          <w:sz w:val="24"/>
          <w:szCs w:val="24"/>
        </w:rPr>
        <w:t>Battista</w:t>
      </w:r>
      <w:r w:rsidR="0038733A" w:rsidRPr="0038733A">
        <w:rPr>
          <w:rFonts w:ascii="Minion Pro" w:eastAsia="Times New Roman" w:hAnsi="Minion Pro" w:cs="Times"/>
          <w:bCs/>
          <w:color w:val="000000"/>
          <w:sz w:val="24"/>
          <w:szCs w:val="24"/>
        </w:rPr>
        <w:t>. “</w:t>
      </w:r>
      <w:r w:rsidRPr="00CC5B0D">
        <w:rPr>
          <w:rFonts w:ascii="Minion Pro" w:eastAsia="Times New Roman" w:hAnsi="Minion Pro" w:cs="Times"/>
          <w:color w:val="000000"/>
          <w:sz w:val="24"/>
          <w:szCs w:val="24"/>
        </w:rPr>
        <w:t>A Journey through Sin.</w:t>
      </w:r>
      <w:r w:rsidR="000F7EBF" w:rsidRPr="00A94467">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w:t>
      </w:r>
      <w:r w:rsidRPr="00A94467">
        <w:rPr>
          <w:rFonts w:ascii="Minion Pro" w:eastAsia="Times New Roman" w:hAnsi="Minion Pro" w:cs="Times"/>
          <w:i/>
          <w:iCs/>
          <w:color w:val="000000"/>
          <w:sz w:val="24"/>
          <w:szCs w:val="24"/>
        </w:rPr>
        <w:t>The Race Institute Pamphlet</w:t>
      </w:r>
      <w:r w:rsidRPr="00A94467">
        <w:rPr>
          <w:rFonts w:ascii="Minion Pro" w:eastAsia="Times New Roman" w:hAnsi="Minion Pro" w:cs="Times"/>
          <w:color w:val="000000"/>
          <w:sz w:val="24"/>
          <w:szCs w:val="24"/>
        </w:rPr>
        <w:t>, XLIV (July 1957) 2: 1-25.</w:t>
      </w:r>
    </w:p>
    <w:p w:rsidR="00CC5B0D" w:rsidRPr="00CC5B0D" w:rsidRDefault="00CC5B0D" w:rsidP="00C41C66">
      <w:pPr>
        <w:spacing w:after="320" w:line="240" w:lineRule="auto"/>
        <w:ind w:firstLine="720"/>
        <w:rPr>
          <w:rFonts w:ascii="Minion Pro" w:eastAsia="Times New Roman" w:hAnsi="Minion Pro" w:cs="Times New Roman"/>
          <w:color w:val="000000"/>
          <w:sz w:val="24"/>
          <w:szCs w:val="24"/>
        </w:rPr>
      </w:pPr>
      <w:r w:rsidRPr="00CC5B0D">
        <w:rPr>
          <w:rFonts w:ascii="Minion Pro" w:eastAsia="Times New Roman" w:hAnsi="Minion Pro" w:cs="Times"/>
          <w:color w:val="000000"/>
          <w:sz w:val="24"/>
          <w:szCs w:val="24"/>
        </w:rPr>
        <w:t>Contends, against allegorically inclined commentators, whose traditional interpretation makes for confusion and error, that the direction of Dante</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s poetic journey </w:t>
      </w:r>
      <w:r w:rsidR="00585AE4">
        <w:rPr>
          <w:rFonts w:ascii="Minion Pro" w:eastAsia="Times New Roman" w:hAnsi="Minion Pro" w:cs="Times"/>
          <w:color w:val="000000"/>
          <w:sz w:val="24"/>
          <w:szCs w:val="24"/>
        </w:rPr>
        <w:t xml:space="preserve">through </w:t>
      </w:r>
      <w:r w:rsidR="00585AE4" w:rsidRPr="00585AE4">
        <w:rPr>
          <w:rFonts w:ascii="Minion Pro" w:eastAsia="Times New Roman" w:hAnsi="Minion Pro" w:cs="Times"/>
          <w:i/>
          <w:color w:val="000000"/>
          <w:sz w:val="24"/>
          <w:szCs w:val="24"/>
        </w:rPr>
        <w:t>Inferno</w:t>
      </w:r>
      <w:r w:rsidR="00585AE4">
        <w:rPr>
          <w:rFonts w:ascii="Minion Pro" w:eastAsia="Times New Roman" w:hAnsi="Minion Pro" w:cs="Times"/>
          <w:color w:val="000000"/>
          <w:sz w:val="24"/>
          <w:szCs w:val="24"/>
        </w:rPr>
        <w:t xml:space="preserve"> </w:t>
      </w:r>
      <w:r w:rsidRPr="00CC5B0D">
        <w:rPr>
          <w:rFonts w:ascii="Minion Pro" w:eastAsia="Times New Roman" w:hAnsi="Minion Pro" w:cs="Times"/>
          <w:color w:val="000000"/>
          <w:sz w:val="24"/>
          <w:szCs w:val="24"/>
        </w:rPr>
        <w:t>and</w:t>
      </w:r>
      <w:r w:rsidRPr="00A94467">
        <w:rPr>
          <w:rFonts w:ascii="Minion Pro" w:eastAsia="Times New Roman" w:hAnsi="Minion Pro" w:cs="Times"/>
          <w:color w:val="000000"/>
          <w:sz w:val="24"/>
          <w:szCs w:val="24"/>
        </w:rPr>
        <w:t> </w:t>
      </w:r>
      <w:r w:rsidRPr="00A94467">
        <w:rPr>
          <w:rFonts w:ascii="Minion Pro" w:eastAsia="Times New Roman" w:hAnsi="Minion Pro" w:cs="Times"/>
          <w:i/>
          <w:iCs/>
          <w:color w:val="000000"/>
          <w:sz w:val="24"/>
          <w:szCs w:val="24"/>
        </w:rPr>
        <w:t>Purgatorio </w:t>
      </w:r>
      <w:r w:rsidRPr="00CC5B0D">
        <w:rPr>
          <w:rFonts w:ascii="Minion Pro" w:eastAsia="Times New Roman" w:hAnsi="Minion Pro" w:cs="Times"/>
          <w:color w:val="000000"/>
          <w:sz w:val="24"/>
          <w:szCs w:val="24"/>
        </w:rPr>
        <w:t xml:space="preserve">becomes quite clear when considered according to the natural dictates of the </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physical</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 plan of these realms. The author attempts to prove, with the help of four diagrams, (1) that the direction is not Hell-left and Purgatory-right; (2) that there are no </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exceptional</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 right turns; and (3)</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that the words</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right</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and</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left</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 xml:space="preserve">have no moral purport. He shows that </w:t>
      </w:r>
      <w:r w:rsidR="008651AB">
        <w:rPr>
          <w:rFonts w:ascii="Minion Pro" w:eastAsia="Times New Roman" w:hAnsi="Minion Pro" w:cs="Times"/>
          <w:color w:val="000000"/>
          <w:sz w:val="24"/>
          <w:szCs w:val="24"/>
        </w:rPr>
        <w:t xml:space="preserve">in Malebolge </w:t>
      </w:r>
      <w:r w:rsidRPr="00CC5B0D">
        <w:rPr>
          <w:rFonts w:ascii="Minion Pro" w:eastAsia="Times New Roman" w:hAnsi="Minion Pro" w:cs="Times"/>
          <w:color w:val="000000"/>
          <w:sz w:val="24"/>
          <w:szCs w:val="24"/>
        </w:rPr>
        <w:t>Dante and Virgil actually reverse direction, and that in Purgatory the direction is to the left.</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rPr>
        <w:t>Samuel Beckett</w:t>
      </w:r>
      <w:r w:rsidR="0038733A" w:rsidRPr="0038733A">
        <w:rPr>
          <w:rFonts w:ascii="Minion Pro" w:eastAsia="Times New Roman" w:hAnsi="Minion Pro" w:cs="Times"/>
          <w:color w:val="000000"/>
          <w:sz w:val="24"/>
          <w:szCs w:val="24"/>
        </w:rPr>
        <w:t>. “</w:t>
      </w:r>
      <w:r w:rsidRPr="00CC5B0D">
        <w:rPr>
          <w:rFonts w:ascii="Minion Pro" w:eastAsia="Times New Roman" w:hAnsi="Minion Pro" w:cs="Times"/>
          <w:color w:val="000000"/>
          <w:sz w:val="24"/>
          <w:szCs w:val="24"/>
        </w:rPr>
        <w:t>Dante and the Lobster.</w:t>
      </w:r>
      <w:r w:rsidR="000F7EBF" w:rsidRPr="00A94467">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w:t>
      </w:r>
      <w:r w:rsidRPr="00A94467">
        <w:rPr>
          <w:rFonts w:ascii="Minion Pro" w:eastAsia="Times New Roman" w:hAnsi="Minion Pro" w:cs="Times"/>
          <w:i/>
          <w:iCs/>
          <w:color w:val="000000"/>
          <w:sz w:val="24"/>
          <w:szCs w:val="24"/>
        </w:rPr>
        <w:t>Evergreen Review, </w:t>
      </w:r>
      <w:r w:rsidRPr="00A94467">
        <w:rPr>
          <w:rFonts w:ascii="Minion Pro" w:eastAsia="Times New Roman" w:hAnsi="Minion Pro" w:cs="Times"/>
          <w:color w:val="000000"/>
          <w:sz w:val="24"/>
          <w:szCs w:val="24"/>
        </w:rPr>
        <w:t>I (1957) 1: 24-36.</w:t>
      </w:r>
    </w:p>
    <w:p w:rsidR="00CC5B0D" w:rsidRDefault="00CC5B0D" w:rsidP="00C41C66">
      <w:pPr>
        <w:spacing w:after="320" w:line="240" w:lineRule="auto"/>
        <w:ind w:firstLine="720"/>
        <w:rPr>
          <w:rFonts w:ascii="Minion Pro" w:eastAsia="Times New Roman" w:hAnsi="Minion Pro" w:cs="Times"/>
          <w:color w:val="000000"/>
          <w:sz w:val="24"/>
          <w:szCs w:val="24"/>
        </w:rPr>
      </w:pPr>
      <w:r w:rsidRPr="00CC5B0D">
        <w:rPr>
          <w:rFonts w:ascii="Minion Pro" w:eastAsia="Times New Roman" w:hAnsi="Minion Pro" w:cs="Times"/>
          <w:color w:val="000000"/>
          <w:sz w:val="24"/>
          <w:szCs w:val="24"/>
        </w:rPr>
        <w:t>An amusing short story (by the author of</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Waiting for</w:t>
      </w:r>
      <w:r w:rsidRPr="00A94467">
        <w:rPr>
          <w:rFonts w:ascii="Minion Pro" w:eastAsia="Times New Roman" w:hAnsi="Minion Pro" w:cs="Times"/>
          <w:i/>
          <w:iCs/>
          <w:color w:val="000000"/>
          <w:sz w:val="24"/>
          <w:szCs w:val="24"/>
        </w:rPr>
        <w:t> Godot</w:t>
      </w:r>
      <w:r w:rsidRPr="00CC5B0D">
        <w:rPr>
          <w:rFonts w:ascii="Minion Pro" w:eastAsia="Times New Roman" w:hAnsi="Minion Pro" w:cs="Times"/>
          <w:color w:val="000000"/>
          <w:sz w:val="24"/>
          <w:szCs w:val="24"/>
        </w:rPr>
        <w:t>) inspired by Dante</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w:t>
      </w:r>
      <w:r w:rsidRPr="00A94467">
        <w:rPr>
          <w:rFonts w:ascii="Minion Pro" w:eastAsia="Times New Roman" w:hAnsi="Minion Pro" w:cs="Times"/>
          <w:color w:val="000000"/>
          <w:sz w:val="24"/>
          <w:szCs w:val="24"/>
        </w:rPr>
        <w:t> Belacqua</w:t>
      </w:r>
      <w:r w:rsidRPr="00CC5B0D">
        <w:rPr>
          <w:rFonts w:ascii="Minion Pro" w:eastAsia="Times New Roman" w:hAnsi="Minion Pro" w:cs="Times"/>
          <w:color w:val="000000"/>
          <w:sz w:val="24"/>
          <w:szCs w:val="24"/>
        </w:rPr>
        <w:t>.</w:t>
      </w:r>
    </w:p>
    <w:p w:rsidR="00FF751C" w:rsidRPr="002E21BA" w:rsidRDefault="00FF751C" w:rsidP="00FF751C">
      <w:pPr>
        <w:spacing w:before="100" w:beforeAutospacing="1" w:after="100" w:afterAutospacing="1" w:line="240" w:lineRule="auto"/>
        <w:rPr>
          <w:rFonts w:ascii="Minion Pro" w:eastAsia="Times New Roman" w:hAnsi="Minion Pro" w:cs="Times New Roman"/>
          <w:color w:val="000000"/>
          <w:sz w:val="24"/>
          <w:szCs w:val="24"/>
        </w:rPr>
      </w:pPr>
      <w:r w:rsidRPr="00FF751C">
        <w:rPr>
          <w:rFonts w:ascii="Minion Pro" w:eastAsia="Times New Roman" w:hAnsi="Minion Pro" w:cs="Times New Roman"/>
          <w:b/>
          <w:bCs/>
          <w:color w:val="000000"/>
          <w:sz w:val="24"/>
          <w:szCs w:val="24"/>
          <w:lang w:val="de-DE"/>
        </w:rPr>
        <w:lastRenderedPageBreak/>
        <w:t>Bernard</w:t>
      </w:r>
      <w:r w:rsidR="007E18B1">
        <w:rPr>
          <w:rFonts w:ascii="Minion Pro" w:eastAsia="Times New Roman" w:hAnsi="Minion Pro" w:cs="Times New Roman"/>
          <w:b/>
          <w:bCs/>
          <w:color w:val="000000"/>
          <w:sz w:val="24"/>
          <w:szCs w:val="24"/>
          <w:lang w:val="de-DE"/>
        </w:rPr>
        <w:t xml:space="preserve"> </w:t>
      </w:r>
      <w:r w:rsidR="007E18B1" w:rsidRPr="00FF751C">
        <w:rPr>
          <w:rFonts w:ascii="Minion Pro" w:eastAsia="Times New Roman" w:hAnsi="Minion Pro" w:cs="Times New Roman"/>
          <w:b/>
          <w:bCs/>
          <w:color w:val="000000"/>
          <w:sz w:val="24"/>
          <w:szCs w:val="24"/>
          <w:lang w:val="de-DE"/>
        </w:rPr>
        <w:t>Berenson</w:t>
      </w:r>
      <w:r w:rsidRPr="00FF751C">
        <w:rPr>
          <w:rFonts w:ascii="Minion Pro" w:eastAsia="Times New Roman" w:hAnsi="Minion Pro" w:cs="Times New Roman"/>
          <w:b/>
          <w:bCs/>
          <w:color w:val="000000"/>
          <w:sz w:val="24"/>
          <w:szCs w:val="24"/>
          <w:lang w:val="de-DE"/>
        </w:rPr>
        <w:t>.</w:t>
      </w:r>
      <w:r w:rsidRPr="00FF751C">
        <w:rPr>
          <w:rFonts w:ascii="Minion Pro" w:eastAsia="Times New Roman" w:hAnsi="Minion Pro" w:cs="Times New Roman"/>
          <w:color w:val="000000"/>
          <w:sz w:val="24"/>
          <w:szCs w:val="24"/>
          <w:lang w:val="de-DE"/>
        </w:rPr>
        <w:t xml:space="preserve"> ”Imágenes visuales de Dante.” </w:t>
      </w:r>
      <w:r w:rsidRPr="002E21BA">
        <w:rPr>
          <w:rFonts w:ascii="Minion Pro" w:eastAsia="Times New Roman" w:hAnsi="Minion Pro" w:cs="Times New Roman"/>
          <w:color w:val="000000"/>
          <w:sz w:val="24"/>
          <w:szCs w:val="24"/>
        </w:rPr>
        <w:t>In</w:t>
      </w:r>
      <w:r w:rsidRPr="00170CD2">
        <w:rPr>
          <w:rFonts w:ascii="Minion Pro" w:eastAsia="Times New Roman" w:hAnsi="Minion Pro" w:cs="Times New Roman"/>
          <w:color w:val="000000"/>
          <w:sz w:val="24"/>
          <w:szCs w:val="24"/>
        </w:rPr>
        <w:t> </w:t>
      </w:r>
      <w:r w:rsidRPr="002E21BA">
        <w:rPr>
          <w:rFonts w:ascii="Minion Pro" w:eastAsia="Times New Roman" w:hAnsi="Minion Pro" w:cs="Times New Roman"/>
          <w:i/>
          <w:iCs/>
          <w:color w:val="000000"/>
          <w:sz w:val="24"/>
          <w:szCs w:val="24"/>
        </w:rPr>
        <w:t>Ars</w:t>
      </w:r>
      <w:r w:rsidRPr="00170CD2">
        <w:rPr>
          <w:rFonts w:ascii="Minion Pro" w:eastAsia="Times New Roman" w:hAnsi="Minion Pro" w:cs="Times New Roman"/>
          <w:i/>
          <w:iCs/>
          <w:color w:val="000000"/>
          <w:sz w:val="24"/>
          <w:szCs w:val="24"/>
        </w:rPr>
        <w:t> </w:t>
      </w:r>
      <w:r w:rsidRPr="002E21BA">
        <w:rPr>
          <w:rFonts w:ascii="Minion Pro" w:eastAsia="Times New Roman" w:hAnsi="Minion Pro" w:cs="Times New Roman"/>
          <w:color w:val="000000"/>
          <w:sz w:val="24"/>
          <w:szCs w:val="24"/>
        </w:rPr>
        <w:t xml:space="preserve">(Buenos Aires), Año </w:t>
      </w:r>
      <w:r>
        <w:rPr>
          <w:rFonts w:ascii="Minion Pro" w:eastAsia="Times New Roman" w:hAnsi="Minion Pro" w:cs="Times New Roman"/>
          <w:color w:val="000000"/>
          <w:sz w:val="24"/>
          <w:szCs w:val="24"/>
        </w:rPr>
        <w:t>XVII, No. 78 (1957):</w:t>
      </w:r>
      <w:r w:rsidRPr="002E21BA">
        <w:rPr>
          <w:rFonts w:ascii="Minion Pro" w:eastAsia="Times New Roman" w:hAnsi="Minion Pro" w:cs="Times New Roman"/>
          <w:color w:val="000000"/>
          <w:sz w:val="24"/>
          <w:szCs w:val="24"/>
        </w:rPr>
        <w:t xml:space="preserve"> </w:t>
      </w:r>
      <w:r>
        <w:rPr>
          <w:rFonts w:ascii="Minion Pro" w:eastAsia="Times New Roman" w:hAnsi="Minion Pro" w:cs="Times New Roman"/>
          <w:color w:val="000000"/>
          <w:sz w:val="24"/>
          <w:szCs w:val="24"/>
        </w:rPr>
        <w:t>53-57</w:t>
      </w:r>
      <w:r w:rsidRPr="002E21BA">
        <w:rPr>
          <w:rFonts w:ascii="Minion Pro" w:eastAsia="Times New Roman" w:hAnsi="Minion Pro" w:cs="Times New Roman"/>
          <w:color w:val="000000"/>
          <w:sz w:val="24"/>
          <w:szCs w:val="24"/>
        </w:rPr>
        <w:t>.</w:t>
      </w:r>
    </w:p>
    <w:p w:rsidR="00FF751C" w:rsidRPr="002E21BA" w:rsidRDefault="00FF751C" w:rsidP="00FF751C">
      <w:pPr>
        <w:spacing w:before="100" w:beforeAutospacing="1" w:after="100" w:afterAutospacing="1" w:line="240" w:lineRule="auto"/>
        <w:ind w:firstLine="720"/>
        <w:rPr>
          <w:rFonts w:ascii="Minion Pro" w:eastAsia="Times New Roman" w:hAnsi="Minion Pro" w:cs="Times New Roman"/>
          <w:color w:val="000000"/>
          <w:sz w:val="24"/>
          <w:szCs w:val="24"/>
        </w:rPr>
      </w:pPr>
      <w:r w:rsidRPr="002E21BA">
        <w:rPr>
          <w:rFonts w:ascii="Minion Pro" w:eastAsia="Times New Roman" w:hAnsi="Minion Pro" w:cs="Times New Roman"/>
          <w:color w:val="000000"/>
          <w:sz w:val="24"/>
          <w:szCs w:val="24"/>
        </w:rPr>
        <w:t>Spanish translation (by Delia E. Checchi) of the previous item. This version was reprinted from</w:t>
      </w:r>
      <w:r w:rsidRPr="00170CD2">
        <w:rPr>
          <w:rFonts w:ascii="Minion Pro" w:eastAsia="Times New Roman" w:hAnsi="Minion Pro" w:cs="Times New Roman"/>
          <w:color w:val="000000"/>
          <w:sz w:val="24"/>
          <w:szCs w:val="24"/>
        </w:rPr>
        <w:t> </w:t>
      </w:r>
      <w:r w:rsidRPr="002E21BA">
        <w:rPr>
          <w:rFonts w:ascii="Minion Pro" w:eastAsia="Times New Roman" w:hAnsi="Minion Pro" w:cs="Times New Roman"/>
          <w:i/>
          <w:iCs/>
          <w:color w:val="000000"/>
          <w:sz w:val="24"/>
          <w:szCs w:val="24"/>
        </w:rPr>
        <w:t>Dante</w:t>
      </w:r>
      <w:r w:rsidRPr="00170CD2">
        <w:rPr>
          <w:rFonts w:ascii="Minion Pro" w:eastAsia="Times New Roman" w:hAnsi="Minion Pro" w:cs="Times New Roman"/>
          <w:i/>
          <w:iCs/>
          <w:color w:val="000000"/>
          <w:sz w:val="24"/>
          <w:szCs w:val="24"/>
        </w:rPr>
        <w:t> </w:t>
      </w:r>
      <w:r w:rsidRPr="002E21BA">
        <w:rPr>
          <w:rFonts w:ascii="Minion Pro" w:eastAsia="Times New Roman" w:hAnsi="Minion Pro" w:cs="Times New Roman"/>
          <w:color w:val="000000"/>
          <w:sz w:val="24"/>
          <w:szCs w:val="24"/>
        </w:rPr>
        <w:t>(Buenos Aires), IV, No. 2 (1954), 1-4.</w:t>
      </w:r>
    </w:p>
    <w:p w:rsidR="00C41C66" w:rsidRPr="00A94467" w:rsidRDefault="00CC5B0D" w:rsidP="00C41C66">
      <w:pPr>
        <w:spacing w:after="320" w:line="240" w:lineRule="auto"/>
        <w:rPr>
          <w:rFonts w:ascii="Minion Pro" w:eastAsia="Times New Roman" w:hAnsi="Minion Pro" w:cs="Times"/>
          <w:color w:val="000000"/>
          <w:sz w:val="24"/>
          <w:szCs w:val="24"/>
          <w:lang w:val="de-DE"/>
        </w:rPr>
      </w:pPr>
      <w:r w:rsidRPr="00CC5B0D">
        <w:rPr>
          <w:rFonts w:ascii="Minion Pro" w:eastAsia="Times New Roman" w:hAnsi="Minion Pro" w:cs="Times"/>
          <w:b/>
          <w:bCs/>
          <w:color w:val="000000"/>
          <w:sz w:val="24"/>
          <w:szCs w:val="24"/>
          <w:lang w:val="de-DE"/>
        </w:rPr>
        <w:t>Erich Berger</w:t>
      </w:r>
      <w:r w:rsidR="0038733A" w:rsidRPr="0038733A">
        <w:rPr>
          <w:rFonts w:ascii="Minion Pro" w:eastAsia="Times New Roman" w:hAnsi="Minion Pro" w:cs="Times"/>
          <w:bCs/>
          <w:color w:val="000000"/>
          <w:sz w:val="24"/>
          <w:szCs w:val="24"/>
          <w:lang w:val="de-DE"/>
        </w:rPr>
        <w:t>. “</w:t>
      </w:r>
      <w:r w:rsidRPr="00A94467">
        <w:rPr>
          <w:rFonts w:ascii="Minion Pro" w:eastAsia="Times New Roman" w:hAnsi="Minion Pro" w:cs="Times"/>
          <w:color w:val="000000"/>
          <w:sz w:val="24"/>
          <w:szCs w:val="24"/>
          <w:lang w:val="de-DE"/>
        </w:rPr>
        <w:t>Eine Dantestelle </w:t>
      </w:r>
      <w:r w:rsidRPr="00CC5B0D">
        <w:rPr>
          <w:rFonts w:ascii="Minion Pro" w:eastAsia="Times New Roman" w:hAnsi="Minion Pro" w:cs="Times"/>
          <w:color w:val="000000"/>
          <w:sz w:val="24"/>
          <w:szCs w:val="24"/>
          <w:lang w:val="de-DE"/>
        </w:rPr>
        <w:t>in Thomas</w:t>
      </w:r>
      <w:r w:rsidRPr="00A94467">
        <w:rPr>
          <w:rFonts w:ascii="Minion Pro" w:eastAsia="Times New Roman" w:hAnsi="Minion Pro" w:cs="Times"/>
          <w:color w:val="000000"/>
          <w:sz w:val="24"/>
          <w:szCs w:val="24"/>
          <w:lang w:val="de-DE"/>
        </w:rPr>
        <w:t> Manns </w:t>
      </w:r>
      <w:r w:rsidRPr="00A94467">
        <w:rPr>
          <w:rFonts w:ascii="Minion Pro" w:eastAsia="Times New Roman" w:hAnsi="Minion Pro" w:cs="Times"/>
          <w:i/>
          <w:iCs/>
          <w:color w:val="000000"/>
          <w:sz w:val="24"/>
          <w:szCs w:val="24"/>
          <w:lang w:val="de-DE"/>
        </w:rPr>
        <w:t>Doktor </w:t>
      </w:r>
      <w:r w:rsidRPr="00CC5B0D">
        <w:rPr>
          <w:rFonts w:ascii="Minion Pro" w:eastAsia="Times New Roman" w:hAnsi="Minion Pro" w:cs="Times"/>
          <w:i/>
          <w:iCs/>
          <w:color w:val="000000"/>
          <w:sz w:val="24"/>
          <w:szCs w:val="24"/>
          <w:lang w:val="de-DE"/>
        </w:rPr>
        <w:t>Faustus.</w:t>
      </w:r>
      <w:r w:rsidR="000F7EBF" w:rsidRPr="00920080">
        <w:rPr>
          <w:rFonts w:ascii="Minion Pro" w:eastAsia="Times New Roman" w:hAnsi="Minion Pro" w:cs="Times"/>
          <w:iCs/>
          <w:color w:val="000000"/>
          <w:sz w:val="24"/>
          <w:szCs w:val="24"/>
          <w:lang w:val="de-DE"/>
        </w:rPr>
        <w:t>”</w:t>
      </w:r>
      <w:r w:rsidRPr="00A94467">
        <w:rPr>
          <w:rFonts w:ascii="Minion Pro" w:eastAsia="Times New Roman" w:hAnsi="Minion Pro" w:cs="Times"/>
          <w:i/>
          <w:iCs/>
          <w:color w:val="000000"/>
          <w:sz w:val="24"/>
          <w:szCs w:val="24"/>
          <w:lang w:val="de-DE"/>
        </w:rPr>
        <w:t> Monatshefte</w:t>
      </w:r>
      <w:r w:rsidRPr="00CC5B0D">
        <w:rPr>
          <w:rFonts w:ascii="Minion Pro" w:eastAsia="Times New Roman" w:hAnsi="Minion Pro" w:cs="Times"/>
          <w:i/>
          <w:iCs/>
          <w:color w:val="000000"/>
          <w:sz w:val="24"/>
          <w:szCs w:val="24"/>
          <w:lang w:val="de-DE"/>
        </w:rPr>
        <w:t>,</w:t>
      </w:r>
      <w:r w:rsidRPr="00A94467">
        <w:rPr>
          <w:rFonts w:ascii="Minion Pro" w:eastAsia="Times New Roman" w:hAnsi="Minion Pro" w:cs="Times"/>
          <w:i/>
          <w:iCs/>
          <w:color w:val="000000"/>
          <w:sz w:val="24"/>
          <w:szCs w:val="24"/>
          <w:lang w:val="de-DE"/>
        </w:rPr>
        <w:t> </w:t>
      </w:r>
      <w:r w:rsidRPr="00CC5B0D">
        <w:rPr>
          <w:rFonts w:ascii="Minion Pro" w:eastAsia="Times New Roman" w:hAnsi="Minion Pro" w:cs="Times"/>
          <w:color w:val="000000"/>
          <w:sz w:val="24"/>
          <w:szCs w:val="24"/>
          <w:lang w:val="de-DE"/>
        </w:rPr>
        <w:t>XLIX (1957): 212-214.</w:t>
      </w:r>
    </w:p>
    <w:p w:rsidR="00C41C66" w:rsidRPr="00A94467" w:rsidRDefault="00CC5B0D" w:rsidP="00C41C66">
      <w:pPr>
        <w:widowControl w:val="0"/>
        <w:spacing w:after="0" w:line="240" w:lineRule="auto"/>
        <w:ind w:firstLine="720"/>
        <w:rPr>
          <w:rFonts w:ascii="Minion Pro" w:eastAsia="Times New Roman" w:hAnsi="Minion Pro" w:cs="Times"/>
          <w:iCs/>
          <w:color w:val="000000"/>
          <w:sz w:val="24"/>
          <w:szCs w:val="24"/>
          <w:lang w:val="de-DE"/>
        </w:rPr>
      </w:pPr>
      <w:r w:rsidRPr="00CC5B0D">
        <w:rPr>
          <w:rFonts w:ascii="Minion Pro" w:eastAsia="Times New Roman" w:hAnsi="Minion Pro" w:cs="Times"/>
          <w:color w:val="000000"/>
          <w:sz w:val="24"/>
          <w:szCs w:val="24"/>
          <w:lang w:val="de-DE"/>
        </w:rPr>
        <w:t xml:space="preserve">Documents two Dante passages adapted by Mann in his </w:t>
      </w:r>
      <w:r w:rsidR="00C41C66" w:rsidRPr="00A94467">
        <w:rPr>
          <w:rFonts w:ascii="Minion Pro" w:eastAsia="Times New Roman" w:hAnsi="Minion Pro" w:cs="Times"/>
          <w:color w:val="000000"/>
          <w:sz w:val="24"/>
          <w:szCs w:val="24"/>
          <w:lang w:val="de-DE"/>
        </w:rPr>
        <w:t xml:space="preserve">novel, </w:t>
      </w:r>
      <w:r w:rsidR="00C41C66" w:rsidRPr="00A94467">
        <w:rPr>
          <w:rFonts w:ascii="Minion Pro" w:eastAsia="Times New Roman" w:hAnsi="Minion Pro" w:cs="Times"/>
          <w:b/>
          <w:color w:val="000000"/>
          <w:sz w:val="24"/>
          <w:szCs w:val="24"/>
          <w:lang w:val="de-DE"/>
        </w:rPr>
        <w:t>Doktor Faustus</w:t>
      </w:r>
      <w:r w:rsidR="00C41C66" w:rsidRPr="00A94467">
        <w:rPr>
          <w:rFonts w:ascii="Minion Pro" w:eastAsia="Times New Roman" w:hAnsi="Minion Pro" w:cs="Times"/>
          <w:color w:val="000000"/>
          <w:sz w:val="24"/>
          <w:szCs w:val="24"/>
          <w:lang w:val="de-DE"/>
        </w:rPr>
        <w:t xml:space="preserve">: </w:t>
      </w:r>
      <w:r w:rsidR="00C41C66" w:rsidRPr="00A94467">
        <w:rPr>
          <w:rFonts w:ascii="Minion Pro" w:eastAsia="Times New Roman" w:hAnsi="Minion Pro" w:cs="Times"/>
          <w:i/>
          <w:iCs/>
          <w:color w:val="000000"/>
          <w:sz w:val="24"/>
          <w:szCs w:val="24"/>
          <w:lang w:val="de-DE"/>
        </w:rPr>
        <w:t>Purgatorio Doktor </w:t>
      </w:r>
      <w:r w:rsidR="00C41C66" w:rsidRPr="00CC5B0D">
        <w:rPr>
          <w:rFonts w:ascii="Minion Pro" w:eastAsia="Times New Roman" w:hAnsi="Minion Pro" w:cs="Times"/>
          <w:i/>
          <w:iCs/>
          <w:color w:val="000000"/>
          <w:sz w:val="24"/>
          <w:szCs w:val="24"/>
          <w:lang w:val="de-DE"/>
        </w:rPr>
        <w:t>Faustus:</w:t>
      </w:r>
      <w:r w:rsidR="00C41C66" w:rsidRPr="00A94467">
        <w:rPr>
          <w:rFonts w:ascii="Minion Pro" w:eastAsia="Times New Roman" w:hAnsi="Minion Pro" w:cs="Times"/>
          <w:i/>
          <w:iCs/>
          <w:color w:val="000000"/>
          <w:sz w:val="24"/>
          <w:szCs w:val="24"/>
          <w:lang w:val="de-DE"/>
        </w:rPr>
        <w:t> </w:t>
      </w:r>
      <w:r w:rsidRPr="00A94467">
        <w:rPr>
          <w:rFonts w:ascii="Minion Pro" w:eastAsia="Times New Roman" w:hAnsi="Minion Pro" w:cs="Times"/>
          <w:i/>
          <w:iCs/>
          <w:color w:val="000000"/>
          <w:sz w:val="24"/>
          <w:szCs w:val="24"/>
          <w:lang w:val="de-DE"/>
        </w:rPr>
        <w:t>Purgatorio</w:t>
      </w:r>
      <w:r w:rsidRPr="00CC5B0D">
        <w:rPr>
          <w:rFonts w:ascii="Minion Pro" w:eastAsia="Times New Roman" w:hAnsi="Minion Pro" w:cs="Times"/>
          <w:i/>
          <w:iCs/>
          <w:color w:val="000000"/>
          <w:sz w:val="24"/>
          <w:szCs w:val="24"/>
          <w:lang w:val="de-DE"/>
        </w:rPr>
        <w:t>,</w:t>
      </w:r>
      <w:r w:rsidRPr="00A94467">
        <w:rPr>
          <w:rFonts w:ascii="Minion Pro" w:eastAsia="Times New Roman" w:hAnsi="Minion Pro" w:cs="Times"/>
          <w:i/>
          <w:iCs/>
          <w:color w:val="000000"/>
          <w:sz w:val="24"/>
          <w:szCs w:val="24"/>
          <w:lang w:val="de-DE"/>
        </w:rPr>
        <w:t> </w:t>
      </w:r>
      <w:r w:rsidR="00C41C66" w:rsidRPr="00A94467">
        <w:rPr>
          <w:rFonts w:ascii="Minion Pro" w:eastAsia="Times New Roman" w:hAnsi="Minion Pro" w:cs="Times"/>
          <w:color w:val="000000"/>
          <w:sz w:val="24"/>
          <w:szCs w:val="24"/>
          <w:lang w:val="de-DE"/>
        </w:rPr>
        <w:t xml:space="preserve">XXII, </w:t>
      </w:r>
      <w:r w:rsidRPr="00CC5B0D">
        <w:rPr>
          <w:rFonts w:ascii="Minion Pro" w:eastAsia="Times New Roman" w:hAnsi="Minion Pro" w:cs="Times"/>
          <w:color w:val="000000"/>
          <w:sz w:val="24"/>
          <w:szCs w:val="24"/>
          <w:lang w:val="de-DE"/>
        </w:rPr>
        <w:t xml:space="preserve">67-69, and </w:t>
      </w:r>
      <w:r w:rsidR="00C41C66" w:rsidRPr="00A94467">
        <w:rPr>
          <w:rFonts w:ascii="Minion Pro" w:eastAsia="Times New Roman" w:hAnsi="Minion Pro" w:cs="Times"/>
          <w:color w:val="000000"/>
          <w:sz w:val="24"/>
          <w:szCs w:val="24"/>
          <w:lang w:val="de-DE"/>
        </w:rPr>
        <w:t xml:space="preserve">the </w:t>
      </w:r>
      <w:r w:rsidR="00C41C66" w:rsidRPr="00A94467">
        <w:rPr>
          <w:rFonts w:ascii="Minion Pro" w:eastAsia="Times New Roman" w:hAnsi="Minion Pro" w:cs="Times"/>
          <w:i/>
          <w:color w:val="000000"/>
          <w:sz w:val="24"/>
          <w:szCs w:val="24"/>
          <w:lang w:val="de-DE"/>
        </w:rPr>
        <w:t>commiato</w:t>
      </w:r>
      <w:r w:rsidR="00C41C66" w:rsidRPr="00A94467">
        <w:rPr>
          <w:rFonts w:ascii="Minion Pro" w:eastAsia="Times New Roman" w:hAnsi="Minion Pro" w:cs="Times"/>
          <w:color w:val="000000"/>
          <w:sz w:val="24"/>
          <w:szCs w:val="24"/>
          <w:lang w:val="de-DE"/>
        </w:rPr>
        <w:t xml:space="preserve"> of </w:t>
      </w:r>
      <w:r w:rsidR="00C41C66" w:rsidRPr="00A94467">
        <w:rPr>
          <w:rFonts w:ascii="Minion Pro" w:eastAsia="Times New Roman" w:hAnsi="Minion Pro" w:cs="Times"/>
          <w:i/>
          <w:color w:val="000000"/>
          <w:sz w:val="24"/>
          <w:szCs w:val="24"/>
          <w:lang w:val="de-DE"/>
        </w:rPr>
        <w:t>Voi ch</w:t>
      </w:r>
      <w:r w:rsidR="00E54859" w:rsidRPr="00A94467">
        <w:rPr>
          <w:rFonts w:ascii="Minion Pro" w:eastAsia="Times New Roman" w:hAnsi="Minion Pro" w:cs="Times"/>
          <w:i/>
          <w:color w:val="000000"/>
          <w:sz w:val="24"/>
          <w:szCs w:val="24"/>
          <w:lang w:val="de-DE"/>
        </w:rPr>
        <w:t xml:space="preserve">e </w:t>
      </w:r>
      <w:r w:rsidR="000838B8" w:rsidRPr="00A9375A">
        <w:rPr>
          <w:rFonts w:ascii="Minion Pro" w:eastAsia="Times New Roman" w:hAnsi="Minion Pro" w:cs="Times"/>
          <w:i/>
          <w:color w:val="000000"/>
          <w:sz w:val="24"/>
          <w:szCs w:val="24"/>
          <w:lang w:val="de-DE"/>
        </w:rPr>
        <w:t>’</w:t>
      </w:r>
      <w:r w:rsidR="00C41C66" w:rsidRPr="00A94467">
        <w:rPr>
          <w:rFonts w:ascii="Minion Pro" w:eastAsia="Times New Roman" w:hAnsi="Minion Pro" w:cs="Times"/>
          <w:i/>
          <w:color w:val="000000"/>
          <w:sz w:val="24"/>
          <w:szCs w:val="24"/>
          <w:lang w:val="de-DE"/>
        </w:rPr>
        <w:t>tendendo il</w:t>
      </w:r>
      <w:r w:rsidR="00C41C66" w:rsidRPr="00A94467">
        <w:rPr>
          <w:rFonts w:ascii="Minion Pro" w:eastAsia="Times New Roman" w:hAnsi="Minion Pro" w:cs="Times"/>
          <w:color w:val="000000"/>
          <w:sz w:val="24"/>
          <w:szCs w:val="24"/>
          <w:lang w:val="de-DE"/>
        </w:rPr>
        <w:t xml:space="preserve"> </w:t>
      </w:r>
      <w:r w:rsidRPr="00A94467">
        <w:rPr>
          <w:rFonts w:ascii="Minion Pro" w:eastAsia="Times New Roman" w:hAnsi="Minion Pro" w:cs="Times"/>
          <w:i/>
          <w:iCs/>
          <w:color w:val="000000"/>
          <w:sz w:val="24"/>
          <w:szCs w:val="24"/>
          <w:lang w:val="de-DE"/>
        </w:rPr>
        <w:t>intendendo il terzo ciel movete</w:t>
      </w:r>
      <w:r w:rsidRPr="00CC5B0D">
        <w:rPr>
          <w:rFonts w:ascii="Minion Pro" w:eastAsia="Times New Roman" w:hAnsi="Minion Pro" w:cs="Times"/>
          <w:i/>
          <w:iCs/>
          <w:color w:val="000000"/>
          <w:sz w:val="24"/>
          <w:szCs w:val="24"/>
          <w:lang w:val="de-DE"/>
        </w:rPr>
        <w:t>.</w:t>
      </w:r>
    </w:p>
    <w:p w:rsidR="00C41C66" w:rsidRPr="00A94467" w:rsidRDefault="00C41C66" w:rsidP="00C41C66">
      <w:pPr>
        <w:spacing w:after="0" w:line="240" w:lineRule="auto"/>
        <w:rPr>
          <w:rFonts w:ascii="Minion Pro" w:eastAsia="Times New Roman" w:hAnsi="Minion Pro" w:cs="Times"/>
          <w:iCs/>
          <w:color w:val="000000"/>
          <w:sz w:val="24"/>
          <w:szCs w:val="24"/>
          <w:lang w:val="de-DE"/>
        </w:rPr>
      </w:pPr>
    </w:p>
    <w:p w:rsidR="00CC5B0D" w:rsidRPr="00CC5B0D" w:rsidRDefault="00CC5B0D" w:rsidP="00C12D36">
      <w:pPr>
        <w:spacing w:after="32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rPr>
        <w:t>M. W.</w:t>
      </w:r>
      <w:r w:rsidRPr="00A94467">
        <w:rPr>
          <w:rFonts w:ascii="Minion Pro" w:eastAsia="Times New Roman" w:hAnsi="Minion Pro" w:cs="Times"/>
          <w:color w:val="000000"/>
          <w:sz w:val="24"/>
          <w:szCs w:val="24"/>
        </w:rPr>
        <w:t> </w:t>
      </w:r>
      <w:r w:rsidRPr="00CC5B0D">
        <w:rPr>
          <w:rFonts w:ascii="Minion Pro" w:eastAsia="Times New Roman" w:hAnsi="Minion Pro" w:cs="Times"/>
          <w:b/>
          <w:bCs/>
          <w:color w:val="000000"/>
          <w:sz w:val="24"/>
          <w:szCs w:val="24"/>
        </w:rPr>
        <w:t>Bloomfield</w:t>
      </w:r>
      <w:r w:rsidR="0038733A" w:rsidRPr="0038733A">
        <w:rPr>
          <w:rFonts w:ascii="Minion Pro" w:eastAsia="Times New Roman" w:hAnsi="Minion Pro" w:cs="Times"/>
          <w:bCs/>
          <w:color w:val="000000"/>
          <w:sz w:val="24"/>
          <w:szCs w:val="24"/>
        </w:rPr>
        <w:t>. “</w:t>
      </w:r>
      <w:r w:rsidRPr="00CC5B0D">
        <w:rPr>
          <w:rFonts w:ascii="Minion Pro" w:eastAsia="Times New Roman" w:hAnsi="Minion Pro" w:cs="Times"/>
          <w:color w:val="000000"/>
          <w:sz w:val="24"/>
          <w:szCs w:val="24"/>
        </w:rPr>
        <w:t>Joachim of Flora: A Critical Survey of his Canon, Teachings, Sources, Biography and Influence.</w:t>
      </w:r>
      <w:r w:rsidR="000F7EBF" w:rsidRPr="00A94467">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w:t>
      </w:r>
      <w:r w:rsidRPr="00A94467">
        <w:rPr>
          <w:rFonts w:ascii="Minion Pro" w:eastAsia="Times New Roman" w:hAnsi="Minion Pro" w:cs="Times"/>
          <w:i/>
          <w:iCs/>
          <w:color w:val="000000"/>
          <w:sz w:val="24"/>
          <w:szCs w:val="24"/>
        </w:rPr>
        <w:t>Traditio</w:t>
      </w:r>
      <w:r w:rsidRPr="00CC5B0D">
        <w:rPr>
          <w:rFonts w:ascii="Minion Pro" w:eastAsia="Times New Roman" w:hAnsi="Minion Pro" w:cs="Times"/>
          <w:i/>
          <w:iCs/>
          <w:color w:val="000000"/>
          <w:sz w:val="24"/>
          <w:szCs w:val="24"/>
        </w:rPr>
        <w:t>,</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XIII (1957): 249-311.</w:t>
      </w:r>
    </w:p>
    <w:p w:rsidR="00CC5B0D" w:rsidRPr="00CC5B0D" w:rsidRDefault="00CC5B0D" w:rsidP="00C12D36">
      <w:pPr>
        <w:spacing w:after="320" w:line="240" w:lineRule="auto"/>
        <w:ind w:firstLine="720"/>
        <w:rPr>
          <w:rFonts w:ascii="Minion Pro" w:eastAsia="Times New Roman" w:hAnsi="Minion Pro" w:cs="Times New Roman"/>
          <w:color w:val="000000"/>
          <w:sz w:val="24"/>
          <w:szCs w:val="24"/>
        </w:rPr>
      </w:pPr>
      <w:r w:rsidRPr="00CC5B0D">
        <w:rPr>
          <w:rFonts w:ascii="Minion Pro" w:eastAsia="Times New Roman" w:hAnsi="Minion Pro" w:cs="Times"/>
          <w:color w:val="000000"/>
          <w:sz w:val="24"/>
          <w:szCs w:val="24"/>
        </w:rPr>
        <w:t>Contains a section on Dante (pp. 303-306) and some further mention</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passim</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in which the author discusses previously documented influences of Joachim on Dante and suggests two more possible</w:t>
      </w:r>
      <w:r w:rsidRPr="00A94467">
        <w:rPr>
          <w:rFonts w:ascii="Minion Pro" w:eastAsia="Times New Roman" w:hAnsi="Minion Pro" w:cs="Times"/>
          <w:color w:val="000000"/>
          <w:sz w:val="24"/>
          <w:szCs w:val="24"/>
        </w:rPr>
        <w:t> Joachimite </w:t>
      </w:r>
      <w:r w:rsidRPr="00CC5B0D">
        <w:rPr>
          <w:rFonts w:ascii="Minion Pro" w:eastAsia="Times New Roman" w:hAnsi="Minion Pro" w:cs="Times"/>
          <w:color w:val="000000"/>
          <w:sz w:val="24"/>
          <w:szCs w:val="24"/>
        </w:rPr>
        <w:t>influences in the</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Commedia.</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While admitting the points are not uniquely Joachim</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 Professor Bloomfield yet feels that (1) Joachim</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 according of a high position to Saint Bernard influenced Dante</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 choice of the latter as the highest and final guide in the poem and (2) his emphasis on monasticism as the pattern of heaven and perfection prompted the poet</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s concept of the </w:t>
      </w:r>
      <w:r w:rsidR="000F7EBF" w:rsidRPr="00A94467">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beato</w:t>
      </w:r>
      <w:r w:rsidR="004F0235">
        <w:rPr>
          <w:rFonts w:ascii="Minion Pro" w:eastAsia="Times New Roman" w:hAnsi="Minion Pro" w:cs="Times"/>
          <w:color w:val="000000"/>
          <w:sz w:val="24"/>
          <w:szCs w:val="24"/>
        </w:rPr>
        <w:t xml:space="preserve"> </w:t>
      </w:r>
      <w:r w:rsidRPr="00A94467">
        <w:rPr>
          <w:rFonts w:ascii="Minion Pro" w:eastAsia="Times New Roman" w:hAnsi="Minion Pro" w:cs="Times"/>
          <w:color w:val="000000"/>
          <w:sz w:val="24"/>
          <w:szCs w:val="24"/>
        </w:rPr>
        <w:t>chiostro</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 (e.g., in</w:t>
      </w:r>
      <w:r w:rsidRPr="00A94467">
        <w:rPr>
          <w:rFonts w:ascii="Minion Pro" w:eastAsia="Times New Roman" w:hAnsi="Minion Pro" w:cs="Times"/>
          <w:color w:val="000000"/>
          <w:sz w:val="24"/>
          <w:szCs w:val="24"/>
        </w:rPr>
        <w:t> </w:t>
      </w:r>
      <w:r w:rsidRPr="00A94467">
        <w:rPr>
          <w:rFonts w:ascii="Minion Pro" w:eastAsia="Times New Roman" w:hAnsi="Minion Pro" w:cs="Times"/>
          <w:i/>
          <w:iCs/>
          <w:color w:val="000000"/>
          <w:sz w:val="24"/>
          <w:szCs w:val="24"/>
        </w:rPr>
        <w:t>Paradiso </w:t>
      </w:r>
      <w:r w:rsidRPr="00CC5B0D">
        <w:rPr>
          <w:rFonts w:ascii="Minion Pro" w:eastAsia="Times New Roman" w:hAnsi="Minion Pro" w:cs="Times"/>
          <w:color w:val="000000"/>
          <w:sz w:val="24"/>
          <w:szCs w:val="24"/>
        </w:rPr>
        <w:t>XXV;</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also</w:t>
      </w:r>
      <w:r w:rsidRPr="00A94467">
        <w:rPr>
          <w:rFonts w:ascii="Minion Pro" w:eastAsia="Times New Roman" w:hAnsi="Minion Pro" w:cs="Times"/>
          <w:color w:val="000000"/>
          <w:sz w:val="24"/>
          <w:szCs w:val="24"/>
        </w:rPr>
        <w:t> </w:t>
      </w:r>
      <w:r w:rsidRPr="00A94467">
        <w:rPr>
          <w:rFonts w:ascii="Minion Pro" w:eastAsia="Times New Roman" w:hAnsi="Minion Pro" w:cs="Times"/>
          <w:i/>
          <w:iCs/>
          <w:color w:val="000000"/>
          <w:sz w:val="24"/>
          <w:szCs w:val="24"/>
        </w:rPr>
        <w:t>Paradiso </w:t>
      </w:r>
      <w:r w:rsidRPr="00CC5B0D">
        <w:rPr>
          <w:rFonts w:ascii="Minion Pro" w:eastAsia="Times New Roman" w:hAnsi="Minion Pro" w:cs="Times"/>
          <w:color w:val="000000"/>
          <w:sz w:val="24"/>
          <w:szCs w:val="24"/>
        </w:rPr>
        <w:t>III, in</w:t>
      </w:r>
      <w:r w:rsidRPr="00A94467">
        <w:rPr>
          <w:rFonts w:ascii="Minion Pro" w:eastAsia="Times New Roman" w:hAnsi="Minion Pro" w:cs="Times"/>
          <w:color w:val="000000"/>
          <w:sz w:val="24"/>
          <w:szCs w:val="24"/>
        </w:rPr>
        <w:t> Piccarda</w:t>
      </w:r>
      <w:r w:rsidR="000F7EBF" w:rsidRPr="00A94467">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s </w:t>
      </w:r>
      <w:r w:rsidRPr="00CC5B0D">
        <w:rPr>
          <w:rFonts w:ascii="Minion Pro" w:eastAsia="Times New Roman" w:hAnsi="Minion Pro" w:cs="Times"/>
          <w:color w:val="000000"/>
          <w:sz w:val="24"/>
          <w:szCs w:val="24"/>
        </w:rPr>
        <w:t>speech; and</w:t>
      </w:r>
      <w:r w:rsidRPr="00A94467">
        <w:rPr>
          <w:rFonts w:ascii="Minion Pro" w:eastAsia="Times New Roman" w:hAnsi="Minion Pro" w:cs="Times"/>
          <w:color w:val="000000"/>
          <w:sz w:val="24"/>
          <w:szCs w:val="24"/>
        </w:rPr>
        <w:t> </w:t>
      </w:r>
      <w:r w:rsidRPr="00A94467">
        <w:rPr>
          <w:rFonts w:ascii="Minion Pro" w:eastAsia="Times New Roman" w:hAnsi="Minion Pro" w:cs="Times"/>
          <w:i/>
          <w:iCs/>
          <w:color w:val="000000"/>
          <w:sz w:val="24"/>
          <w:szCs w:val="24"/>
        </w:rPr>
        <w:t>Purgatorio </w:t>
      </w:r>
      <w:r w:rsidRPr="00CC5B0D">
        <w:rPr>
          <w:rFonts w:ascii="Minion Pro" w:eastAsia="Times New Roman" w:hAnsi="Minion Pro" w:cs="Times"/>
          <w:color w:val="000000"/>
          <w:sz w:val="24"/>
          <w:szCs w:val="24"/>
        </w:rPr>
        <w:t>XV,</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57, and XXVI, 127ff.).</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rPr>
        <w:t>Bernard</w:t>
      </w:r>
      <w:r w:rsidRPr="00A94467">
        <w:rPr>
          <w:rFonts w:ascii="Minion Pro" w:eastAsia="Times New Roman" w:hAnsi="Minion Pro" w:cs="Times"/>
          <w:b/>
          <w:bCs/>
          <w:color w:val="000000"/>
          <w:sz w:val="24"/>
          <w:szCs w:val="24"/>
        </w:rPr>
        <w:t> Bosanquet</w:t>
      </w:r>
      <w:r w:rsidRPr="00CC5B0D">
        <w:rPr>
          <w:rFonts w:ascii="Minion Pro" w:eastAsia="Times New Roman" w:hAnsi="Minion Pro" w:cs="Times"/>
          <w:b/>
          <w:bCs/>
          <w:color w:val="000000"/>
          <w:sz w:val="24"/>
          <w:szCs w:val="24"/>
        </w:rPr>
        <w:t>.</w:t>
      </w:r>
      <w:r w:rsidRPr="00A94467">
        <w:rPr>
          <w:rFonts w:ascii="Minion Pro" w:eastAsia="Times New Roman" w:hAnsi="Minion Pro" w:cs="Times"/>
          <w:color w:val="000000"/>
          <w:sz w:val="24"/>
          <w:szCs w:val="24"/>
        </w:rPr>
        <w:t> </w:t>
      </w:r>
      <w:r w:rsidRPr="00E5731B">
        <w:rPr>
          <w:rFonts w:ascii="Minion Pro" w:eastAsia="Times New Roman" w:hAnsi="Minion Pro" w:cs="Times"/>
          <w:i/>
          <w:color w:val="000000"/>
          <w:sz w:val="24"/>
          <w:szCs w:val="24"/>
        </w:rPr>
        <w:t>A </w:t>
      </w:r>
      <w:r w:rsidRPr="00A94467">
        <w:rPr>
          <w:rFonts w:ascii="Minion Pro" w:eastAsia="Times New Roman" w:hAnsi="Minion Pro" w:cs="Times"/>
          <w:i/>
          <w:iCs/>
          <w:color w:val="000000"/>
          <w:sz w:val="24"/>
          <w:szCs w:val="24"/>
        </w:rPr>
        <w:t>History of Aesthetic. </w:t>
      </w:r>
      <w:r w:rsidRPr="00CC5B0D">
        <w:rPr>
          <w:rFonts w:ascii="Minion Pro" w:eastAsia="Times New Roman" w:hAnsi="Minion Pro" w:cs="Times"/>
          <w:color w:val="000000"/>
          <w:sz w:val="24"/>
          <w:szCs w:val="24"/>
        </w:rPr>
        <w:t>New York: Meridian Books, 1957</w:t>
      </w:r>
      <w:r w:rsidR="0038733A" w:rsidRPr="0038733A">
        <w:rPr>
          <w:rFonts w:ascii="Minion Pro" w:eastAsia="Times New Roman" w:hAnsi="Minion Pro" w:cs="Times"/>
          <w:color w:val="000000"/>
          <w:sz w:val="24"/>
          <w:szCs w:val="24"/>
        </w:rPr>
        <w:t>. “</w:t>
      </w:r>
      <w:r w:rsidRPr="00CC5B0D">
        <w:rPr>
          <w:rFonts w:ascii="Minion Pro" w:eastAsia="Times New Roman" w:hAnsi="Minion Pro" w:cs="Times"/>
          <w:color w:val="000000"/>
          <w:sz w:val="24"/>
          <w:szCs w:val="24"/>
        </w:rPr>
        <w:t>The Meridian Library,</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 ML 8.</w:t>
      </w:r>
    </w:p>
    <w:p w:rsidR="00CC5B0D" w:rsidRPr="00CC5B0D" w:rsidRDefault="00CC5B0D" w:rsidP="00C12D36">
      <w:pPr>
        <w:spacing w:after="320" w:line="240" w:lineRule="auto"/>
        <w:ind w:firstLine="720"/>
        <w:rPr>
          <w:rFonts w:ascii="Minion Pro" w:eastAsia="Times New Roman" w:hAnsi="Minion Pro" w:cs="Times New Roman"/>
          <w:color w:val="000000"/>
          <w:sz w:val="24"/>
          <w:szCs w:val="24"/>
        </w:rPr>
      </w:pPr>
      <w:r w:rsidRPr="00CC5B0D">
        <w:rPr>
          <w:rFonts w:ascii="Minion Pro" w:eastAsia="Times New Roman" w:hAnsi="Minion Pro" w:cs="Times"/>
          <w:color w:val="000000"/>
          <w:sz w:val="24"/>
          <w:szCs w:val="24"/>
        </w:rPr>
        <w:t>This is a paperback edition of</w:t>
      </w:r>
      <w:r w:rsidRPr="00A94467">
        <w:rPr>
          <w:rFonts w:ascii="Minion Pro" w:eastAsia="Times New Roman" w:hAnsi="Minion Pro" w:cs="Times"/>
          <w:color w:val="000000"/>
          <w:sz w:val="24"/>
          <w:szCs w:val="24"/>
        </w:rPr>
        <w:t> Bosanquet</w:t>
      </w:r>
      <w:r w:rsidR="000F7EBF" w:rsidRPr="00A94467">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s </w:t>
      </w:r>
      <w:r w:rsidRPr="00CC5B0D">
        <w:rPr>
          <w:rFonts w:ascii="Minion Pro" w:eastAsia="Times New Roman" w:hAnsi="Minion Pro" w:cs="Times"/>
          <w:color w:val="000000"/>
          <w:sz w:val="24"/>
          <w:szCs w:val="24"/>
        </w:rPr>
        <w:t xml:space="preserve">well-known work (London, 1892 and 1904; New York, 1932), which contains a chapter (pp. 151-165) on </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A Comparison of Dante and Shakespeare in Respect of Some Formal Characteristics.</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 In Dante</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 case, the author points out, the poet created his own original poetic form for the</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Comedy.</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rPr>
        <w:t>C. T.</w:t>
      </w:r>
      <w:r w:rsidRPr="00A94467">
        <w:rPr>
          <w:rFonts w:ascii="Minion Pro" w:eastAsia="Times New Roman" w:hAnsi="Minion Pro" w:cs="Times"/>
          <w:color w:val="000000"/>
          <w:sz w:val="24"/>
          <w:szCs w:val="24"/>
        </w:rPr>
        <w:t> </w:t>
      </w:r>
      <w:r w:rsidRPr="00CC5B0D">
        <w:rPr>
          <w:rFonts w:ascii="Minion Pro" w:eastAsia="Times New Roman" w:hAnsi="Minion Pro" w:cs="Times"/>
          <w:b/>
          <w:bCs/>
          <w:color w:val="000000"/>
          <w:sz w:val="24"/>
          <w:szCs w:val="24"/>
        </w:rPr>
        <w:t>Davis.</w:t>
      </w:r>
      <w:r w:rsidRPr="00A94467">
        <w:rPr>
          <w:rFonts w:ascii="Minion Pro" w:eastAsia="Times New Roman" w:hAnsi="Minion Pro" w:cs="Times"/>
          <w:b/>
          <w:bCs/>
          <w:color w:val="000000"/>
          <w:sz w:val="24"/>
          <w:szCs w:val="24"/>
        </w:rPr>
        <w:t> </w:t>
      </w:r>
      <w:r w:rsidRPr="00CC5B0D">
        <w:rPr>
          <w:rFonts w:ascii="Minion Pro" w:eastAsia="Times New Roman" w:hAnsi="Minion Pro" w:cs="Times"/>
          <w:i/>
          <w:iCs/>
          <w:color w:val="000000"/>
          <w:sz w:val="24"/>
          <w:szCs w:val="24"/>
        </w:rPr>
        <w:t>Dante and the Idea of Rome.</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Oxford: Clarendon Press, 1957.</w:t>
      </w:r>
    </w:p>
    <w:p w:rsidR="00CC5B0D" w:rsidRPr="00CC5B0D" w:rsidRDefault="00CC5B0D" w:rsidP="00540852">
      <w:pPr>
        <w:spacing w:after="320" w:line="240" w:lineRule="auto"/>
        <w:ind w:firstLine="720"/>
        <w:rPr>
          <w:rFonts w:ascii="Minion Pro" w:eastAsia="Times New Roman" w:hAnsi="Minion Pro" w:cs="Times New Roman"/>
          <w:color w:val="000000"/>
          <w:sz w:val="24"/>
          <w:szCs w:val="24"/>
        </w:rPr>
      </w:pPr>
      <w:r w:rsidRPr="00CC5B0D">
        <w:rPr>
          <w:rFonts w:ascii="Minion Pro" w:eastAsia="Times New Roman" w:hAnsi="Minion Pro" w:cs="Times"/>
          <w:color w:val="000000"/>
          <w:sz w:val="24"/>
          <w:szCs w:val="24"/>
        </w:rPr>
        <w:t>Explores Dante</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 idea of Rome in its multiform aspects, literal and allegorical, but without losing sight of its unitary value; for, the author observes in his introduction, the most remarkable thing about Dante</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s Rome is how it </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united the pagan and Christian cities, and the imperial and papal, in a perfect fusion.</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 The book concludes on the note, that </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history is therefore for Dante, as he thought it to be for Virgil, saga and prophecy; and its central theme is the unfolding of </w:t>
      </w:r>
      <w:r w:rsidRPr="00CC5B0D">
        <w:rPr>
          <w:rFonts w:ascii="Minion Pro" w:eastAsia="Times New Roman" w:hAnsi="Minion Pro" w:cs="Times"/>
          <w:color w:val="000000"/>
          <w:sz w:val="24"/>
          <w:szCs w:val="24"/>
        </w:rPr>
        <w:lastRenderedPageBreak/>
        <w:t>God</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 providence through the instrumentality of Rome.</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 The composition of the work is as follows: a long introduction, including a critical review of the subject as treated by such students as Graf,</w:t>
      </w:r>
      <w:r w:rsidRPr="00A94467">
        <w:rPr>
          <w:rFonts w:ascii="Minion Pro" w:eastAsia="Times New Roman" w:hAnsi="Minion Pro" w:cs="Times"/>
          <w:color w:val="000000"/>
          <w:sz w:val="24"/>
          <w:szCs w:val="24"/>
        </w:rPr>
        <w:t> Solmi</w:t>
      </w:r>
      <w:r w:rsidRPr="00CC5B0D">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Zingarelli</w:t>
      </w:r>
      <w:r w:rsidRPr="00CC5B0D">
        <w:rPr>
          <w:rFonts w:ascii="Minion Pro" w:eastAsia="Times New Roman" w:hAnsi="Minion Pro" w:cs="Times"/>
          <w:color w:val="000000"/>
          <w:sz w:val="24"/>
          <w:szCs w:val="24"/>
        </w:rPr>
        <w:t>, Nancy</w:t>
      </w:r>
      <w:r w:rsidRPr="00A94467">
        <w:rPr>
          <w:rFonts w:ascii="Minion Pro" w:eastAsia="Times New Roman" w:hAnsi="Minion Pro" w:cs="Times"/>
          <w:color w:val="000000"/>
          <w:sz w:val="24"/>
          <w:szCs w:val="24"/>
        </w:rPr>
        <w:t> Lenkeith</w:t>
      </w:r>
      <w:r w:rsidRPr="00CC5B0D">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Pietrobono</w:t>
      </w:r>
      <w:r w:rsidRPr="00CC5B0D">
        <w:rPr>
          <w:rFonts w:ascii="Minion Pro" w:eastAsia="Times New Roman" w:hAnsi="Minion Pro" w:cs="Times"/>
          <w:color w:val="000000"/>
          <w:sz w:val="24"/>
          <w:szCs w:val="24"/>
        </w:rPr>
        <w:t>, and</w:t>
      </w:r>
      <w:r w:rsidRPr="00A94467">
        <w:rPr>
          <w:rFonts w:ascii="Minion Pro" w:eastAsia="Times New Roman" w:hAnsi="Minion Pro" w:cs="Times"/>
          <w:color w:val="000000"/>
          <w:sz w:val="24"/>
          <w:szCs w:val="24"/>
        </w:rPr>
        <w:t> Renucci</w:t>
      </w:r>
      <w:r w:rsidRPr="00CC5B0D">
        <w:rPr>
          <w:rFonts w:ascii="Minion Pro" w:eastAsia="Times New Roman" w:hAnsi="Minion Pro" w:cs="Times"/>
          <w:color w:val="000000"/>
          <w:sz w:val="24"/>
          <w:szCs w:val="24"/>
        </w:rPr>
        <w:t xml:space="preserve">; a major section on </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Dante and the Roman Past</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 a chapter on </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Dante and the Empire</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and a concluding chapter on Dante and the Papal City.</w:t>
      </w:r>
      <w:r w:rsidR="000F7EBF" w:rsidRPr="00A94467">
        <w:rPr>
          <w:rFonts w:ascii="Minion Pro" w:eastAsia="Times New Roman" w:hAnsi="Minion Pro" w:cs="Times"/>
          <w:color w:val="000000"/>
          <w:sz w:val="24"/>
          <w:szCs w:val="24"/>
        </w:rPr>
        <w:t>”</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lang w:val="it-IT"/>
        </w:rPr>
        <w:t>Giorgio Del</w:t>
      </w:r>
      <w:r w:rsidRPr="00A94467">
        <w:rPr>
          <w:rFonts w:ascii="Minion Pro" w:eastAsia="Times New Roman" w:hAnsi="Minion Pro" w:cs="Times"/>
          <w:b/>
          <w:bCs/>
          <w:color w:val="000000"/>
          <w:sz w:val="24"/>
          <w:szCs w:val="24"/>
          <w:lang w:val="it-IT"/>
        </w:rPr>
        <w:t> Vecchio</w:t>
      </w:r>
      <w:r w:rsidR="0038733A" w:rsidRPr="0038733A">
        <w:rPr>
          <w:rFonts w:ascii="Minion Pro" w:eastAsia="Times New Roman" w:hAnsi="Minion Pro" w:cs="Times"/>
          <w:color w:val="000000"/>
          <w:sz w:val="24"/>
          <w:szCs w:val="24"/>
          <w:lang w:val="it-IT"/>
        </w:rPr>
        <w:t>. “</w:t>
      </w:r>
      <w:r w:rsidRPr="00CC5B0D">
        <w:rPr>
          <w:rFonts w:ascii="Minion Pro" w:eastAsia="Times New Roman" w:hAnsi="Minion Pro" w:cs="Times"/>
          <w:color w:val="000000"/>
          <w:sz w:val="24"/>
          <w:szCs w:val="24"/>
          <w:lang w:val="it-IT"/>
        </w:rPr>
        <w:t>Dante as Apostle of World Unity.</w:t>
      </w:r>
      <w:r w:rsidR="000F7EBF" w:rsidRPr="00A94467">
        <w:rPr>
          <w:rFonts w:ascii="Minion Pro" w:eastAsia="Times New Roman" w:hAnsi="Minion Pro" w:cs="Times"/>
          <w:color w:val="000000"/>
          <w:sz w:val="24"/>
          <w:szCs w:val="24"/>
          <w:lang w:val="it-IT"/>
        </w:rPr>
        <w:t>”</w:t>
      </w:r>
      <w:r w:rsidRPr="00A94467">
        <w:rPr>
          <w:rFonts w:ascii="Minion Pro" w:eastAsia="Times New Roman" w:hAnsi="Minion Pro" w:cs="Times"/>
          <w:color w:val="000000"/>
          <w:sz w:val="24"/>
          <w:szCs w:val="24"/>
          <w:lang w:val="it-IT"/>
        </w:rPr>
        <w:t> </w:t>
      </w:r>
      <w:r w:rsidRPr="00A94467">
        <w:rPr>
          <w:rFonts w:ascii="Minion Pro" w:eastAsia="Times New Roman" w:hAnsi="Minion Pro" w:cs="Times"/>
          <w:i/>
          <w:iCs/>
          <w:color w:val="000000"/>
          <w:sz w:val="24"/>
          <w:szCs w:val="24"/>
        </w:rPr>
        <w:t>Scienza Nuova</w:t>
      </w:r>
      <w:r w:rsidRPr="00CC5B0D">
        <w:rPr>
          <w:rFonts w:ascii="Minion Pro" w:eastAsia="Times New Roman" w:hAnsi="Minion Pro" w:cs="Times"/>
          <w:i/>
          <w:iCs/>
          <w:color w:val="000000"/>
          <w:sz w:val="24"/>
          <w:szCs w:val="24"/>
        </w:rPr>
        <w:t>,</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I (1957) 3-4: 41-46.</w:t>
      </w:r>
    </w:p>
    <w:p w:rsidR="00CC5B0D" w:rsidRPr="00CC5B0D" w:rsidRDefault="00CC5B0D" w:rsidP="00540852">
      <w:pPr>
        <w:spacing w:after="320" w:line="240" w:lineRule="auto"/>
        <w:ind w:firstLine="720"/>
        <w:rPr>
          <w:rFonts w:ascii="Minion Pro" w:eastAsia="Times New Roman" w:hAnsi="Minion Pro" w:cs="Times New Roman"/>
          <w:color w:val="000000"/>
          <w:sz w:val="24"/>
          <w:szCs w:val="24"/>
        </w:rPr>
      </w:pPr>
      <w:r w:rsidRPr="00CC5B0D">
        <w:rPr>
          <w:rFonts w:ascii="Minion Pro" w:eastAsia="Times New Roman" w:hAnsi="Minion Pro" w:cs="Times"/>
          <w:color w:val="000000"/>
          <w:sz w:val="24"/>
          <w:szCs w:val="24"/>
        </w:rPr>
        <w:t>Reprinted from</w:t>
      </w:r>
      <w:r w:rsidRPr="00A94467">
        <w:rPr>
          <w:rFonts w:ascii="Minion Pro" w:eastAsia="Times New Roman" w:hAnsi="Minion Pro" w:cs="Times"/>
          <w:color w:val="000000"/>
          <w:sz w:val="24"/>
          <w:szCs w:val="24"/>
        </w:rPr>
        <w:t> </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Dante as Apostle of World Unity.</w:t>
      </w:r>
      <w:r w:rsidR="000F7EBF" w:rsidRPr="00A94467">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Dante Studies,</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73 (1955): 23-30. Professor Del</w:t>
      </w:r>
      <w:r w:rsidRPr="00A94467">
        <w:rPr>
          <w:rFonts w:ascii="Minion Pro" w:eastAsia="Times New Roman" w:hAnsi="Minion Pro" w:cs="Times"/>
          <w:color w:val="000000"/>
          <w:sz w:val="24"/>
          <w:szCs w:val="24"/>
        </w:rPr>
        <w:t> Vecchio </w:t>
      </w:r>
      <w:r w:rsidRPr="00CC5B0D">
        <w:rPr>
          <w:rFonts w:ascii="Minion Pro" w:eastAsia="Times New Roman" w:hAnsi="Minion Pro" w:cs="Times"/>
          <w:color w:val="000000"/>
          <w:sz w:val="24"/>
          <w:szCs w:val="24"/>
        </w:rPr>
        <w:t>(University of Rome) emphasizes that in the</w:t>
      </w:r>
      <w:r w:rsidRPr="00A94467">
        <w:rPr>
          <w:rFonts w:ascii="Minion Pro" w:eastAsia="Times New Roman" w:hAnsi="Minion Pro" w:cs="Times"/>
          <w:color w:val="000000"/>
          <w:sz w:val="24"/>
          <w:szCs w:val="24"/>
        </w:rPr>
        <w:t> </w:t>
      </w:r>
      <w:r w:rsidRPr="00A94467">
        <w:rPr>
          <w:rFonts w:ascii="Minion Pro" w:eastAsia="Times New Roman" w:hAnsi="Minion Pro" w:cs="Times"/>
          <w:i/>
          <w:iCs/>
          <w:color w:val="000000"/>
          <w:sz w:val="24"/>
          <w:szCs w:val="24"/>
        </w:rPr>
        <w:t>Monarchia </w:t>
      </w:r>
      <w:r w:rsidRPr="00CC5B0D">
        <w:rPr>
          <w:rFonts w:ascii="Minion Pro" w:eastAsia="Times New Roman" w:hAnsi="Minion Pro" w:cs="Times"/>
          <w:color w:val="000000"/>
          <w:sz w:val="24"/>
          <w:szCs w:val="24"/>
        </w:rPr>
        <w:t>Dante envisioned, beyond</w:t>
      </w:r>
      <w:r w:rsidRPr="00A94467">
        <w:rPr>
          <w:rFonts w:ascii="Minion Pro" w:eastAsia="Times New Roman" w:hAnsi="Minion Pro" w:cs="Times"/>
          <w:color w:val="000000"/>
          <w:sz w:val="24"/>
          <w:szCs w:val="24"/>
        </w:rPr>
        <w:t> particularist </w:t>
      </w:r>
      <w:r w:rsidRPr="00CC5B0D">
        <w:rPr>
          <w:rFonts w:ascii="Minion Pro" w:eastAsia="Times New Roman" w:hAnsi="Minion Pro" w:cs="Times"/>
          <w:color w:val="000000"/>
          <w:sz w:val="24"/>
          <w:szCs w:val="24"/>
        </w:rPr>
        <w:t>entities of city and country, a divinely predicated</w:t>
      </w:r>
      <w:r w:rsidRPr="00A94467">
        <w:rPr>
          <w:rFonts w:ascii="Minion Pro" w:eastAsia="Times New Roman" w:hAnsi="Minion Pro" w:cs="Times"/>
          <w:color w:val="000000"/>
          <w:sz w:val="24"/>
          <w:szCs w:val="24"/>
        </w:rPr>
        <w:t> </w:t>
      </w:r>
      <w:r w:rsidRPr="00A94467">
        <w:rPr>
          <w:rFonts w:ascii="Minion Pro" w:eastAsia="Times New Roman" w:hAnsi="Minion Pro" w:cs="Times"/>
          <w:i/>
          <w:iCs/>
          <w:color w:val="000000"/>
          <w:sz w:val="24"/>
          <w:szCs w:val="24"/>
        </w:rPr>
        <w:t>universalis civilitas </w:t>
      </w:r>
      <w:r w:rsidRPr="00CC5B0D">
        <w:rPr>
          <w:rFonts w:ascii="Minion Pro" w:eastAsia="Times New Roman" w:hAnsi="Minion Pro" w:cs="Times"/>
          <w:color w:val="000000"/>
          <w:sz w:val="24"/>
          <w:szCs w:val="24"/>
        </w:rPr>
        <w:t>of all mankind. Necessary for safeguarding the essential bond of brotherhood and peace would be a supreme, unitary authority, or</w:t>
      </w:r>
      <w:r w:rsidRPr="00A94467">
        <w:rPr>
          <w:rFonts w:ascii="Minion Pro" w:eastAsia="Times New Roman" w:hAnsi="Minion Pro" w:cs="Times"/>
          <w:color w:val="000000"/>
          <w:sz w:val="24"/>
          <w:szCs w:val="24"/>
        </w:rPr>
        <w:t> </w:t>
      </w:r>
      <w:r w:rsidRPr="00A94467">
        <w:rPr>
          <w:rFonts w:ascii="Minion Pro" w:eastAsia="Times New Roman" w:hAnsi="Minion Pro" w:cs="Times"/>
          <w:i/>
          <w:iCs/>
          <w:color w:val="000000"/>
          <w:sz w:val="24"/>
          <w:szCs w:val="24"/>
        </w:rPr>
        <w:t>Imperio</w:t>
      </w:r>
      <w:r w:rsidRPr="00CC5B0D">
        <w:rPr>
          <w:rFonts w:ascii="Minion Pro" w:eastAsia="Times New Roman" w:hAnsi="Minion Pro" w:cs="Times"/>
          <w:i/>
          <w:iCs/>
          <w:color w:val="000000"/>
          <w:sz w:val="24"/>
          <w:szCs w:val="24"/>
        </w:rPr>
        <w:t>,</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dedicated to justice and liberty for all.</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rPr>
        <w:t>Francesco De</w:t>
      </w:r>
      <w:r w:rsidRPr="00A94467">
        <w:rPr>
          <w:rFonts w:ascii="Minion Pro" w:eastAsia="Times New Roman" w:hAnsi="Minion Pro" w:cs="Times"/>
          <w:b/>
          <w:bCs/>
          <w:color w:val="000000"/>
          <w:sz w:val="24"/>
          <w:szCs w:val="24"/>
        </w:rPr>
        <w:t> Sanctis</w:t>
      </w:r>
      <w:r w:rsidRPr="00CC5B0D">
        <w:rPr>
          <w:rFonts w:ascii="Minion Pro" w:eastAsia="Times New Roman" w:hAnsi="Minion Pro" w:cs="Times"/>
          <w:b/>
          <w:bCs/>
          <w:color w:val="000000"/>
          <w:sz w:val="24"/>
          <w:szCs w:val="24"/>
        </w:rPr>
        <w:t>.</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De</w:t>
      </w:r>
      <w:r w:rsidRPr="00A94467">
        <w:rPr>
          <w:rFonts w:ascii="Minion Pro" w:eastAsia="Times New Roman" w:hAnsi="Minion Pro" w:cs="Times"/>
          <w:i/>
          <w:iCs/>
          <w:color w:val="000000"/>
          <w:sz w:val="24"/>
          <w:szCs w:val="24"/>
        </w:rPr>
        <w:t> Sanctis </w:t>
      </w:r>
      <w:r w:rsidRPr="00CC5B0D">
        <w:rPr>
          <w:rFonts w:ascii="Minion Pro" w:eastAsia="Times New Roman" w:hAnsi="Minion Pro" w:cs="Times"/>
          <w:i/>
          <w:iCs/>
          <w:color w:val="000000"/>
          <w:sz w:val="24"/>
          <w:szCs w:val="24"/>
        </w:rPr>
        <w:t>on Dante</w:t>
      </w:r>
      <w:r w:rsidR="00540852" w:rsidRPr="00A94467">
        <w:rPr>
          <w:rFonts w:ascii="Minion Pro" w:eastAsia="Times New Roman" w:hAnsi="Minion Pro" w:cs="Times"/>
          <w:iCs/>
          <w:color w:val="000000"/>
          <w:sz w:val="24"/>
          <w:szCs w:val="24"/>
        </w:rPr>
        <w:t>. Essays e</w:t>
      </w:r>
      <w:r w:rsidRPr="00CC5B0D">
        <w:rPr>
          <w:rFonts w:ascii="Minion Pro" w:eastAsia="Times New Roman" w:hAnsi="Minion Pro" w:cs="Times"/>
          <w:iCs/>
          <w:color w:val="000000"/>
          <w:sz w:val="24"/>
          <w:szCs w:val="24"/>
        </w:rPr>
        <w:t xml:space="preserve">dited and </w:t>
      </w:r>
      <w:r w:rsidR="00540852" w:rsidRPr="00A94467">
        <w:rPr>
          <w:rFonts w:ascii="Minion Pro" w:eastAsia="Times New Roman" w:hAnsi="Minion Pro" w:cs="Times"/>
          <w:iCs/>
          <w:color w:val="000000"/>
          <w:sz w:val="24"/>
          <w:szCs w:val="24"/>
        </w:rPr>
        <w:t>t</w:t>
      </w:r>
      <w:r w:rsidRPr="00CC5B0D">
        <w:rPr>
          <w:rFonts w:ascii="Minion Pro" w:eastAsia="Times New Roman" w:hAnsi="Minion Pro" w:cs="Times"/>
          <w:iCs/>
          <w:color w:val="000000"/>
          <w:sz w:val="24"/>
          <w:szCs w:val="24"/>
        </w:rPr>
        <w:t xml:space="preserve">ranslated by </w:t>
      </w:r>
      <w:r w:rsidRPr="00CC5B0D">
        <w:rPr>
          <w:rFonts w:ascii="Minion Pro" w:eastAsia="Times New Roman" w:hAnsi="Minion Pro" w:cs="Times"/>
          <w:b/>
          <w:iCs/>
          <w:color w:val="000000"/>
          <w:sz w:val="24"/>
          <w:szCs w:val="24"/>
        </w:rPr>
        <w:t>Joseph Rossi</w:t>
      </w:r>
      <w:r w:rsidRPr="00CC5B0D">
        <w:rPr>
          <w:rFonts w:ascii="Minion Pro" w:eastAsia="Times New Roman" w:hAnsi="Minion Pro" w:cs="Times"/>
          <w:iCs/>
          <w:color w:val="000000"/>
          <w:sz w:val="24"/>
          <w:szCs w:val="24"/>
        </w:rPr>
        <w:t xml:space="preserve"> and </w:t>
      </w:r>
      <w:r w:rsidRPr="00CC5B0D">
        <w:rPr>
          <w:rFonts w:ascii="Minion Pro" w:eastAsia="Times New Roman" w:hAnsi="Minion Pro" w:cs="Times"/>
          <w:b/>
          <w:iCs/>
          <w:color w:val="000000"/>
          <w:sz w:val="24"/>
          <w:szCs w:val="24"/>
        </w:rPr>
        <w:t>Alfred</w:t>
      </w:r>
      <w:r w:rsidRPr="00A94467">
        <w:rPr>
          <w:rFonts w:ascii="Minion Pro" w:eastAsia="Times New Roman" w:hAnsi="Minion Pro" w:cs="Times"/>
          <w:b/>
          <w:iCs/>
          <w:color w:val="000000"/>
          <w:sz w:val="24"/>
          <w:szCs w:val="24"/>
        </w:rPr>
        <w:t> Galpin</w:t>
      </w:r>
      <w:r w:rsidRPr="00CC5B0D">
        <w:rPr>
          <w:rFonts w:ascii="Minion Pro" w:eastAsia="Times New Roman" w:hAnsi="Minion Pro" w:cs="Times"/>
          <w:color w:val="000000"/>
          <w:sz w:val="24"/>
          <w:szCs w:val="24"/>
        </w:rPr>
        <w:t>. Madison: University of Wisconsin Press, 1957.</w:t>
      </w:r>
    </w:p>
    <w:p w:rsidR="00CC5B0D" w:rsidRPr="00CC5B0D" w:rsidRDefault="00CC5B0D" w:rsidP="00540852">
      <w:pPr>
        <w:spacing w:after="320" w:line="240" w:lineRule="auto"/>
        <w:ind w:firstLine="720"/>
        <w:rPr>
          <w:rFonts w:ascii="Minion Pro" w:eastAsia="Times New Roman" w:hAnsi="Minion Pro" w:cs="Times New Roman"/>
          <w:color w:val="000000"/>
          <w:sz w:val="24"/>
          <w:szCs w:val="24"/>
        </w:rPr>
      </w:pPr>
      <w:r w:rsidRPr="00CC5B0D">
        <w:rPr>
          <w:rFonts w:ascii="Minion Pro" w:eastAsia="Times New Roman" w:hAnsi="Minion Pro" w:cs="Times"/>
          <w:color w:val="000000"/>
          <w:sz w:val="24"/>
          <w:szCs w:val="24"/>
        </w:rPr>
        <w:t>This is the first available English version of the following seven</w:t>
      </w:r>
      <w:r w:rsidRPr="00A94467">
        <w:rPr>
          <w:rFonts w:ascii="Minion Pro" w:eastAsia="Times New Roman" w:hAnsi="Minion Pro" w:cs="Times"/>
          <w:color w:val="000000"/>
          <w:sz w:val="24"/>
          <w:szCs w:val="24"/>
        </w:rPr>
        <w:t> Dantean </w:t>
      </w:r>
      <w:r w:rsidRPr="00CC5B0D">
        <w:rPr>
          <w:rFonts w:ascii="Minion Pro" w:eastAsia="Times New Roman" w:hAnsi="Minion Pro" w:cs="Times"/>
          <w:color w:val="000000"/>
          <w:sz w:val="24"/>
          <w:szCs w:val="24"/>
        </w:rPr>
        <w:t>essays of De</w:t>
      </w:r>
      <w:r w:rsidRPr="00A94467">
        <w:rPr>
          <w:rFonts w:ascii="Minion Pro" w:eastAsia="Times New Roman" w:hAnsi="Minion Pro" w:cs="Times"/>
          <w:color w:val="000000"/>
          <w:sz w:val="24"/>
          <w:szCs w:val="24"/>
        </w:rPr>
        <w:t> Sanctis</w:t>
      </w:r>
      <w:r w:rsidRPr="00CC5B0D">
        <w:rPr>
          <w:rFonts w:ascii="Minion Pro" w:eastAsia="Times New Roman" w:hAnsi="Minion Pro" w:cs="Times"/>
          <w:color w:val="000000"/>
          <w:sz w:val="24"/>
          <w:szCs w:val="24"/>
        </w:rPr>
        <w:t xml:space="preserve">: </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The Subject of the Divine Comedy,</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 </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Character of Dante and His Utopia,</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 </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Francesca</w:t>
      </w:r>
      <w:r w:rsidRPr="00A94467">
        <w:rPr>
          <w:rFonts w:ascii="Minion Pro" w:eastAsia="Times New Roman" w:hAnsi="Minion Pro" w:cs="Times"/>
          <w:color w:val="000000"/>
          <w:sz w:val="24"/>
          <w:szCs w:val="24"/>
        </w:rPr>
        <w:t> da </w:t>
      </w:r>
      <w:r w:rsidRPr="00CC5B0D">
        <w:rPr>
          <w:rFonts w:ascii="Minion Pro" w:eastAsia="Times New Roman" w:hAnsi="Minion Pro" w:cs="Times"/>
          <w:color w:val="000000"/>
          <w:sz w:val="24"/>
          <w:szCs w:val="24"/>
        </w:rPr>
        <w:t>Rimini,</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 </w:t>
      </w:r>
      <w:r w:rsidR="000F7EBF" w:rsidRPr="00A94467">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Farinata</w:t>
      </w:r>
      <w:r w:rsidRPr="00CC5B0D">
        <w:rPr>
          <w:rFonts w:ascii="Minion Pro" w:eastAsia="Times New Roman" w:hAnsi="Minion Pro" w:cs="Times"/>
          <w:color w:val="000000"/>
          <w:sz w:val="24"/>
          <w:szCs w:val="24"/>
        </w:rPr>
        <w:t>,</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 </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Pier</w:t>
      </w:r>
      <w:r w:rsidRPr="00A94467">
        <w:rPr>
          <w:rFonts w:ascii="Minion Pro" w:eastAsia="Times New Roman" w:hAnsi="Minion Pro" w:cs="Times"/>
          <w:color w:val="000000"/>
          <w:sz w:val="24"/>
          <w:szCs w:val="24"/>
        </w:rPr>
        <w:t> delle Vigne</w:t>
      </w:r>
      <w:r w:rsidRPr="00CC5B0D">
        <w:rPr>
          <w:rFonts w:ascii="Minion Pro" w:eastAsia="Times New Roman" w:hAnsi="Minion Pro" w:cs="Times"/>
          <w:color w:val="000000"/>
          <w:sz w:val="24"/>
          <w:szCs w:val="24"/>
        </w:rPr>
        <w:t>,</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 </w:t>
      </w:r>
      <w:r w:rsidR="000F7EBF" w:rsidRPr="00A94467">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Ugolino</w:t>
      </w:r>
      <w:r w:rsidRPr="00CC5B0D">
        <w:rPr>
          <w:rFonts w:ascii="Minion Pro" w:eastAsia="Times New Roman" w:hAnsi="Minion Pro" w:cs="Times"/>
          <w:color w:val="000000"/>
          <w:sz w:val="24"/>
          <w:szCs w:val="24"/>
        </w:rPr>
        <w:t>,</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 and </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The Divine Comedy: Translation by F.</w:t>
      </w:r>
      <w:r w:rsidRPr="00A94467">
        <w:rPr>
          <w:rFonts w:ascii="Minion Pro" w:eastAsia="Times New Roman" w:hAnsi="Minion Pro" w:cs="Times"/>
          <w:color w:val="000000"/>
          <w:sz w:val="24"/>
          <w:szCs w:val="24"/>
        </w:rPr>
        <w:t> Lamennais</w:t>
      </w:r>
      <w:r w:rsidRPr="00CC5B0D">
        <w:rPr>
          <w:rFonts w:ascii="Minion Pro" w:eastAsia="Times New Roman" w:hAnsi="Minion Pro" w:cs="Times"/>
          <w:color w:val="000000"/>
          <w:sz w:val="24"/>
          <w:szCs w:val="24"/>
        </w:rPr>
        <w:t>.</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 A </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Translators</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 Introduction</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 locates De</w:t>
      </w:r>
      <w:r w:rsidRPr="00A94467">
        <w:rPr>
          <w:rFonts w:ascii="Minion Pro" w:eastAsia="Times New Roman" w:hAnsi="Minion Pro" w:cs="Times"/>
          <w:color w:val="000000"/>
          <w:sz w:val="24"/>
          <w:szCs w:val="24"/>
        </w:rPr>
        <w:t> Sanctis </w:t>
      </w:r>
      <w:r w:rsidRPr="00CC5B0D">
        <w:rPr>
          <w:rFonts w:ascii="Minion Pro" w:eastAsia="Times New Roman" w:hAnsi="Minion Pro" w:cs="Times"/>
          <w:color w:val="000000"/>
          <w:sz w:val="24"/>
          <w:szCs w:val="24"/>
        </w:rPr>
        <w:t xml:space="preserve">in his time and traces his development as </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the founder of modern Italian literary criticism.</w:t>
      </w:r>
      <w:r w:rsidR="000F7EBF" w:rsidRPr="00A94467">
        <w:rPr>
          <w:rFonts w:ascii="Minion Pro" w:eastAsia="Times New Roman" w:hAnsi="Minion Pro" w:cs="Times"/>
          <w:color w:val="000000"/>
          <w:sz w:val="24"/>
          <w:szCs w:val="24"/>
        </w:rPr>
        <w:t>”</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rPr>
        <w:t>William</w:t>
      </w:r>
      <w:r w:rsidRPr="00A94467">
        <w:rPr>
          <w:rFonts w:ascii="Minion Pro" w:eastAsia="Times New Roman" w:hAnsi="Minion Pro" w:cs="Times"/>
          <w:b/>
          <w:bCs/>
          <w:color w:val="000000"/>
          <w:sz w:val="24"/>
          <w:szCs w:val="24"/>
        </w:rPr>
        <w:t> Ebenstein</w:t>
      </w:r>
      <w:r w:rsidRPr="00CC5B0D">
        <w:rPr>
          <w:rFonts w:ascii="Minion Pro" w:eastAsia="Times New Roman" w:hAnsi="Minion Pro" w:cs="Times"/>
          <w:color w:val="000000"/>
          <w:sz w:val="24"/>
          <w:szCs w:val="24"/>
        </w:rPr>
        <w:t>, ed.</w:t>
      </w:r>
      <w:r w:rsidRPr="00A94467">
        <w:rPr>
          <w:rFonts w:ascii="Minion Pro" w:eastAsia="Times New Roman" w:hAnsi="Minion Pro" w:cs="Times"/>
          <w:i/>
          <w:iCs/>
          <w:color w:val="000000"/>
          <w:sz w:val="24"/>
          <w:szCs w:val="24"/>
        </w:rPr>
        <w:t> </w:t>
      </w:r>
      <w:r w:rsidRPr="00CC5B0D">
        <w:rPr>
          <w:rFonts w:ascii="Minion Pro" w:eastAsia="Times New Roman" w:hAnsi="Minion Pro" w:cs="Times"/>
          <w:i/>
          <w:iCs/>
          <w:color w:val="000000"/>
          <w:sz w:val="24"/>
          <w:szCs w:val="24"/>
        </w:rPr>
        <w:t>Political Thought in Perspective.</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New York: McGraw-Hill Book Company, 1957.</w:t>
      </w:r>
    </w:p>
    <w:p w:rsidR="00CC5B0D" w:rsidRPr="00CC5B0D" w:rsidRDefault="00CC5B0D" w:rsidP="005F0962">
      <w:pPr>
        <w:spacing w:after="320" w:line="240" w:lineRule="auto"/>
        <w:ind w:firstLine="720"/>
        <w:rPr>
          <w:rFonts w:ascii="Minion Pro" w:eastAsia="Times New Roman" w:hAnsi="Minion Pro" w:cs="Times New Roman"/>
          <w:color w:val="000000"/>
          <w:sz w:val="24"/>
          <w:szCs w:val="24"/>
        </w:rPr>
      </w:pPr>
      <w:r w:rsidRPr="00CC5B0D">
        <w:rPr>
          <w:rFonts w:ascii="Minion Pro" w:eastAsia="Times New Roman" w:hAnsi="Minion Pro" w:cs="Times"/>
          <w:color w:val="000000"/>
          <w:sz w:val="24"/>
          <w:szCs w:val="24"/>
        </w:rPr>
        <w:t>Contains a section (pp. 147-166) focusing on Dante</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 politic: thought with a selection reprinted from the chapter on the</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De</w:t>
      </w:r>
      <w:r w:rsidRPr="00A94467">
        <w:rPr>
          <w:rFonts w:ascii="Minion Pro" w:eastAsia="Times New Roman" w:hAnsi="Minion Pro" w:cs="Times"/>
          <w:i/>
          <w:iCs/>
          <w:color w:val="000000"/>
          <w:sz w:val="24"/>
          <w:szCs w:val="24"/>
        </w:rPr>
        <w:t> Monarchia </w:t>
      </w:r>
      <w:r w:rsidRPr="00CC5B0D">
        <w:rPr>
          <w:rFonts w:ascii="Minion Pro" w:eastAsia="Times New Roman" w:hAnsi="Minion Pro" w:cs="Times"/>
          <w:color w:val="000000"/>
          <w:sz w:val="24"/>
          <w:szCs w:val="24"/>
        </w:rPr>
        <w:t>in Etienne Gilson</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 xml:space="preserve">Dante the </w:t>
      </w:r>
      <w:r w:rsidR="00EF1887">
        <w:rPr>
          <w:rFonts w:ascii="Minion Pro" w:eastAsia="Times New Roman" w:hAnsi="Minion Pro" w:cs="Times"/>
          <w:i/>
          <w:iCs/>
          <w:color w:val="000000"/>
          <w:sz w:val="24"/>
          <w:szCs w:val="24"/>
        </w:rPr>
        <w:t xml:space="preserve">Philosopher </w:t>
      </w:r>
      <w:r w:rsidRPr="00CC5B0D">
        <w:rPr>
          <w:rFonts w:ascii="Minion Pro" w:eastAsia="Times New Roman" w:hAnsi="Minion Pro" w:cs="Times"/>
          <w:color w:val="000000"/>
          <w:sz w:val="24"/>
          <w:szCs w:val="24"/>
        </w:rPr>
        <w:t>(London,</w:t>
      </w:r>
      <w:r w:rsidRPr="00A94467">
        <w:rPr>
          <w:rFonts w:ascii="Minion Pro" w:eastAsia="Times New Roman" w:hAnsi="Minion Pro" w:cs="Times"/>
          <w:color w:val="000000"/>
          <w:sz w:val="24"/>
          <w:szCs w:val="24"/>
        </w:rPr>
        <w:t> Sheed </w:t>
      </w:r>
      <w:r w:rsidRPr="00CC5B0D">
        <w:rPr>
          <w:rFonts w:ascii="Minion Pro" w:eastAsia="Times New Roman" w:hAnsi="Minion Pro" w:cs="Times"/>
          <w:color w:val="000000"/>
          <w:sz w:val="24"/>
          <w:szCs w:val="24"/>
        </w:rPr>
        <w:t>and Ward, 1948). The selection is prefaced by a brief introduction.</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BB1E1D">
        <w:rPr>
          <w:rFonts w:ascii="Minion Pro" w:eastAsia="Times New Roman" w:hAnsi="Minion Pro" w:cs="Times"/>
          <w:b/>
          <w:bCs/>
          <w:color w:val="000000"/>
          <w:sz w:val="24"/>
          <w:szCs w:val="24"/>
        </w:rPr>
        <w:t>J. V.</w:t>
      </w:r>
      <w:r w:rsidRPr="00BB1E1D">
        <w:rPr>
          <w:rFonts w:ascii="Minion Pro" w:eastAsia="Times New Roman" w:hAnsi="Minion Pro" w:cs="Times"/>
          <w:color w:val="000000"/>
          <w:sz w:val="24"/>
          <w:szCs w:val="24"/>
        </w:rPr>
        <w:t> </w:t>
      </w:r>
      <w:r w:rsidRPr="00BB1E1D">
        <w:rPr>
          <w:rFonts w:ascii="Minion Pro" w:eastAsia="Times New Roman" w:hAnsi="Minion Pro" w:cs="Times"/>
          <w:b/>
          <w:bCs/>
          <w:color w:val="000000"/>
          <w:sz w:val="24"/>
          <w:szCs w:val="24"/>
        </w:rPr>
        <w:t>Falconieri</w:t>
      </w:r>
      <w:r w:rsidR="0038733A" w:rsidRPr="00BB1E1D">
        <w:rPr>
          <w:rFonts w:ascii="Minion Pro" w:eastAsia="Times New Roman" w:hAnsi="Minion Pro" w:cs="Times"/>
          <w:bCs/>
          <w:color w:val="000000"/>
          <w:sz w:val="24"/>
          <w:szCs w:val="24"/>
        </w:rPr>
        <w:t xml:space="preserve">. </w:t>
      </w:r>
      <w:r w:rsidR="0038733A" w:rsidRPr="0038733A">
        <w:rPr>
          <w:rFonts w:ascii="Minion Pro" w:eastAsia="Times New Roman" w:hAnsi="Minion Pro" w:cs="Times"/>
          <w:bCs/>
          <w:color w:val="000000"/>
          <w:sz w:val="24"/>
          <w:szCs w:val="24"/>
          <w:lang w:val="it-IT"/>
        </w:rPr>
        <w:t>“</w:t>
      </w:r>
      <w:r w:rsidRPr="00CC5B0D">
        <w:rPr>
          <w:rFonts w:ascii="Minion Pro" w:eastAsia="Times New Roman" w:hAnsi="Minion Pro" w:cs="Times"/>
          <w:color w:val="000000"/>
          <w:sz w:val="24"/>
          <w:szCs w:val="24"/>
          <w:lang w:val="it-IT"/>
        </w:rPr>
        <w:t>Il</w:t>
      </w:r>
      <w:r w:rsidRPr="00E5731B">
        <w:rPr>
          <w:rFonts w:ascii="Minion Pro" w:eastAsia="Times New Roman" w:hAnsi="Minion Pro" w:cs="Times"/>
          <w:color w:val="000000"/>
          <w:sz w:val="24"/>
          <w:szCs w:val="24"/>
          <w:lang w:val="it-IT"/>
        </w:rPr>
        <w:t> Saggio di </w:t>
      </w:r>
      <w:r w:rsidRPr="00CC5B0D">
        <w:rPr>
          <w:rFonts w:ascii="Minion Pro" w:eastAsia="Times New Roman" w:hAnsi="Minion Pro" w:cs="Times"/>
          <w:color w:val="000000"/>
          <w:sz w:val="24"/>
          <w:szCs w:val="24"/>
          <w:lang w:val="it-IT"/>
        </w:rPr>
        <w:t>T. S. Eliot</w:t>
      </w:r>
      <w:r w:rsidRPr="00E5731B">
        <w:rPr>
          <w:rFonts w:ascii="Minion Pro" w:eastAsia="Times New Roman" w:hAnsi="Minion Pro" w:cs="Times"/>
          <w:color w:val="000000"/>
          <w:sz w:val="24"/>
          <w:szCs w:val="24"/>
          <w:lang w:val="it-IT"/>
        </w:rPr>
        <w:t> su </w:t>
      </w:r>
      <w:r w:rsidRPr="00CC5B0D">
        <w:rPr>
          <w:rFonts w:ascii="Minion Pro" w:eastAsia="Times New Roman" w:hAnsi="Minion Pro" w:cs="Times"/>
          <w:color w:val="000000"/>
          <w:sz w:val="24"/>
          <w:szCs w:val="24"/>
          <w:lang w:val="it-IT"/>
        </w:rPr>
        <w:t>Dante.</w:t>
      </w:r>
      <w:r w:rsidR="000F7EBF" w:rsidRPr="00E5731B">
        <w:rPr>
          <w:rFonts w:ascii="Minion Pro" w:eastAsia="Times New Roman" w:hAnsi="Minion Pro" w:cs="Times"/>
          <w:color w:val="000000"/>
          <w:sz w:val="24"/>
          <w:szCs w:val="24"/>
          <w:lang w:val="it-IT"/>
        </w:rPr>
        <w:t>”</w:t>
      </w:r>
      <w:r w:rsidRPr="00E5731B">
        <w:rPr>
          <w:rFonts w:ascii="Minion Pro" w:eastAsia="Times New Roman" w:hAnsi="Minion Pro" w:cs="Times"/>
          <w:color w:val="000000"/>
          <w:sz w:val="24"/>
          <w:szCs w:val="24"/>
          <w:lang w:val="it-IT"/>
        </w:rPr>
        <w:t> </w:t>
      </w:r>
      <w:r w:rsidRPr="00A94467">
        <w:rPr>
          <w:rFonts w:ascii="Minion Pro" w:eastAsia="Times New Roman" w:hAnsi="Minion Pro" w:cs="Times"/>
          <w:i/>
          <w:iCs/>
          <w:color w:val="000000"/>
          <w:sz w:val="24"/>
          <w:szCs w:val="24"/>
        </w:rPr>
        <w:t>Italica</w:t>
      </w:r>
      <w:r w:rsidRPr="00CC5B0D">
        <w:rPr>
          <w:rFonts w:ascii="Minion Pro" w:eastAsia="Times New Roman" w:hAnsi="Minion Pro" w:cs="Times"/>
          <w:color w:val="000000"/>
          <w:sz w:val="24"/>
          <w:szCs w:val="24"/>
        </w:rPr>
        <w:t>, XXXIV (1957): 75-80.</w:t>
      </w:r>
    </w:p>
    <w:p w:rsidR="00CC5B0D" w:rsidRPr="00CC5B0D" w:rsidRDefault="00CC5B0D" w:rsidP="005F0962">
      <w:pPr>
        <w:spacing w:after="320" w:line="240" w:lineRule="auto"/>
        <w:ind w:firstLine="720"/>
        <w:rPr>
          <w:rFonts w:ascii="Minion Pro" w:eastAsia="Times New Roman" w:hAnsi="Minion Pro" w:cs="Times New Roman"/>
          <w:color w:val="000000"/>
          <w:sz w:val="24"/>
          <w:szCs w:val="24"/>
        </w:rPr>
      </w:pPr>
      <w:r w:rsidRPr="00CC5B0D">
        <w:rPr>
          <w:rFonts w:ascii="Minion Pro" w:eastAsia="Times New Roman" w:hAnsi="Minion Pro" w:cs="Times"/>
          <w:color w:val="000000"/>
          <w:sz w:val="24"/>
          <w:szCs w:val="24"/>
        </w:rPr>
        <w:t>While recognizing the inestimable value of Eliot</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 essay on Dante, the author criticizes certain of Eliot</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 statements concerning Dante</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 Satan, the treatment of Brutus and Cassius, and the last canto of</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Inferno,</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which are obviously considered out of their historical and/or textual context.</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rPr>
        <w:t>Francis Fergusson</w:t>
      </w:r>
      <w:r w:rsidR="0038733A" w:rsidRPr="0038733A">
        <w:rPr>
          <w:rFonts w:ascii="Minion Pro" w:eastAsia="Times New Roman" w:hAnsi="Minion Pro" w:cs="Times"/>
          <w:bCs/>
          <w:color w:val="000000"/>
          <w:sz w:val="24"/>
          <w:szCs w:val="24"/>
        </w:rPr>
        <w:t>. “</w:t>
      </w:r>
      <w:r w:rsidRPr="00CC5B0D">
        <w:rPr>
          <w:rFonts w:ascii="Minion Pro" w:eastAsia="Times New Roman" w:hAnsi="Minion Pro" w:cs="Times"/>
          <w:color w:val="000000"/>
          <w:sz w:val="24"/>
          <w:szCs w:val="24"/>
        </w:rPr>
        <w:t>The Human Image.</w:t>
      </w:r>
      <w:r w:rsidR="000F7EBF" w:rsidRPr="00A94467">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Kenyon Review,</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XIX (1957): 1-14.</w:t>
      </w:r>
    </w:p>
    <w:p w:rsidR="00CC5B0D" w:rsidRPr="00CC5B0D" w:rsidRDefault="00CC5B0D" w:rsidP="005F0962">
      <w:pPr>
        <w:spacing w:after="320" w:line="240" w:lineRule="auto"/>
        <w:ind w:firstLine="720"/>
        <w:rPr>
          <w:rFonts w:ascii="Minion Pro" w:eastAsia="Times New Roman" w:hAnsi="Minion Pro" w:cs="Times New Roman"/>
          <w:color w:val="000000"/>
          <w:sz w:val="24"/>
          <w:szCs w:val="24"/>
        </w:rPr>
      </w:pPr>
      <w:r w:rsidRPr="00CC5B0D">
        <w:rPr>
          <w:rFonts w:ascii="Minion Pro" w:eastAsia="Times New Roman" w:hAnsi="Minion Pro" w:cs="Times"/>
          <w:color w:val="000000"/>
          <w:sz w:val="24"/>
          <w:szCs w:val="24"/>
        </w:rPr>
        <w:lastRenderedPageBreak/>
        <w:t xml:space="preserve">Contains a glowing page on the unique historic value of Dante as the supreme example of </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the understanding of literature as both temporal and perennial, both local and universal,</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 through a method rooted in analogy. (This essay also serves as preface in the following item.)</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rPr>
        <w:t>Francis Fergusson.</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The Human Image in Dramatic Literature: Essays.</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Garden City, N</w:t>
      </w:r>
      <w:r w:rsidR="005F0962"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Y</w:t>
      </w:r>
      <w:r w:rsidR="005F0962"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Doubleday, 1957</w:t>
      </w:r>
      <w:r w:rsidR="0038733A" w:rsidRPr="0038733A">
        <w:rPr>
          <w:rFonts w:ascii="Minion Pro" w:eastAsia="Times New Roman" w:hAnsi="Minion Pro" w:cs="Times"/>
          <w:color w:val="000000"/>
          <w:sz w:val="24"/>
          <w:szCs w:val="24"/>
        </w:rPr>
        <w:t>. “</w:t>
      </w:r>
      <w:r w:rsidRPr="00CC5B0D">
        <w:rPr>
          <w:rFonts w:ascii="Minion Pro" w:eastAsia="Times New Roman" w:hAnsi="Minion Pro" w:cs="Times"/>
          <w:color w:val="000000"/>
          <w:sz w:val="24"/>
          <w:szCs w:val="24"/>
        </w:rPr>
        <w:t>A Doubleday Anchor Original,</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 A 124.</w:t>
      </w:r>
    </w:p>
    <w:p w:rsidR="00CC5B0D" w:rsidRPr="00CC5B0D" w:rsidRDefault="00CC5B0D" w:rsidP="005F0962">
      <w:pPr>
        <w:spacing w:after="320" w:line="240" w:lineRule="auto"/>
        <w:ind w:firstLine="720"/>
        <w:rPr>
          <w:rFonts w:ascii="Minion Pro" w:eastAsia="Times New Roman" w:hAnsi="Minion Pro" w:cs="Times New Roman"/>
          <w:color w:val="000000"/>
          <w:sz w:val="24"/>
          <w:szCs w:val="24"/>
        </w:rPr>
      </w:pPr>
      <w:r w:rsidRPr="00CC5B0D">
        <w:rPr>
          <w:rFonts w:ascii="Minion Pro" w:eastAsia="Times New Roman" w:hAnsi="Minion Pro" w:cs="Times"/>
          <w:color w:val="000000"/>
          <w:sz w:val="24"/>
          <w:szCs w:val="24"/>
        </w:rPr>
        <w:t xml:space="preserve">Contains (1) the preceding item as preface and, also pertaining in some respect to Dante, (2) an essay on </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 </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Myth</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 and the Literary Scruple,</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 originally published in</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Sewanee Review,</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LXIV (1956), 171-185, and in Italian translation in</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Delta</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 xml:space="preserve">(Naples), N. S., No. 9 (1956), 7-16, and (3) a review essay, </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Two perspectives on European Literature</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E. R.</w:t>
      </w:r>
      <w:r w:rsidRPr="00A94467">
        <w:rPr>
          <w:rFonts w:ascii="Minion Pro" w:eastAsia="Times New Roman" w:hAnsi="Minion Pro" w:cs="Times"/>
          <w:color w:val="000000"/>
          <w:sz w:val="24"/>
          <w:szCs w:val="24"/>
        </w:rPr>
        <w:t> Curtius</w:t>
      </w:r>
      <w:r w:rsidRPr="00CC5B0D">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European Literature and the Latin Middle Ages</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and Erich</w:t>
      </w:r>
      <w:r w:rsidRPr="00A94467">
        <w:rPr>
          <w:rFonts w:ascii="Minion Pro" w:eastAsia="Times New Roman" w:hAnsi="Minion Pro" w:cs="Times"/>
          <w:color w:val="000000"/>
          <w:sz w:val="24"/>
          <w:szCs w:val="24"/>
        </w:rPr>
        <w:t> Auerbach</w:t>
      </w:r>
      <w:r w:rsidRPr="00CC5B0D">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Mimesis,</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originally published in</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Hudson Review,</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VII</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(1954), 119-127. (For the last two, see</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75th Report,</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21-22, and</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74th Report,</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62, respectively.)</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rPr>
        <w:t>Robert Fitzgerald</w:t>
      </w:r>
      <w:r w:rsidR="0038733A" w:rsidRPr="0038733A">
        <w:rPr>
          <w:rFonts w:ascii="Minion Pro" w:eastAsia="Times New Roman" w:hAnsi="Minion Pro" w:cs="Times"/>
          <w:bCs/>
          <w:color w:val="000000"/>
          <w:sz w:val="24"/>
          <w:szCs w:val="24"/>
        </w:rPr>
        <w:t>. “</w:t>
      </w:r>
      <w:r w:rsidRPr="00CC5B0D">
        <w:rPr>
          <w:rFonts w:ascii="Minion Pro" w:eastAsia="Times New Roman" w:hAnsi="Minion Pro" w:cs="Times"/>
          <w:color w:val="000000"/>
          <w:sz w:val="24"/>
          <w:szCs w:val="24"/>
        </w:rPr>
        <w:t>The Style that Does Honor.</w:t>
      </w:r>
      <w:r w:rsidR="000F7EBF" w:rsidRPr="00A94467">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w:t>
      </w:r>
      <w:r w:rsidRPr="00A94467">
        <w:rPr>
          <w:rFonts w:ascii="Minion Pro" w:eastAsia="Times New Roman" w:hAnsi="Minion Pro" w:cs="Times"/>
          <w:i/>
          <w:iCs/>
          <w:color w:val="000000"/>
          <w:sz w:val="24"/>
          <w:szCs w:val="24"/>
        </w:rPr>
        <w:t>Letterature Moderne</w:t>
      </w:r>
      <w:r w:rsidRPr="00CC5B0D">
        <w:rPr>
          <w:rFonts w:ascii="Minion Pro" w:eastAsia="Times New Roman" w:hAnsi="Minion Pro" w:cs="Times"/>
          <w:i/>
          <w:iCs/>
          <w:color w:val="000000"/>
          <w:sz w:val="24"/>
          <w:szCs w:val="24"/>
        </w:rPr>
        <w:t>,</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VII (1957): 397-401.</w:t>
      </w:r>
    </w:p>
    <w:p w:rsidR="00CC5B0D" w:rsidRPr="00CC5B0D" w:rsidRDefault="00CC5B0D" w:rsidP="005F0962">
      <w:pPr>
        <w:spacing w:after="320" w:line="240" w:lineRule="auto"/>
        <w:ind w:firstLine="720"/>
        <w:rPr>
          <w:rFonts w:ascii="Minion Pro" w:eastAsia="Times New Roman" w:hAnsi="Minion Pro" w:cs="Times New Roman"/>
          <w:color w:val="000000"/>
          <w:sz w:val="24"/>
          <w:szCs w:val="24"/>
        </w:rPr>
      </w:pPr>
      <w:r w:rsidRPr="00CC5B0D">
        <w:rPr>
          <w:rFonts w:ascii="Minion Pro" w:eastAsia="Times New Roman" w:hAnsi="Minion Pro" w:cs="Times"/>
          <w:color w:val="000000"/>
          <w:sz w:val="24"/>
          <w:szCs w:val="24"/>
        </w:rPr>
        <w:t xml:space="preserve">Defining classic art in terms of right ordering, with </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style</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 and </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effect</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 as functions of over-all construction as well as local elements, the author considers Dante along with Sophocles and Oxford University Press.</w:t>
      </w:r>
      <w:r w:rsidRPr="00A94467">
        <w:rPr>
          <w:rFonts w:ascii="Minion Pro" w:eastAsia="Times New Roman" w:hAnsi="Minion Pro" w:cs="Times"/>
          <w:color w:val="000000"/>
          <w:sz w:val="24"/>
          <w:szCs w:val="24"/>
        </w:rPr>
        <w:t> Virgil as the supreme examples of classic art in Italian, Greek, and Latin poetry, respectively.</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rPr>
        <w:t>J. G.</w:t>
      </w:r>
      <w:r w:rsidRPr="00A94467">
        <w:rPr>
          <w:rFonts w:ascii="Minion Pro" w:eastAsia="Times New Roman" w:hAnsi="Minion Pro" w:cs="Times"/>
          <w:b/>
          <w:bCs/>
          <w:color w:val="000000"/>
          <w:sz w:val="24"/>
          <w:szCs w:val="24"/>
        </w:rPr>
        <w:t> Fucilla</w:t>
      </w:r>
      <w:r w:rsidR="0038733A" w:rsidRPr="0038733A">
        <w:rPr>
          <w:rFonts w:ascii="Minion Pro" w:eastAsia="Times New Roman" w:hAnsi="Minion Pro" w:cs="Times"/>
          <w:color w:val="000000"/>
          <w:sz w:val="24"/>
          <w:szCs w:val="24"/>
        </w:rPr>
        <w:t>. “</w:t>
      </w:r>
      <w:r w:rsidRPr="00CC5B0D">
        <w:rPr>
          <w:rFonts w:ascii="Minion Pro" w:eastAsia="Times New Roman" w:hAnsi="Minion Pro" w:cs="Times"/>
          <w:color w:val="000000"/>
          <w:sz w:val="24"/>
          <w:szCs w:val="24"/>
        </w:rPr>
        <w:t>Annual Bibliography for 1956. Italian Language and Literature.</w:t>
      </w:r>
      <w:r w:rsidR="000F7EBF" w:rsidRPr="00A94467">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PMLA,</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LXXII (April 1957) 2: 299-313.</w:t>
      </w:r>
    </w:p>
    <w:p w:rsidR="00CC5B0D" w:rsidRPr="00CC5B0D" w:rsidRDefault="00CC5B0D" w:rsidP="005F0962">
      <w:pPr>
        <w:spacing w:after="320" w:line="240" w:lineRule="auto"/>
        <w:ind w:firstLine="720"/>
        <w:rPr>
          <w:rFonts w:ascii="Minion Pro" w:eastAsia="Times New Roman" w:hAnsi="Minion Pro" w:cs="Times New Roman"/>
          <w:color w:val="000000"/>
          <w:sz w:val="24"/>
          <w:szCs w:val="24"/>
        </w:rPr>
      </w:pPr>
      <w:r w:rsidRPr="00CC5B0D">
        <w:rPr>
          <w:rFonts w:ascii="Minion Pro" w:eastAsia="Times New Roman" w:hAnsi="Minion Pro" w:cs="Times"/>
          <w:color w:val="000000"/>
          <w:sz w:val="24"/>
          <w:szCs w:val="24"/>
        </w:rPr>
        <w:t>Contains a substantial list of selected Dante studies published both here and abroad, pp. 302-303.</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rPr>
        <w:t>Valentine</w:t>
      </w:r>
      <w:r w:rsidRPr="00A94467">
        <w:rPr>
          <w:rFonts w:ascii="Minion Pro" w:eastAsia="Times New Roman" w:hAnsi="Minion Pro" w:cs="Times"/>
          <w:b/>
          <w:bCs/>
          <w:color w:val="000000"/>
          <w:sz w:val="24"/>
          <w:szCs w:val="24"/>
        </w:rPr>
        <w:t> Giamatti</w:t>
      </w:r>
      <w:r w:rsidRPr="00CC5B0D">
        <w:rPr>
          <w:rFonts w:ascii="Minion Pro" w:eastAsia="Times New Roman" w:hAnsi="Minion Pro" w:cs="Times"/>
          <w:b/>
          <w:bCs/>
          <w:color w:val="000000"/>
          <w:sz w:val="24"/>
          <w:szCs w:val="24"/>
        </w:rPr>
        <w:t>.</w:t>
      </w:r>
      <w:r w:rsidRPr="00A94467">
        <w:rPr>
          <w:rFonts w:ascii="Minion Pro" w:eastAsia="Times New Roman" w:hAnsi="Minion Pro" w:cs="Times"/>
          <w:b/>
          <w:bCs/>
          <w:color w:val="000000"/>
          <w:sz w:val="24"/>
          <w:szCs w:val="24"/>
        </w:rPr>
        <w:t> </w:t>
      </w:r>
      <w:r w:rsidRPr="00CC5B0D">
        <w:rPr>
          <w:rFonts w:ascii="Minion Pro" w:eastAsia="Times New Roman" w:hAnsi="Minion Pro" w:cs="Times"/>
          <w:i/>
          <w:iCs/>
          <w:color w:val="000000"/>
          <w:sz w:val="24"/>
          <w:szCs w:val="24"/>
        </w:rPr>
        <w:t xml:space="preserve">Dante Illustrated. </w:t>
      </w:r>
      <w:r w:rsidRPr="00F9311C">
        <w:rPr>
          <w:rFonts w:ascii="Minion Pro" w:eastAsia="Times New Roman" w:hAnsi="Minion Pro" w:cs="Times"/>
          <w:iCs/>
          <w:color w:val="000000"/>
          <w:sz w:val="24"/>
          <w:szCs w:val="24"/>
        </w:rPr>
        <w:t>A </w:t>
      </w:r>
      <w:r w:rsidRPr="00CC5B0D">
        <w:rPr>
          <w:rFonts w:ascii="Minion Pro" w:eastAsia="Times New Roman" w:hAnsi="Minion Pro" w:cs="Times"/>
          <w:color w:val="000000"/>
          <w:sz w:val="24"/>
          <w:szCs w:val="24"/>
        </w:rPr>
        <w:t>listing of illustrated editions of the</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Divine Comedy</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and illustrated books on Dante. Also music, photographs, and original paintings inspired by the poet.</w:t>
      </w:r>
      <w:r w:rsidRPr="00A94467">
        <w:rPr>
          <w:rFonts w:ascii="Minion Pro" w:eastAsia="Times New Roman" w:hAnsi="Minion Pro" w:cs="Times"/>
          <w:color w:val="000000"/>
          <w:sz w:val="24"/>
          <w:szCs w:val="24"/>
        </w:rPr>
        <w:t> A private collection of Prof. Valentine Giamatti. </w:t>
      </w:r>
      <w:r w:rsidRPr="00CC5B0D">
        <w:rPr>
          <w:rFonts w:ascii="Minion Pro" w:eastAsia="Times New Roman" w:hAnsi="Minion Pro" w:cs="Times"/>
          <w:color w:val="000000"/>
          <w:sz w:val="24"/>
          <w:szCs w:val="24"/>
        </w:rPr>
        <w:t>South Hadley, Massachusetts: 1957.</w:t>
      </w:r>
    </w:p>
    <w:p w:rsidR="00CC5B0D" w:rsidRPr="00CC5B0D" w:rsidRDefault="00CC5B0D" w:rsidP="005F0962">
      <w:pPr>
        <w:spacing w:after="320" w:line="240" w:lineRule="auto"/>
        <w:ind w:firstLine="720"/>
        <w:rPr>
          <w:rFonts w:ascii="Minion Pro" w:eastAsia="Times New Roman" w:hAnsi="Minion Pro" w:cs="Times New Roman"/>
          <w:color w:val="000000"/>
          <w:sz w:val="24"/>
          <w:szCs w:val="24"/>
        </w:rPr>
      </w:pPr>
      <w:r w:rsidRPr="00CC5B0D">
        <w:rPr>
          <w:rFonts w:ascii="Minion Pro" w:eastAsia="Times New Roman" w:hAnsi="Minion Pro" w:cs="Times"/>
          <w:color w:val="000000"/>
          <w:sz w:val="24"/>
          <w:szCs w:val="24"/>
        </w:rPr>
        <w:t>Lists 107 editions in various languages and 82 other items, with brief annotations in most cases. Anyone interested in this material for exhibition or research is invited to get in touch with Professor</w:t>
      </w:r>
      <w:r w:rsidRPr="00A94467">
        <w:rPr>
          <w:rFonts w:ascii="Minion Pro" w:eastAsia="Times New Roman" w:hAnsi="Minion Pro" w:cs="Times"/>
          <w:color w:val="000000"/>
          <w:sz w:val="24"/>
          <w:szCs w:val="24"/>
        </w:rPr>
        <w:t> Giamatti </w:t>
      </w:r>
      <w:r w:rsidRPr="00CC5B0D">
        <w:rPr>
          <w:rFonts w:ascii="Minion Pro" w:eastAsia="Times New Roman" w:hAnsi="Minion Pro" w:cs="Times"/>
          <w:color w:val="000000"/>
          <w:sz w:val="24"/>
          <w:szCs w:val="24"/>
        </w:rPr>
        <w:t>at Mount Holyoke College.</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lang w:val="it-IT"/>
        </w:rPr>
        <w:t>Bernardo</w:t>
      </w:r>
      <w:r w:rsidRPr="00A94467">
        <w:rPr>
          <w:rFonts w:ascii="Minion Pro" w:eastAsia="Times New Roman" w:hAnsi="Minion Pro" w:cs="Times"/>
          <w:b/>
          <w:bCs/>
          <w:color w:val="000000"/>
          <w:sz w:val="24"/>
          <w:szCs w:val="24"/>
          <w:lang w:val="it-IT"/>
        </w:rPr>
        <w:t> Gicovate</w:t>
      </w:r>
      <w:r w:rsidR="0038733A" w:rsidRPr="0038733A">
        <w:rPr>
          <w:rFonts w:ascii="Minion Pro" w:eastAsia="Times New Roman" w:hAnsi="Minion Pro" w:cs="Times"/>
          <w:bCs/>
          <w:color w:val="000000"/>
          <w:sz w:val="24"/>
          <w:szCs w:val="24"/>
          <w:lang w:val="it-IT"/>
        </w:rPr>
        <w:t>. “</w:t>
      </w:r>
      <w:r w:rsidRPr="00CC5B0D">
        <w:rPr>
          <w:rFonts w:ascii="Minion Pro" w:eastAsia="Times New Roman" w:hAnsi="Minion Pro" w:cs="Times"/>
          <w:color w:val="000000"/>
          <w:sz w:val="24"/>
          <w:szCs w:val="24"/>
          <w:lang w:val="it-IT"/>
        </w:rPr>
        <w:t>Dante y Dario.</w:t>
      </w:r>
      <w:r w:rsidR="000F7EBF" w:rsidRPr="00A94467">
        <w:rPr>
          <w:rFonts w:ascii="Minion Pro" w:eastAsia="Times New Roman" w:hAnsi="Minion Pro" w:cs="Times"/>
          <w:color w:val="000000"/>
          <w:sz w:val="24"/>
          <w:szCs w:val="24"/>
          <w:lang w:val="it-IT"/>
        </w:rPr>
        <w:t>”</w:t>
      </w:r>
      <w:r w:rsidRPr="00A94467">
        <w:rPr>
          <w:rFonts w:ascii="Minion Pro" w:eastAsia="Times New Roman" w:hAnsi="Minion Pro" w:cs="Times"/>
          <w:color w:val="000000"/>
          <w:sz w:val="24"/>
          <w:szCs w:val="24"/>
          <w:lang w:val="it-IT"/>
        </w:rPr>
        <w:t> </w:t>
      </w:r>
      <w:r w:rsidRPr="00CC5B0D">
        <w:rPr>
          <w:rFonts w:ascii="Minion Pro" w:eastAsia="Times New Roman" w:hAnsi="Minion Pro" w:cs="Times"/>
          <w:i/>
          <w:iCs/>
          <w:color w:val="000000"/>
          <w:sz w:val="24"/>
          <w:szCs w:val="24"/>
        </w:rPr>
        <w:t>Hispania,</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XL (1957): 29-33.</w:t>
      </w:r>
    </w:p>
    <w:p w:rsidR="00CC5B0D" w:rsidRPr="00CC5B0D" w:rsidRDefault="00CC5B0D" w:rsidP="0086041A">
      <w:pPr>
        <w:spacing w:after="320" w:line="240" w:lineRule="auto"/>
        <w:ind w:firstLine="720"/>
        <w:rPr>
          <w:rFonts w:ascii="Minion Pro" w:eastAsia="Times New Roman" w:hAnsi="Minion Pro" w:cs="Times New Roman"/>
          <w:color w:val="000000"/>
          <w:sz w:val="24"/>
          <w:szCs w:val="24"/>
        </w:rPr>
      </w:pPr>
      <w:r w:rsidRPr="00CC5B0D">
        <w:rPr>
          <w:rFonts w:ascii="Minion Pro" w:eastAsia="Times New Roman" w:hAnsi="Minion Pro" w:cs="Times"/>
          <w:color w:val="000000"/>
          <w:sz w:val="24"/>
          <w:szCs w:val="24"/>
        </w:rPr>
        <w:lastRenderedPageBreak/>
        <w:t>Discusses the problem of</w:t>
      </w:r>
      <w:r w:rsidRPr="00A94467">
        <w:rPr>
          <w:rFonts w:ascii="Minion Pro" w:eastAsia="Times New Roman" w:hAnsi="Minion Pro" w:cs="Times"/>
          <w:color w:val="000000"/>
          <w:sz w:val="24"/>
          <w:szCs w:val="24"/>
        </w:rPr>
        <w:t> Dantean </w:t>
      </w:r>
      <w:r w:rsidRPr="00CC5B0D">
        <w:rPr>
          <w:rFonts w:ascii="Minion Pro" w:eastAsia="Times New Roman" w:hAnsi="Minion Pro" w:cs="Times"/>
          <w:color w:val="000000"/>
          <w:sz w:val="24"/>
          <w:szCs w:val="24"/>
        </w:rPr>
        <w:t>influence on earlier</w:t>
      </w:r>
      <w:r w:rsidRPr="00A94467">
        <w:rPr>
          <w:rFonts w:ascii="Minion Pro" w:eastAsia="Times New Roman" w:hAnsi="Minion Pro" w:cs="Times"/>
          <w:color w:val="000000"/>
          <w:sz w:val="24"/>
          <w:szCs w:val="24"/>
        </w:rPr>
        <w:t> Spamish </w:t>
      </w:r>
      <w:r w:rsidRPr="00CC5B0D">
        <w:rPr>
          <w:rFonts w:ascii="Minion Pro" w:eastAsia="Times New Roman" w:hAnsi="Minion Pro" w:cs="Times"/>
          <w:color w:val="000000"/>
          <w:sz w:val="24"/>
          <w:szCs w:val="24"/>
        </w:rPr>
        <w:t>literature, examines the revived</w:t>
      </w:r>
      <w:r w:rsidRPr="00A94467">
        <w:rPr>
          <w:rFonts w:ascii="Minion Pro" w:eastAsia="Times New Roman" w:hAnsi="Minion Pro" w:cs="Times"/>
          <w:color w:val="000000"/>
          <w:sz w:val="24"/>
          <w:szCs w:val="24"/>
        </w:rPr>
        <w:t> Dantean </w:t>
      </w:r>
      <w:r w:rsidRPr="00CC5B0D">
        <w:rPr>
          <w:rFonts w:ascii="Minion Pro" w:eastAsia="Times New Roman" w:hAnsi="Minion Pro" w:cs="Times"/>
          <w:color w:val="000000"/>
          <w:sz w:val="24"/>
          <w:szCs w:val="24"/>
        </w:rPr>
        <w:t>influence in Ruben Dario, noticeable particularly in his</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El Canto</w:t>
      </w:r>
      <w:r w:rsidRPr="00A94467">
        <w:rPr>
          <w:rFonts w:ascii="Minion Pro" w:eastAsia="Times New Roman" w:hAnsi="Minion Pro" w:cs="Times"/>
          <w:i/>
          <w:iCs/>
          <w:color w:val="000000"/>
          <w:sz w:val="24"/>
          <w:szCs w:val="24"/>
        </w:rPr>
        <w:t> errante </w:t>
      </w:r>
      <w:r w:rsidRPr="00CC5B0D">
        <w:rPr>
          <w:rFonts w:ascii="Minion Pro" w:eastAsia="Times New Roman" w:hAnsi="Minion Pro" w:cs="Times"/>
          <w:color w:val="000000"/>
          <w:sz w:val="24"/>
          <w:szCs w:val="24"/>
        </w:rPr>
        <w:t>and later poems, and finds the latter less an imitator of Dante than one imbued with Dante</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 emotional accent, which he transmits to modern Spanish poetry.</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rPr>
        <w:t>R. H.</w:t>
      </w:r>
      <w:r w:rsidRPr="00A94467">
        <w:rPr>
          <w:rFonts w:ascii="Minion Pro" w:eastAsia="Times New Roman" w:hAnsi="Minion Pro" w:cs="Times"/>
          <w:color w:val="000000"/>
          <w:sz w:val="24"/>
          <w:szCs w:val="24"/>
        </w:rPr>
        <w:t> </w:t>
      </w:r>
      <w:r w:rsidRPr="00CC5B0D">
        <w:rPr>
          <w:rFonts w:ascii="Minion Pro" w:eastAsia="Times New Roman" w:hAnsi="Minion Pro" w:cs="Times"/>
          <w:b/>
          <w:bCs/>
          <w:color w:val="000000"/>
          <w:sz w:val="24"/>
          <w:szCs w:val="24"/>
        </w:rPr>
        <w:t>Green</w:t>
      </w:r>
      <w:r w:rsidR="0038733A" w:rsidRPr="0038733A">
        <w:rPr>
          <w:rFonts w:ascii="Minion Pro" w:eastAsia="Times New Roman" w:hAnsi="Minion Pro" w:cs="Times"/>
          <w:bCs/>
          <w:color w:val="000000"/>
          <w:sz w:val="24"/>
          <w:szCs w:val="24"/>
        </w:rPr>
        <w:t>. “</w:t>
      </w:r>
      <w:r w:rsidRPr="00CC5B0D">
        <w:rPr>
          <w:rFonts w:ascii="Minion Pro" w:eastAsia="Times New Roman" w:hAnsi="Minion Pro" w:cs="Times"/>
          <w:color w:val="000000"/>
          <w:sz w:val="24"/>
          <w:szCs w:val="24"/>
        </w:rPr>
        <w:t>Dante</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s </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Allegory of Poets</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 and the Mediaeval Theory of Poetic </w:t>
      </w:r>
      <w:r w:rsidR="0086041A" w:rsidRPr="00A94467">
        <w:rPr>
          <w:rFonts w:ascii="Minion Pro" w:eastAsia="Times New Roman" w:hAnsi="Minion Pro" w:cs="Times"/>
          <w:color w:val="000000"/>
          <w:sz w:val="24"/>
          <w:szCs w:val="24"/>
        </w:rPr>
        <w:t>Fiction.</w:t>
      </w:r>
      <w:r w:rsidR="000F7EBF" w:rsidRPr="00A94467">
        <w:rPr>
          <w:rFonts w:ascii="Minion Pro" w:eastAsia="Times New Roman" w:hAnsi="Minion Pro" w:cs="Times"/>
          <w:color w:val="000000"/>
          <w:sz w:val="24"/>
          <w:szCs w:val="24"/>
        </w:rPr>
        <w:t>”</w:t>
      </w:r>
      <w:r w:rsidR="0086041A" w:rsidRPr="00A94467">
        <w:rPr>
          <w:rFonts w:ascii="Minion Pro" w:eastAsia="Times New Roman" w:hAnsi="Minion Pro" w:cs="Times"/>
          <w:color w:val="000000"/>
          <w:sz w:val="24"/>
          <w:szCs w:val="24"/>
        </w:rPr>
        <w:t xml:space="preserve"> </w:t>
      </w:r>
      <w:r w:rsidRPr="00CC5B0D">
        <w:rPr>
          <w:rFonts w:ascii="Minion Pro" w:eastAsia="Times New Roman" w:hAnsi="Minion Pro" w:cs="Times"/>
          <w:i/>
          <w:iCs/>
          <w:color w:val="000000"/>
          <w:sz w:val="24"/>
          <w:szCs w:val="24"/>
        </w:rPr>
        <w:t>Comparative Literature,</w:t>
      </w:r>
      <w:r w:rsidRPr="00A94467">
        <w:rPr>
          <w:rFonts w:ascii="Minion Pro" w:eastAsia="Times New Roman" w:hAnsi="Minion Pro" w:cs="Times"/>
          <w:color w:val="000000"/>
          <w:sz w:val="24"/>
          <w:szCs w:val="24"/>
        </w:rPr>
        <w:t> </w:t>
      </w:r>
      <w:r w:rsidRPr="00CC5B0D">
        <w:rPr>
          <w:rFonts w:ascii="Minion Pro" w:eastAsia="Times New Roman" w:hAnsi="Minion Pro" w:cs="Times"/>
          <w:color w:val="000000"/>
          <w:sz w:val="24"/>
          <w:szCs w:val="24"/>
        </w:rPr>
        <w:t>IX (1957): 118-128.</w:t>
      </w:r>
    </w:p>
    <w:p w:rsidR="00CC5B0D" w:rsidRPr="00CC5B0D" w:rsidRDefault="00CC5B0D" w:rsidP="0086041A">
      <w:pPr>
        <w:spacing w:after="320" w:line="240" w:lineRule="auto"/>
        <w:ind w:firstLine="720"/>
        <w:rPr>
          <w:rFonts w:ascii="Minion Pro" w:eastAsia="Times New Roman" w:hAnsi="Minion Pro" w:cs="Times New Roman"/>
          <w:color w:val="000000"/>
          <w:sz w:val="24"/>
          <w:szCs w:val="24"/>
        </w:rPr>
      </w:pPr>
      <w:r w:rsidRPr="00CC5B0D">
        <w:rPr>
          <w:rFonts w:ascii="Minion Pro" w:eastAsia="Times New Roman" w:hAnsi="Minion Pro" w:cs="Times"/>
          <w:color w:val="000000"/>
          <w:sz w:val="24"/>
          <w:szCs w:val="24"/>
        </w:rPr>
        <w:t>Argues, from the larger context of medieval theory of poetic fiction and allegory, that in the</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Divine Comedy</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 xml:space="preserve">Dante employs, not the </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allegory of theologians,</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 as Professor Singleton maintains, but the </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allegory of poets,</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 just as in the</w:t>
      </w:r>
      <w:r w:rsidRPr="00A94467">
        <w:rPr>
          <w:rFonts w:ascii="Minion Pro" w:eastAsia="Times New Roman" w:hAnsi="Minion Pro" w:cs="Times"/>
          <w:color w:val="000000"/>
          <w:sz w:val="24"/>
          <w:szCs w:val="24"/>
        </w:rPr>
        <w:t> </w:t>
      </w:r>
      <w:r w:rsidRPr="00A94467">
        <w:rPr>
          <w:rFonts w:ascii="Minion Pro" w:eastAsia="Times New Roman" w:hAnsi="Minion Pro" w:cs="Times"/>
          <w:i/>
          <w:iCs/>
          <w:color w:val="000000"/>
          <w:sz w:val="24"/>
          <w:szCs w:val="24"/>
        </w:rPr>
        <w:t>Convivio</w:t>
      </w:r>
      <w:r w:rsidRPr="00CC5B0D">
        <w:rPr>
          <w:rFonts w:ascii="Minion Pro" w:eastAsia="Times New Roman" w:hAnsi="Minion Pro" w:cs="Times"/>
          <w:i/>
          <w:iCs/>
          <w:color w:val="000000"/>
          <w:sz w:val="24"/>
          <w:szCs w:val="24"/>
        </w:rPr>
        <w:t>,</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the only difference being one of quality. The author discusses the similarities and differences between poetry and Sacred Scripture and their modes of expression, and points out that, although the writer of Scripture sometimes uses the locutions of poetry and the poet, since his subject too was truth, was considered a kind of theologian, the main difference lay in the nature of the literal sense, which in Scripture actually true, while in poetry, however imitative of the other was strictly fictional.</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rPr>
        <w:t>Albert L.</w:t>
      </w:r>
      <w:r w:rsidRPr="00A94467">
        <w:rPr>
          <w:rFonts w:ascii="Minion Pro" w:eastAsia="Times New Roman" w:hAnsi="Minion Pro" w:cs="Times"/>
          <w:b/>
          <w:bCs/>
          <w:color w:val="000000"/>
          <w:sz w:val="24"/>
          <w:szCs w:val="24"/>
        </w:rPr>
        <w:t> Guerard</w:t>
      </w:r>
      <w:r w:rsidRPr="00CC5B0D">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w:t>
      </w:r>
      <w:r w:rsidRPr="00A94467">
        <w:rPr>
          <w:rFonts w:ascii="Minion Pro" w:eastAsia="Times New Roman" w:hAnsi="Minion Pro" w:cs="Times"/>
          <w:i/>
          <w:iCs/>
          <w:color w:val="000000"/>
          <w:sz w:val="24"/>
          <w:szCs w:val="24"/>
        </w:rPr>
        <w:t>Fossils and Presences. </w:t>
      </w:r>
      <w:r w:rsidRPr="00CC5B0D">
        <w:rPr>
          <w:rFonts w:ascii="Minion Pro" w:eastAsia="Times New Roman" w:hAnsi="Minion Pro" w:cs="Times"/>
          <w:color w:val="000000"/>
          <w:sz w:val="24"/>
          <w:szCs w:val="24"/>
        </w:rPr>
        <w:t>Stanford: Stanford University Press, 1957.</w:t>
      </w:r>
    </w:p>
    <w:p w:rsidR="00CC5B0D" w:rsidRPr="00CC5B0D" w:rsidRDefault="00CC5B0D" w:rsidP="00634645">
      <w:pPr>
        <w:spacing w:after="320" w:line="240" w:lineRule="auto"/>
        <w:ind w:firstLine="720"/>
        <w:rPr>
          <w:rFonts w:ascii="Minion Pro" w:eastAsia="Times New Roman" w:hAnsi="Minion Pro" w:cs="Times New Roman"/>
          <w:color w:val="000000"/>
          <w:sz w:val="24"/>
          <w:szCs w:val="24"/>
        </w:rPr>
      </w:pPr>
      <w:r w:rsidRPr="00CC5B0D">
        <w:rPr>
          <w:rFonts w:ascii="Minion Pro" w:eastAsia="Times New Roman" w:hAnsi="Minion Pro" w:cs="Times"/>
          <w:color w:val="000000"/>
          <w:sz w:val="24"/>
          <w:szCs w:val="24"/>
        </w:rPr>
        <w:t xml:space="preserve">Contains a chapter (pp. 112-134) on </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Dante and the Renaissance,</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 which was originally published in</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Rice Institute Pamphlet,</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VIII,</w:t>
      </w:r>
      <w:r w:rsidRPr="00A94467">
        <w:rPr>
          <w:rFonts w:ascii="Minion Pro" w:eastAsia="Times New Roman" w:hAnsi="Minion Pro" w:cs="Times"/>
          <w:color w:val="000000"/>
          <w:sz w:val="24"/>
          <w:szCs w:val="24"/>
        </w:rPr>
        <w:t> No. 2 </w:t>
      </w:r>
      <w:r w:rsidRPr="00CC5B0D">
        <w:rPr>
          <w:rFonts w:ascii="Minion Pro" w:eastAsia="Times New Roman" w:hAnsi="Minion Pro" w:cs="Times"/>
          <w:color w:val="000000"/>
          <w:sz w:val="24"/>
          <w:szCs w:val="24"/>
        </w:rPr>
        <w:t>(April, 1921). The author considers Dante as belonging to the Middle Ages, although he did hold in common with Renaissance his essential</w:t>
      </w:r>
      <w:r w:rsidRPr="00A94467">
        <w:rPr>
          <w:rFonts w:ascii="Minion Pro" w:eastAsia="Times New Roman" w:hAnsi="Minion Pro" w:cs="Times"/>
          <w:color w:val="000000"/>
          <w:sz w:val="24"/>
          <w:szCs w:val="24"/>
        </w:rPr>
        <w:t> </w:t>
      </w:r>
      <w:r w:rsidRPr="00A94467">
        <w:rPr>
          <w:rFonts w:ascii="Minion Pro" w:eastAsia="Times New Roman" w:hAnsi="Minion Pro" w:cs="Times"/>
          <w:i/>
          <w:iCs/>
          <w:color w:val="000000"/>
          <w:sz w:val="24"/>
          <w:szCs w:val="24"/>
        </w:rPr>
        <w:t>italianità</w:t>
      </w:r>
      <w:r w:rsidRPr="00CC5B0D">
        <w:rPr>
          <w:rFonts w:ascii="Minion Pro" w:eastAsia="Times New Roman" w:hAnsi="Minion Pro" w:cs="Times"/>
          <w:i/>
          <w:iCs/>
          <w:color w:val="000000"/>
          <w:sz w:val="24"/>
          <w:szCs w:val="24"/>
        </w:rPr>
        <w:t>,</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his</w:t>
      </w:r>
      <w:r w:rsidR="00F23BDC">
        <w:rPr>
          <w:rFonts w:ascii="Minion Pro" w:eastAsia="Times New Roman" w:hAnsi="Minion Pro" w:cs="Times"/>
          <w:color w:val="000000"/>
          <w:sz w:val="24"/>
          <w:szCs w:val="24"/>
        </w:rPr>
        <w:t xml:space="preserve"> </w:t>
      </w:r>
      <w:r w:rsidRPr="00A94467">
        <w:rPr>
          <w:rFonts w:ascii="Minion Pro" w:eastAsia="Times New Roman" w:hAnsi="Minion Pro" w:cs="Times"/>
          <w:i/>
          <w:iCs/>
          <w:color w:val="000000"/>
          <w:sz w:val="24"/>
          <w:szCs w:val="24"/>
        </w:rPr>
        <w:t>virtù</w:t>
      </w:r>
      <w:r w:rsidRPr="00CC5B0D">
        <w:rPr>
          <w:rFonts w:ascii="Minion Pro" w:eastAsia="Times New Roman" w:hAnsi="Minion Pro" w:cs="Times"/>
          <w:i/>
          <w:iCs/>
          <w:color w:val="000000"/>
          <w:sz w:val="24"/>
          <w:szCs w:val="24"/>
        </w:rPr>
        <w:t>,</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and his many-sidedness. But in conclusion the author stresses Dante</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 universality: although his creed and thought are alien to us now, his art and his idea human liberty endure.</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rPr>
        <w:t>Gilbert</w:t>
      </w:r>
      <w:r w:rsidRPr="00A94467">
        <w:rPr>
          <w:rFonts w:ascii="Minion Pro" w:eastAsia="Times New Roman" w:hAnsi="Minion Pro" w:cs="Times"/>
          <w:b/>
          <w:bCs/>
          <w:color w:val="000000"/>
          <w:sz w:val="24"/>
          <w:szCs w:val="24"/>
        </w:rPr>
        <w:t> Highet</w:t>
      </w:r>
      <w:r w:rsidRPr="00CC5B0D">
        <w:rPr>
          <w:rFonts w:ascii="Minion Pro" w:eastAsia="Times New Roman" w:hAnsi="Minion Pro" w:cs="Times"/>
          <w:b/>
          <w:bCs/>
          <w:color w:val="000000"/>
          <w:sz w:val="24"/>
          <w:szCs w:val="24"/>
        </w:rPr>
        <w:t>.</w:t>
      </w:r>
      <w:r w:rsidRPr="00A94467">
        <w:rPr>
          <w:rFonts w:ascii="Minion Pro" w:eastAsia="Times New Roman" w:hAnsi="Minion Pro" w:cs="Times"/>
          <w:b/>
          <w:bCs/>
          <w:color w:val="000000"/>
          <w:sz w:val="24"/>
          <w:szCs w:val="24"/>
        </w:rPr>
        <w:t> </w:t>
      </w:r>
      <w:r w:rsidRPr="00CC5B0D">
        <w:rPr>
          <w:rFonts w:ascii="Minion Pro" w:eastAsia="Times New Roman" w:hAnsi="Minion Pro" w:cs="Times"/>
          <w:i/>
          <w:iCs/>
          <w:color w:val="000000"/>
          <w:sz w:val="24"/>
          <w:szCs w:val="24"/>
        </w:rPr>
        <w:t>The Classical Tradition: Greek and Roman Influences on Western Literature.</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New York: Oxford University Press, 1957</w:t>
      </w:r>
      <w:r w:rsidR="0038733A" w:rsidRPr="0038733A">
        <w:rPr>
          <w:rFonts w:ascii="Minion Pro" w:eastAsia="Times New Roman" w:hAnsi="Minion Pro" w:cs="Times"/>
          <w:color w:val="000000"/>
          <w:sz w:val="24"/>
          <w:szCs w:val="24"/>
        </w:rPr>
        <w:t>. “</w:t>
      </w:r>
      <w:r w:rsidRPr="00CC5B0D">
        <w:rPr>
          <w:rFonts w:ascii="Minion Pro" w:eastAsia="Times New Roman" w:hAnsi="Minion Pro" w:cs="Times"/>
          <w:color w:val="000000"/>
          <w:sz w:val="24"/>
          <w:szCs w:val="24"/>
        </w:rPr>
        <w:t>A Galaxy Book,</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 GB 5.</w:t>
      </w:r>
    </w:p>
    <w:p w:rsidR="00CC5B0D" w:rsidRPr="00CC5B0D" w:rsidRDefault="00CC5B0D" w:rsidP="00634645">
      <w:pPr>
        <w:spacing w:after="320" w:line="240" w:lineRule="auto"/>
        <w:ind w:firstLine="720"/>
        <w:rPr>
          <w:rFonts w:ascii="Minion Pro" w:eastAsia="Times New Roman" w:hAnsi="Minion Pro" w:cs="Times New Roman"/>
          <w:color w:val="000000"/>
          <w:sz w:val="24"/>
          <w:szCs w:val="24"/>
        </w:rPr>
      </w:pPr>
      <w:r w:rsidRPr="00CC5B0D">
        <w:rPr>
          <w:rFonts w:ascii="Minion Pro" w:eastAsia="Times New Roman" w:hAnsi="Minion Pro" w:cs="Times"/>
          <w:color w:val="000000"/>
          <w:sz w:val="24"/>
          <w:szCs w:val="24"/>
        </w:rPr>
        <w:t>This is a paperback edition of</w:t>
      </w:r>
      <w:r w:rsidRPr="00A94467">
        <w:rPr>
          <w:rFonts w:ascii="Minion Pro" w:eastAsia="Times New Roman" w:hAnsi="Minion Pro" w:cs="Times"/>
          <w:color w:val="000000"/>
          <w:sz w:val="24"/>
          <w:szCs w:val="24"/>
        </w:rPr>
        <w:t> Highet</w:t>
      </w:r>
      <w:r w:rsidR="000F7EBF" w:rsidRPr="00A94467">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s </w:t>
      </w:r>
      <w:r w:rsidRPr="00CC5B0D">
        <w:rPr>
          <w:rFonts w:ascii="Minion Pro" w:eastAsia="Times New Roman" w:hAnsi="Minion Pro" w:cs="Times"/>
          <w:color w:val="000000"/>
          <w:sz w:val="24"/>
          <w:szCs w:val="24"/>
        </w:rPr>
        <w:t>work, originally published in 1949 (New York and London: Oxford University Press</w:t>
      </w:r>
      <w:r w:rsidR="00F23BDC">
        <w:rPr>
          <w:rFonts w:ascii="Minion Pro" w:eastAsia="Times New Roman" w:hAnsi="Minion Pro" w:cs="Times"/>
          <w:color w:val="000000"/>
          <w:sz w:val="24"/>
          <w:szCs w:val="24"/>
        </w:rPr>
        <w:t>)</w:t>
      </w:r>
      <w:r w:rsidR="001F2CFA">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 which contains a chapter (pp. 70-80) on </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Dante and Pagan Antiquity,</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 as well as further mention of Dante</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passim,</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in the context of the classical tradition.</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rPr>
        <w:t>E. H.</w:t>
      </w:r>
      <w:r w:rsidRPr="00A94467">
        <w:rPr>
          <w:rFonts w:ascii="Minion Pro" w:eastAsia="Times New Roman" w:hAnsi="Minion Pro" w:cs="Times"/>
          <w:color w:val="000000"/>
          <w:sz w:val="24"/>
          <w:szCs w:val="24"/>
        </w:rPr>
        <w:t> </w:t>
      </w:r>
      <w:r w:rsidRPr="00A94467">
        <w:rPr>
          <w:rFonts w:ascii="Minion Pro" w:eastAsia="Times New Roman" w:hAnsi="Minion Pro" w:cs="Times"/>
          <w:b/>
          <w:bCs/>
          <w:color w:val="000000"/>
          <w:sz w:val="24"/>
          <w:szCs w:val="24"/>
        </w:rPr>
        <w:t>Kantorowicz</w:t>
      </w:r>
      <w:r w:rsidRPr="00CC5B0D">
        <w:rPr>
          <w:rFonts w:ascii="Minion Pro" w:eastAsia="Times New Roman" w:hAnsi="Minion Pro" w:cs="Times"/>
          <w:b/>
          <w:bCs/>
          <w:color w:val="000000"/>
          <w:sz w:val="24"/>
          <w:szCs w:val="24"/>
        </w:rPr>
        <w:t>.</w:t>
      </w:r>
      <w:r w:rsidRPr="00A94467">
        <w:rPr>
          <w:rFonts w:ascii="Minion Pro" w:eastAsia="Times New Roman" w:hAnsi="Minion Pro" w:cs="Times"/>
          <w:b/>
          <w:bCs/>
          <w:color w:val="000000"/>
          <w:sz w:val="24"/>
          <w:szCs w:val="24"/>
        </w:rPr>
        <w:t> </w:t>
      </w:r>
      <w:r w:rsidRPr="00CC5B0D">
        <w:rPr>
          <w:rFonts w:ascii="Minion Pro" w:eastAsia="Times New Roman" w:hAnsi="Minion Pro" w:cs="Times"/>
          <w:i/>
          <w:iCs/>
          <w:color w:val="000000"/>
          <w:sz w:val="24"/>
          <w:szCs w:val="24"/>
        </w:rPr>
        <w:t>The King</w:t>
      </w:r>
      <w:r w:rsidR="000F7EBF" w:rsidRPr="00A94467">
        <w:rPr>
          <w:rFonts w:ascii="Minion Pro" w:eastAsia="Times New Roman" w:hAnsi="Minion Pro" w:cs="Times"/>
          <w:i/>
          <w:iCs/>
          <w:color w:val="000000"/>
          <w:sz w:val="24"/>
          <w:szCs w:val="24"/>
        </w:rPr>
        <w:t>’</w:t>
      </w:r>
      <w:r w:rsidRPr="00CC5B0D">
        <w:rPr>
          <w:rFonts w:ascii="Minion Pro" w:eastAsia="Times New Roman" w:hAnsi="Minion Pro" w:cs="Times"/>
          <w:i/>
          <w:iCs/>
          <w:color w:val="000000"/>
          <w:sz w:val="24"/>
          <w:szCs w:val="24"/>
        </w:rPr>
        <w:t>s Two Bodies: A Study Mediaeval Political Theology.</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Princeton: Princeton University Press, 1957.</w:t>
      </w:r>
    </w:p>
    <w:p w:rsidR="00CC5B0D" w:rsidRPr="00CC5B0D" w:rsidRDefault="00CC5B0D" w:rsidP="00634645">
      <w:pPr>
        <w:spacing w:after="320" w:line="240" w:lineRule="auto"/>
        <w:ind w:firstLine="720"/>
        <w:rPr>
          <w:rFonts w:ascii="Minion Pro" w:eastAsia="Times New Roman" w:hAnsi="Minion Pro" w:cs="Times New Roman"/>
          <w:color w:val="000000"/>
          <w:sz w:val="24"/>
          <w:szCs w:val="24"/>
        </w:rPr>
      </w:pPr>
      <w:r w:rsidRPr="00CC5B0D">
        <w:rPr>
          <w:rFonts w:ascii="Minion Pro" w:eastAsia="Times New Roman" w:hAnsi="Minion Pro" w:cs="Times"/>
          <w:color w:val="000000"/>
          <w:sz w:val="24"/>
          <w:szCs w:val="24"/>
        </w:rPr>
        <w:t xml:space="preserve">Contains a long, final chapter on </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Man-Centered Kingship: Dante</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 (pp. 451-495), a remarkably pithy interpretation of Dan</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 political thought in the</w:t>
      </w:r>
      <w:r w:rsidRPr="00A94467">
        <w:rPr>
          <w:rFonts w:ascii="Minion Pro" w:eastAsia="Times New Roman" w:hAnsi="Minion Pro" w:cs="Times"/>
          <w:color w:val="000000"/>
          <w:sz w:val="24"/>
          <w:szCs w:val="24"/>
        </w:rPr>
        <w:t> </w:t>
      </w:r>
      <w:r w:rsidRPr="00A94467">
        <w:rPr>
          <w:rFonts w:ascii="Minion Pro" w:eastAsia="Times New Roman" w:hAnsi="Minion Pro" w:cs="Times"/>
          <w:i/>
          <w:iCs/>
          <w:color w:val="000000"/>
          <w:sz w:val="24"/>
          <w:szCs w:val="24"/>
        </w:rPr>
        <w:t>Monarchia </w:t>
      </w:r>
      <w:r w:rsidRPr="00CC5B0D">
        <w:rPr>
          <w:rFonts w:ascii="Minion Pro" w:eastAsia="Times New Roman" w:hAnsi="Minion Pro" w:cs="Times"/>
          <w:color w:val="000000"/>
          <w:sz w:val="24"/>
          <w:szCs w:val="24"/>
        </w:rPr>
        <w:t xml:space="preserve">and </w:t>
      </w:r>
      <w:r w:rsidR="0043214B">
        <w:rPr>
          <w:rFonts w:ascii="Minion Pro" w:eastAsia="Times New Roman" w:hAnsi="Minion Pro" w:cs="Times"/>
          <w:color w:val="000000"/>
          <w:sz w:val="24"/>
          <w:szCs w:val="24"/>
        </w:rPr>
        <w:t xml:space="preserve">the </w:t>
      </w:r>
      <w:r w:rsidRPr="00CC5B0D">
        <w:rPr>
          <w:rFonts w:ascii="Minion Pro" w:eastAsia="Times New Roman" w:hAnsi="Minion Pro" w:cs="Times"/>
          <w:i/>
          <w:iCs/>
          <w:color w:val="000000"/>
          <w:sz w:val="24"/>
          <w:szCs w:val="24"/>
        </w:rPr>
        <w:t>Commedia.</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 xml:space="preserve">While noting how Dante as political philosopher and poet assimilated political </w:t>
      </w:r>
      <w:r w:rsidRPr="00CC5B0D">
        <w:rPr>
          <w:rFonts w:ascii="Minion Pro" w:eastAsia="Times New Roman" w:hAnsi="Minion Pro" w:cs="Times"/>
          <w:color w:val="000000"/>
          <w:sz w:val="24"/>
          <w:szCs w:val="24"/>
        </w:rPr>
        <w:lastRenderedPageBreak/>
        <w:t>doctrines of his time, the author emphasizes the unconventional, e.g., anti-</w:t>
      </w:r>
      <w:r w:rsidRPr="00A94467">
        <w:rPr>
          <w:rFonts w:ascii="Minion Pro" w:eastAsia="Times New Roman" w:hAnsi="Minion Pro" w:cs="Times"/>
          <w:color w:val="000000"/>
          <w:sz w:val="24"/>
          <w:szCs w:val="24"/>
        </w:rPr>
        <w:t>Thomistic</w:t>
      </w:r>
      <w:r w:rsidRPr="00CC5B0D">
        <w:rPr>
          <w:rFonts w:ascii="Minion Pro" w:eastAsia="Times New Roman" w:hAnsi="Minion Pro" w:cs="Times"/>
          <w:color w:val="000000"/>
          <w:sz w:val="24"/>
          <w:szCs w:val="24"/>
        </w:rPr>
        <w:t>, and original aspects of Dante</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 moral-political outlook. There are valuable discussions of many specific matters, as for instance: Dante</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 distinction between the institutional phenomenon and the individual officer; his conception a</w:t>
      </w:r>
      <w:r w:rsidRPr="00A94467">
        <w:rPr>
          <w:rFonts w:ascii="Minion Pro" w:eastAsia="Times New Roman" w:hAnsi="Minion Pro" w:cs="Times"/>
          <w:color w:val="000000"/>
          <w:sz w:val="24"/>
          <w:szCs w:val="24"/>
        </w:rPr>
        <w:t> </w:t>
      </w:r>
      <w:r w:rsidRPr="00A94467">
        <w:rPr>
          <w:rFonts w:ascii="Minion Pro" w:eastAsia="Times New Roman" w:hAnsi="Minion Pro" w:cs="Times"/>
          <w:i/>
          <w:iCs/>
          <w:color w:val="000000"/>
          <w:sz w:val="24"/>
          <w:szCs w:val="24"/>
        </w:rPr>
        <w:t>humana</w:t>
      </w:r>
      <w:r w:rsidR="00E83376">
        <w:rPr>
          <w:rFonts w:ascii="Minion Pro" w:eastAsia="Times New Roman" w:hAnsi="Minion Pro" w:cs="Times"/>
          <w:i/>
          <w:iCs/>
          <w:color w:val="000000"/>
          <w:sz w:val="24"/>
          <w:szCs w:val="24"/>
        </w:rPr>
        <w:t xml:space="preserve"> </w:t>
      </w:r>
      <w:r w:rsidRPr="00A94467">
        <w:rPr>
          <w:rFonts w:ascii="Minion Pro" w:eastAsia="Times New Roman" w:hAnsi="Minion Pro" w:cs="Times"/>
          <w:i/>
          <w:iCs/>
          <w:color w:val="000000"/>
          <w:sz w:val="24"/>
          <w:szCs w:val="24"/>
        </w:rPr>
        <w:t>universitas</w:t>
      </w:r>
      <w:r w:rsidRPr="00CC5B0D">
        <w:rPr>
          <w:rFonts w:ascii="Minion Pro" w:eastAsia="Times New Roman" w:hAnsi="Minion Pro" w:cs="Times"/>
          <w:i/>
          <w:iCs/>
          <w:color w:val="000000"/>
          <w:sz w:val="24"/>
          <w:szCs w:val="24"/>
        </w:rPr>
        <w:t>,</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embracing</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all</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men, independent of pope Church, even of the Christian religion, and actualized in the symbol of the terrestrial paradise; his distinguishing of the four intellectual virtues, separate from the divinely infused ones and available to the whole</w:t>
      </w:r>
      <w:r w:rsidRPr="00A94467">
        <w:rPr>
          <w:rFonts w:ascii="Minion Pro" w:eastAsia="Times New Roman" w:hAnsi="Minion Pro" w:cs="Times"/>
          <w:color w:val="000000"/>
          <w:sz w:val="24"/>
          <w:szCs w:val="24"/>
        </w:rPr>
        <w:t> </w:t>
      </w:r>
      <w:r w:rsidRPr="00A94467">
        <w:rPr>
          <w:rFonts w:ascii="Minion Pro" w:eastAsia="Times New Roman" w:hAnsi="Minion Pro" w:cs="Times"/>
          <w:i/>
          <w:iCs/>
          <w:color w:val="000000"/>
          <w:sz w:val="24"/>
          <w:szCs w:val="24"/>
        </w:rPr>
        <w:t>humana universitas </w:t>
      </w:r>
      <w:r w:rsidRPr="00CC5B0D">
        <w:rPr>
          <w:rFonts w:ascii="Minion Pro" w:eastAsia="Times New Roman" w:hAnsi="Minion Pro" w:cs="Times"/>
          <w:color w:val="000000"/>
          <w:sz w:val="24"/>
          <w:szCs w:val="24"/>
        </w:rPr>
        <w:t>for the pursuit of this-worldly happiness and attainment of the terrestrial paradise; and his conception of a collective or universal intellect (not in the</w:t>
      </w:r>
      <w:r w:rsidRPr="00A94467">
        <w:rPr>
          <w:rFonts w:ascii="Minion Pro" w:eastAsia="Times New Roman" w:hAnsi="Minion Pro" w:cs="Times"/>
          <w:color w:val="000000"/>
          <w:sz w:val="24"/>
          <w:szCs w:val="24"/>
        </w:rPr>
        <w:t> Averroistic </w:t>
      </w:r>
      <w:r w:rsidRPr="00CC5B0D">
        <w:rPr>
          <w:rFonts w:ascii="Minion Pro" w:eastAsia="Times New Roman" w:hAnsi="Minion Pro" w:cs="Times"/>
          <w:color w:val="000000"/>
          <w:sz w:val="24"/>
          <w:szCs w:val="24"/>
        </w:rPr>
        <w:t>sense) by which is achievable the perfect actuation of all man</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 intellectual possibilities.</w:t>
      </w:r>
    </w:p>
    <w:p w:rsidR="00CC5B0D" w:rsidRPr="00CC5B0D" w:rsidRDefault="00CC5B0D" w:rsidP="00CC5B0D">
      <w:pPr>
        <w:spacing w:after="320" w:line="240" w:lineRule="auto"/>
        <w:rPr>
          <w:rFonts w:ascii="Minion Pro" w:eastAsia="Times New Roman" w:hAnsi="Minion Pro" w:cs="Times New Roman"/>
          <w:color w:val="000000"/>
          <w:sz w:val="24"/>
          <w:szCs w:val="24"/>
          <w:lang w:val="de-DE"/>
        </w:rPr>
      </w:pPr>
      <w:r w:rsidRPr="00CC5B0D">
        <w:rPr>
          <w:rFonts w:ascii="Minion Pro" w:eastAsia="Times New Roman" w:hAnsi="Minion Pro" w:cs="Times"/>
          <w:b/>
          <w:bCs/>
          <w:color w:val="000000"/>
          <w:sz w:val="24"/>
          <w:szCs w:val="24"/>
          <w:lang w:val="de-DE"/>
        </w:rPr>
        <w:t>Ulrich Leo.</w:t>
      </w:r>
      <w:r w:rsidRPr="00A94467">
        <w:rPr>
          <w:rFonts w:ascii="Minion Pro" w:eastAsia="Times New Roman" w:hAnsi="Minion Pro" w:cs="Times"/>
          <w:color w:val="000000"/>
          <w:sz w:val="24"/>
          <w:szCs w:val="24"/>
          <w:lang w:val="de-DE"/>
        </w:rPr>
        <w:t> </w:t>
      </w:r>
      <w:r w:rsidRPr="00A94467">
        <w:rPr>
          <w:rFonts w:ascii="Minion Pro" w:eastAsia="Times New Roman" w:hAnsi="Minion Pro" w:cs="Times"/>
          <w:i/>
          <w:iCs/>
          <w:color w:val="000000"/>
          <w:sz w:val="24"/>
          <w:szCs w:val="24"/>
          <w:lang w:val="de-DE"/>
        </w:rPr>
        <w:t>Sehen </w:t>
      </w:r>
      <w:r w:rsidRPr="00CC5B0D">
        <w:rPr>
          <w:rFonts w:ascii="Minion Pro" w:eastAsia="Times New Roman" w:hAnsi="Minion Pro" w:cs="Times"/>
          <w:i/>
          <w:iCs/>
          <w:color w:val="000000"/>
          <w:sz w:val="24"/>
          <w:szCs w:val="24"/>
          <w:lang w:val="de-DE"/>
        </w:rPr>
        <w:t>und</w:t>
      </w:r>
      <w:r w:rsidRPr="00A94467">
        <w:rPr>
          <w:rFonts w:ascii="Minion Pro" w:eastAsia="Times New Roman" w:hAnsi="Minion Pro" w:cs="Times"/>
          <w:i/>
          <w:iCs/>
          <w:color w:val="000000"/>
          <w:sz w:val="24"/>
          <w:szCs w:val="24"/>
          <w:lang w:val="de-DE"/>
        </w:rPr>
        <w:t> Wirklichkeit bei </w:t>
      </w:r>
      <w:r w:rsidR="00634645" w:rsidRPr="00A94467">
        <w:rPr>
          <w:rFonts w:ascii="Minion Pro" w:eastAsia="Times New Roman" w:hAnsi="Minion Pro" w:cs="Times"/>
          <w:i/>
          <w:iCs/>
          <w:color w:val="000000"/>
          <w:sz w:val="24"/>
          <w:szCs w:val="24"/>
          <w:lang w:val="de-DE"/>
        </w:rPr>
        <w:t>Dante, m</w:t>
      </w:r>
      <w:r w:rsidRPr="00CC5B0D">
        <w:rPr>
          <w:rFonts w:ascii="Minion Pro" w:eastAsia="Times New Roman" w:hAnsi="Minion Pro" w:cs="Times"/>
          <w:i/>
          <w:iCs/>
          <w:color w:val="000000"/>
          <w:sz w:val="24"/>
          <w:szCs w:val="24"/>
          <w:lang w:val="de-DE"/>
        </w:rPr>
        <w:t>it</w:t>
      </w:r>
      <w:r w:rsidRPr="00A94467">
        <w:rPr>
          <w:rFonts w:ascii="Minion Pro" w:eastAsia="Times New Roman" w:hAnsi="Minion Pro" w:cs="Times"/>
          <w:i/>
          <w:iCs/>
          <w:color w:val="000000"/>
          <w:sz w:val="24"/>
          <w:szCs w:val="24"/>
          <w:lang w:val="de-DE"/>
        </w:rPr>
        <w:t> einem </w:t>
      </w:r>
      <w:r w:rsidR="00634645" w:rsidRPr="00A94467">
        <w:rPr>
          <w:rFonts w:ascii="Minion Pro" w:eastAsia="Times New Roman" w:hAnsi="Minion Pro" w:cs="Times"/>
          <w:i/>
          <w:iCs/>
          <w:color w:val="000000"/>
          <w:sz w:val="24"/>
          <w:szCs w:val="24"/>
          <w:lang w:val="de-DE"/>
        </w:rPr>
        <w:t>N</w:t>
      </w:r>
      <w:r w:rsidRPr="00A94467">
        <w:rPr>
          <w:rFonts w:ascii="Minion Pro" w:eastAsia="Times New Roman" w:hAnsi="Minion Pro" w:cs="Times"/>
          <w:i/>
          <w:iCs/>
          <w:color w:val="000000"/>
          <w:sz w:val="24"/>
          <w:szCs w:val="24"/>
          <w:lang w:val="de-DE"/>
        </w:rPr>
        <w:t>achtrag über </w:t>
      </w:r>
      <w:r w:rsidRPr="00CC5B0D">
        <w:rPr>
          <w:rFonts w:ascii="Minion Pro" w:eastAsia="Times New Roman" w:hAnsi="Minion Pro" w:cs="Times"/>
          <w:i/>
          <w:iCs/>
          <w:color w:val="000000"/>
          <w:sz w:val="24"/>
          <w:szCs w:val="24"/>
          <w:lang w:val="de-DE"/>
        </w:rPr>
        <w:t xml:space="preserve">das </w:t>
      </w:r>
      <w:r w:rsidR="00634645" w:rsidRPr="00A94467">
        <w:rPr>
          <w:rFonts w:ascii="Minion Pro" w:eastAsia="Times New Roman" w:hAnsi="Minion Pro" w:cs="Times"/>
          <w:i/>
          <w:iCs/>
          <w:color w:val="000000"/>
          <w:sz w:val="24"/>
          <w:szCs w:val="24"/>
          <w:lang w:val="de-DE"/>
        </w:rPr>
        <w:t xml:space="preserve">Problem der </w:t>
      </w:r>
      <w:r w:rsidRPr="00A94467">
        <w:rPr>
          <w:rFonts w:ascii="Minion Pro" w:eastAsia="Times New Roman" w:hAnsi="Minion Pro" w:cs="Times"/>
          <w:i/>
          <w:iCs/>
          <w:color w:val="000000"/>
          <w:sz w:val="24"/>
          <w:szCs w:val="24"/>
          <w:lang w:val="de-DE"/>
        </w:rPr>
        <w:t>Literaturgeschichte</w:t>
      </w:r>
      <w:r w:rsidRPr="00CC5B0D">
        <w:rPr>
          <w:rFonts w:ascii="Minion Pro" w:eastAsia="Times New Roman" w:hAnsi="Minion Pro" w:cs="Times"/>
          <w:i/>
          <w:iCs/>
          <w:color w:val="000000"/>
          <w:sz w:val="24"/>
          <w:szCs w:val="24"/>
          <w:lang w:val="de-DE"/>
        </w:rPr>
        <w:t>.</w:t>
      </w:r>
      <w:r w:rsidRPr="00A94467">
        <w:rPr>
          <w:rFonts w:ascii="Minion Pro" w:eastAsia="Times New Roman" w:hAnsi="Minion Pro" w:cs="Times"/>
          <w:i/>
          <w:iCs/>
          <w:color w:val="000000"/>
          <w:sz w:val="24"/>
          <w:szCs w:val="24"/>
          <w:lang w:val="de-DE"/>
        </w:rPr>
        <w:t> </w:t>
      </w:r>
      <w:r w:rsidRPr="00CC5B0D">
        <w:rPr>
          <w:rFonts w:ascii="Minion Pro" w:eastAsia="Times New Roman" w:hAnsi="Minion Pro" w:cs="Times"/>
          <w:color w:val="000000"/>
          <w:sz w:val="24"/>
          <w:szCs w:val="24"/>
          <w:lang w:val="de-DE"/>
        </w:rPr>
        <w:t>Frankfurt am Main:</w:t>
      </w:r>
      <w:r w:rsidRPr="00A94467">
        <w:rPr>
          <w:rFonts w:ascii="Minion Pro" w:eastAsia="Times New Roman" w:hAnsi="Minion Pro" w:cs="Times"/>
          <w:color w:val="000000"/>
          <w:sz w:val="24"/>
          <w:szCs w:val="24"/>
          <w:lang w:val="de-DE"/>
        </w:rPr>
        <w:t> Vittorio Klostermann</w:t>
      </w:r>
      <w:r w:rsidRPr="00CC5B0D">
        <w:rPr>
          <w:rFonts w:ascii="Minion Pro" w:eastAsia="Times New Roman" w:hAnsi="Minion Pro" w:cs="Times"/>
          <w:color w:val="000000"/>
          <w:sz w:val="24"/>
          <w:szCs w:val="24"/>
          <w:lang w:val="de-DE"/>
        </w:rPr>
        <w:t>, 1957</w:t>
      </w:r>
      <w:r w:rsidR="0038733A" w:rsidRPr="0038733A">
        <w:rPr>
          <w:rFonts w:ascii="Minion Pro" w:eastAsia="Times New Roman" w:hAnsi="Minion Pro" w:cs="Times"/>
          <w:color w:val="000000"/>
          <w:sz w:val="24"/>
          <w:szCs w:val="24"/>
          <w:lang w:val="de-DE"/>
        </w:rPr>
        <w:t>. “</w:t>
      </w:r>
      <w:r w:rsidR="00503A26" w:rsidRPr="00A94467">
        <w:rPr>
          <w:rFonts w:ascii="Minion Pro" w:eastAsia="Times New Roman" w:hAnsi="Minion Pro" w:cs="Times"/>
          <w:color w:val="000000"/>
          <w:sz w:val="24"/>
          <w:szCs w:val="24"/>
          <w:lang w:val="de-DE"/>
        </w:rPr>
        <w:t xml:space="preserve">Analecta Romanica: </w:t>
      </w:r>
      <w:r w:rsidRPr="00A94467">
        <w:rPr>
          <w:rFonts w:ascii="Minion Pro" w:eastAsia="Times New Roman" w:hAnsi="Minion Pro" w:cs="Times"/>
          <w:color w:val="000000"/>
          <w:sz w:val="24"/>
          <w:szCs w:val="24"/>
          <w:lang w:val="de-DE"/>
        </w:rPr>
        <w:t>Beihefte </w:t>
      </w:r>
      <w:r w:rsidRPr="00CC5B0D">
        <w:rPr>
          <w:rFonts w:ascii="Minion Pro" w:eastAsia="Times New Roman" w:hAnsi="Minion Pro" w:cs="Times"/>
          <w:color w:val="000000"/>
          <w:sz w:val="24"/>
          <w:szCs w:val="24"/>
          <w:lang w:val="de-DE"/>
        </w:rPr>
        <w:t>den</w:t>
      </w:r>
      <w:r w:rsidRPr="00A94467">
        <w:rPr>
          <w:rFonts w:ascii="Minion Pro" w:eastAsia="Times New Roman" w:hAnsi="Minion Pro" w:cs="Times"/>
          <w:color w:val="000000"/>
          <w:sz w:val="24"/>
          <w:szCs w:val="24"/>
          <w:lang w:val="de-DE"/>
        </w:rPr>
        <w:t> Romanischen Forschungen</w:t>
      </w:r>
      <w:r w:rsidRPr="00CC5B0D">
        <w:rPr>
          <w:rFonts w:ascii="Minion Pro" w:eastAsia="Times New Roman" w:hAnsi="Minion Pro" w:cs="Times"/>
          <w:color w:val="000000"/>
          <w:sz w:val="24"/>
          <w:szCs w:val="24"/>
          <w:lang w:val="de-DE"/>
        </w:rPr>
        <w:t>,</w:t>
      </w:r>
      <w:r w:rsidR="000F7EBF" w:rsidRPr="00A94467">
        <w:rPr>
          <w:rFonts w:ascii="Minion Pro" w:eastAsia="Times New Roman" w:hAnsi="Minion Pro" w:cs="Times"/>
          <w:color w:val="000000"/>
          <w:sz w:val="24"/>
          <w:szCs w:val="24"/>
          <w:lang w:val="de-DE"/>
        </w:rPr>
        <w:t>”</w:t>
      </w:r>
      <w:r w:rsidRPr="00CC5B0D">
        <w:rPr>
          <w:rFonts w:ascii="Minion Pro" w:eastAsia="Times New Roman" w:hAnsi="Minion Pro" w:cs="Times"/>
          <w:color w:val="000000"/>
          <w:sz w:val="24"/>
          <w:szCs w:val="24"/>
          <w:lang w:val="de-DE"/>
        </w:rPr>
        <w:t xml:space="preserve"> Heft 4.</w:t>
      </w:r>
      <w:r w:rsidR="00D87339" w:rsidRPr="00A94467">
        <w:rPr>
          <w:rFonts w:ascii="Minion Pro" w:eastAsia="Times New Roman" w:hAnsi="Minion Pro" w:cs="Times"/>
          <w:color w:val="000000"/>
          <w:sz w:val="24"/>
          <w:szCs w:val="24"/>
          <w:lang w:val="de-DE"/>
        </w:rPr>
        <w:t xml:space="preserve"> </w:t>
      </w:r>
    </w:p>
    <w:p w:rsidR="00CC5B0D" w:rsidRPr="00CC5B0D" w:rsidRDefault="00CC5B0D" w:rsidP="002D6A54">
      <w:pPr>
        <w:spacing w:after="320" w:line="240" w:lineRule="auto"/>
        <w:ind w:firstLine="720"/>
        <w:rPr>
          <w:rFonts w:ascii="Minion Pro" w:eastAsia="Times New Roman" w:hAnsi="Minion Pro" w:cs="Times New Roman"/>
          <w:color w:val="000000"/>
          <w:sz w:val="24"/>
          <w:szCs w:val="24"/>
        </w:rPr>
      </w:pPr>
      <w:r w:rsidRPr="00CC5B0D">
        <w:rPr>
          <w:rFonts w:ascii="Minion Pro" w:eastAsia="Times New Roman" w:hAnsi="Minion Pro" w:cs="Times"/>
          <w:color w:val="000000"/>
          <w:sz w:val="24"/>
          <w:szCs w:val="24"/>
        </w:rPr>
        <w:t>Underlying his studies reprinted here is Professor Leo</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 conviction of the unitary inspiration of Dante</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Commedia</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 xml:space="preserve">and therefore of the demonstrability of its aesthetic unity, notwithstanding the diversity of content and form. He is persuaded that this aesthetic unity is but the expression of the two closely related fundamental moments of the poem: a divinely illuminated vision in its encounter with the supernatural Divine Reality. The eight essays bearing directly on Dante are: </w:t>
      </w:r>
      <w:r w:rsidR="000F7EBF" w:rsidRPr="00A94467">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Sehen </w:t>
      </w:r>
      <w:r w:rsidRPr="00CC5B0D">
        <w:rPr>
          <w:rFonts w:ascii="Minion Pro" w:eastAsia="Times New Roman" w:hAnsi="Minion Pro" w:cs="Times"/>
          <w:color w:val="000000"/>
          <w:sz w:val="24"/>
          <w:szCs w:val="24"/>
        </w:rPr>
        <w:t>und</w:t>
      </w:r>
      <w:r w:rsidRPr="00A94467">
        <w:rPr>
          <w:rFonts w:ascii="Minion Pro" w:eastAsia="Times New Roman" w:hAnsi="Minion Pro" w:cs="Times"/>
          <w:color w:val="000000"/>
          <w:sz w:val="24"/>
          <w:szCs w:val="24"/>
        </w:rPr>
        <w:t> Schauen bei </w:t>
      </w:r>
      <w:r w:rsidRPr="00CC5B0D">
        <w:rPr>
          <w:rFonts w:ascii="Minion Pro" w:eastAsia="Times New Roman" w:hAnsi="Minion Pro" w:cs="Times"/>
          <w:color w:val="000000"/>
          <w:sz w:val="24"/>
          <w:szCs w:val="24"/>
        </w:rPr>
        <w:t>Dante</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 </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Dante</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 Way through Earthly Paradise</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 </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The Unfinished</w:t>
      </w:r>
      <w:r w:rsidRPr="00A94467">
        <w:rPr>
          <w:rFonts w:ascii="Minion Pro" w:eastAsia="Times New Roman" w:hAnsi="Minion Pro" w:cs="Times"/>
          <w:color w:val="000000"/>
          <w:sz w:val="24"/>
          <w:szCs w:val="24"/>
        </w:rPr>
        <w:t> </w:t>
      </w:r>
      <w:r w:rsidRPr="00A94467">
        <w:rPr>
          <w:rFonts w:ascii="Minion Pro" w:eastAsia="Times New Roman" w:hAnsi="Minion Pro" w:cs="Times"/>
          <w:i/>
          <w:iCs/>
          <w:color w:val="000000"/>
          <w:sz w:val="24"/>
          <w:szCs w:val="24"/>
        </w:rPr>
        <w:t>Convivio</w:t>
      </w:r>
      <w:r w:rsidRPr="00A94467">
        <w:rPr>
          <w:rFonts w:ascii="Minion Pro" w:eastAsia="Times New Roman" w:hAnsi="Minion Pro" w:cs="Times"/>
          <w:color w:val="000000"/>
          <w:sz w:val="24"/>
          <w:szCs w:val="24"/>
        </w:rPr>
        <w:t> </w:t>
      </w:r>
      <w:r w:rsidRPr="00CC5B0D">
        <w:rPr>
          <w:rFonts w:ascii="Minion Pro" w:eastAsia="Times New Roman" w:hAnsi="Minion Pro" w:cs="Times"/>
          <w:color w:val="000000"/>
          <w:sz w:val="24"/>
          <w:szCs w:val="24"/>
        </w:rPr>
        <w:t>and Dante</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 Rereading of the</w:t>
      </w:r>
      <w:r w:rsidRPr="00A94467">
        <w:rPr>
          <w:rFonts w:ascii="Minion Pro" w:eastAsia="Times New Roman" w:hAnsi="Minion Pro" w:cs="Times"/>
          <w:color w:val="000000"/>
          <w:sz w:val="24"/>
          <w:szCs w:val="24"/>
        </w:rPr>
        <w:t> </w:t>
      </w:r>
      <w:r w:rsidRPr="00A94467">
        <w:rPr>
          <w:rFonts w:ascii="Minion Pro" w:eastAsia="Times New Roman" w:hAnsi="Minion Pro" w:cs="Times"/>
          <w:i/>
          <w:iCs/>
          <w:color w:val="000000"/>
          <w:sz w:val="24"/>
          <w:szCs w:val="24"/>
        </w:rPr>
        <w:t>Aeneid</w:t>
      </w:r>
      <w:r w:rsidR="000F7EBF" w:rsidRPr="00A94467">
        <w:rPr>
          <w:rFonts w:ascii="Minion Pro" w:eastAsia="Times New Roman" w:hAnsi="Minion Pro" w:cs="Times"/>
          <w:i/>
          <w:iCs/>
          <w:color w:val="000000"/>
          <w:sz w:val="24"/>
          <w:szCs w:val="24"/>
        </w:rPr>
        <w:t>”</w:t>
      </w:r>
      <w:r w:rsidRPr="00CC5B0D">
        <w:rPr>
          <w:rFonts w:ascii="Minion Pro" w:eastAsia="Times New Roman" w:hAnsi="Minion Pro" w:cs="Times"/>
          <w:i/>
          <w:iCs/>
          <w:color w:val="000000"/>
          <w:sz w:val="24"/>
          <w:szCs w:val="24"/>
        </w:rPr>
        <w:t>;</w:t>
      </w:r>
      <w:r w:rsidRPr="00A94467">
        <w:rPr>
          <w:rFonts w:ascii="Minion Pro" w:eastAsia="Times New Roman" w:hAnsi="Minion Pro" w:cs="Times"/>
          <w:i/>
          <w:iCs/>
          <w:color w:val="000000"/>
          <w:sz w:val="24"/>
          <w:szCs w:val="24"/>
        </w:rPr>
        <w:t> </w:t>
      </w:r>
      <w:r w:rsidR="008D310C">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Dante in Germany, II</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 </w:t>
      </w:r>
      <w:r w:rsidR="000F7EBF" w:rsidRPr="00A94467">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Luzifer </w:t>
      </w:r>
      <w:r w:rsidRPr="00CC5B0D">
        <w:rPr>
          <w:rFonts w:ascii="Minion Pro" w:eastAsia="Times New Roman" w:hAnsi="Minion Pro" w:cs="Times"/>
          <w:color w:val="000000"/>
          <w:sz w:val="24"/>
          <w:szCs w:val="24"/>
        </w:rPr>
        <w:t>und</w:t>
      </w:r>
      <w:r w:rsidRPr="00A94467">
        <w:rPr>
          <w:rFonts w:ascii="Minion Pro" w:eastAsia="Times New Roman" w:hAnsi="Minion Pro" w:cs="Times"/>
          <w:color w:val="000000"/>
          <w:sz w:val="24"/>
          <w:szCs w:val="24"/>
        </w:rPr>
        <w:t> Christus</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 (See</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73rd Report,</w:t>
      </w:r>
      <w:r w:rsidRPr="00A94467">
        <w:rPr>
          <w:rFonts w:ascii="Minion Pro" w:eastAsia="Times New Roman" w:hAnsi="Minion Pro" w:cs="Times"/>
          <w:color w:val="000000"/>
          <w:sz w:val="24"/>
          <w:szCs w:val="24"/>
        </w:rPr>
        <w:t> </w:t>
      </w:r>
      <w:r w:rsidRPr="00CC5B0D">
        <w:rPr>
          <w:rFonts w:ascii="Minion Pro" w:eastAsia="Times New Roman" w:hAnsi="Minion Pro" w:cs="Times"/>
          <w:color w:val="000000"/>
          <w:sz w:val="24"/>
          <w:szCs w:val="24"/>
        </w:rPr>
        <w:t>65);</w:t>
      </w:r>
      <w:r w:rsidRPr="00A94467">
        <w:rPr>
          <w:rFonts w:ascii="Minion Pro" w:eastAsia="Times New Roman" w:hAnsi="Minion Pro" w:cs="Times"/>
          <w:i/>
          <w:iCs/>
          <w:color w:val="000000"/>
          <w:sz w:val="24"/>
          <w:szCs w:val="24"/>
        </w:rPr>
        <w:t> </w:t>
      </w:r>
      <w:r w:rsidR="008D310C">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Das</w:t>
      </w:r>
      <w:r w:rsidRPr="00A94467">
        <w:rPr>
          <w:rFonts w:ascii="Minion Pro" w:eastAsia="Times New Roman" w:hAnsi="Minion Pro" w:cs="Times"/>
          <w:color w:val="000000"/>
          <w:sz w:val="24"/>
          <w:szCs w:val="24"/>
        </w:rPr>
        <w:t> </w:t>
      </w:r>
      <w:r w:rsidRPr="00A94467">
        <w:rPr>
          <w:rFonts w:ascii="Minion Pro" w:eastAsia="Times New Roman" w:hAnsi="Minion Pro" w:cs="Times"/>
          <w:i/>
          <w:iCs/>
          <w:color w:val="000000"/>
          <w:sz w:val="24"/>
          <w:szCs w:val="24"/>
        </w:rPr>
        <w:t>Purgatorio </w:t>
      </w:r>
      <w:r w:rsidRPr="00CC5B0D">
        <w:rPr>
          <w:rFonts w:ascii="Minion Pro" w:eastAsia="Times New Roman" w:hAnsi="Minion Pro" w:cs="Times"/>
          <w:color w:val="000000"/>
          <w:sz w:val="24"/>
          <w:szCs w:val="24"/>
        </w:rPr>
        <w:t>und</w:t>
      </w:r>
      <w:r w:rsidRPr="00A94467">
        <w:rPr>
          <w:rFonts w:ascii="Minion Pro" w:eastAsia="Times New Roman" w:hAnsi="Minion Pro" w:cs="Times"/>
          <w:color w:val="000000"/>
          <w:sz w:val="24"/>
          <w:szCs w:val="24"/>
        </w:rPr>
        <w:t> der </w:t>
      </w:r>
      <w:r w:rsidR="008D310C">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New </w:t>
      </w:r>
      <w:r w:rsidR="008A32DF" w:rsidRPr="00A94467">
        <w:rPr>
          <w:rFonts w:ascii="Minion Pro" w:eastAsia="Times New Roman" w:hAnsi="Minion Pro" w:cs="Times"/>
          <w:color w:val="000000"/>
          <w:sz w:val="24"/>
          <w:szCs w:val="24"/>
        </w:rPr>
        <w:t>Criticism</w:t>
      </w:r>
      <w:r w:rsidR="000F7EBF" w:rsidRPr="00A94467">
        <w:rPr>
          <w:rFonts w:ascii="Minion Pro" w:eastAsia="Times New Roman" w:hAnsi="Minion Pro" w:cs="Times"/>
          <w:color w:val="000000"/>
          <w:sz w:val="24"/>
          <w:szCs w:val="24"/>
        </w:rPr>
        <w:t>’”</w:t>
      </w:r>
      <w:r w:rsidR="008A32DF" w:rsidRPr="00A94467">
        <w:rPr>
          <w:rFonts w:ascii="Minion Pro" w:eastAsia="Times New Roman" w:hAnsi="Minion Pro" w:cs="Times"/>
          <w:color w:val="000000"/>
          <w:sz w:val="24"/>
          <w:szCs w:val="24"/>
        </w:rPr>
        <w:t xml:space="preserve">; </w:t>
      </w:r>
      <w:r w:rsidR="000F7EBF" w:rsidRPr="00A94467">
        <w:rPr>
          <w:rFonts w:ascii="Minion Pro" w:eastAsia="Times New Roman" w:hAnsi="Minion Pro" w:cs="Times"/>
          <w:color w:val="000000"/>
          <w:sz w:val="24"/>
          <w:szCs w:val="24"/>
        </w:rPr>
        <w:t>“</w:t>
      </w:r>
      <w:r w:rsidR="008A32DF" w:rsidRPr="00A94467">
        <w:rPr>
          <w:rFonts w:ascii="Minion Pro" w:eastAsia="Times New Roman" w:hAnsi="Minion Pro" w:cs="Times"/>
          <w:color w:val="000000"/>
          <w:sz w:val="24"/>
          <w:szCs w:val="24"/>
        </w:rPr>
        <w:t xml:space="preserve">Das </w:t>
      </w:r>
      <w:r w:rsidRPr="00A94467">
        <w:rPr>
          <w:rFonts w:ascii="Minion Pro" w:eastAsia="Times New Roman" w:hAnsi="Minion Pro" w:cs="Times"/>
          <w:color w:val="000000"/>
          <w:sz w:val="24"/>
          <w:szCs w:val="24"/>
        </w:rPr>
        <w:t>Sonett mit zwei Anfangen</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 (See</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73rd Report,</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57);</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 xml:space="preserve">and </w:t>
      </w:r>
      <w:r w:rsidR="000F7EBF" w:rsidRPr="00A94467">
        <w:rPr>
          <w:rFonts w:ascii="Minion Pro" w:eastAsia="Times New Roman" w:hAnsi="Minion Pro" w:cs="Times"/>
          <w:color w:val="000000"/>
          <w:sz w:val="24"/>
          <w:szCs w:val="24"/>
        </w:rPr>
        <w:t>“</w:t>
      </w:r>
      <w:r w:rsidR="008A32DF" w:rsidRPr="00A94467">
        <w:rPr>
          <w:rFonts w:ascii="Minion Pro" w:eastAsia="Times New Roman" w:hAnsi="Minion Pro" w:cs="Times"/>
          <w:color w:val="000000"/>
          <w:sz w:val="24"/>
          <w:szCs w:val="24"/>
        </w:rPr>
        <w:t xml:space="preserve">Der siebenundzwanzigsten Gesang  </w:t>
      </w:r>
      <w:r w:rsidRPr="00CC5B0D">
        <w:rPr>
          <w:rFonts w:ascii="Minion Pro" w:eastAsia="Times New Roman" w:hAnsi="Minion Pro" w:cs="Times"/>
          <w:color w:val="000000"/>
          <w:sz w:val="24"/>
          <w:szCs w:val="24"/>
        </w:rPr>
        <w:t>des</w:t>
      </w:r>
      <w:r w:rsidRPr="00A94467">
        <w:rPr>
          <w:rFonts w:ascii="Minion Pro" w:eastAsia="Times New Roman" w:hAnsi="Minion Pro" w:cs="Times"/>
          <w:color w:val="000000"/>
          <w:sz w:val="24"/>
          <w:szCs w:val="24"/>
        </w:rPr>
        <w:t> </w:t>
      </w:r>
      <w:r w:rsidRPr="00A94467">
        <w:rPr>
          <w:rFonts w:ascii="Minion Pro" w:eastAsia="Times New Roman" w:hAnsi="Minion Pro" w:cs="Times"/>
          <w:i/>
          <w:iCs/>
          <w:color w:val="000000"/>
          <w:sz w:val="24"/>
          <w:szCs w:val="24"/>
        </w:rPr>
        <w:t>Purgatorio</w:t>
      </w:r>
      <w:r w:rsidRPr="00CC5B0D">
        <w:rPr>
          <w:rFonts w:ascii="Minion Pro" w:eastAsia="Times New Roman" w:hAnsi="Minion Pro" w:cs="Times"/>
          <w:i/>
          <w:iCs/>
          <w:color w:val="000000"/>
          <w:sz w:val="24"/>
          <w:szCs w:val="24"/>
        </w:rPr>
        <w:t>.</w:t>
      </w:r>
      <w:r w:rsidRPr="00A94467">
        <w:rPr>
          <w:rFonts w:ascii="Minion Pro" w:eastAsia="Times New Roman" w:hAnsi="Minion Pro" w:cs="Times"/>
          <w:i/>
          <w:iCs/>
          <w:color w:val="000000"/>
          <w:sz w:val="24"/>
          <w:szCs w:val="24"/>
        </w:rPr>
        <w:t> Lectura Dantis</w:t>
      </w:r>
      <w:r w:rsidRPr="00CC5B0D">
        <w:rPr>
          <w:rFonts w:ascii="Minion Pro" w:eastAsia="Times New Roman" w:hAnsi="Minion Pro" w:cs="Times"/>
          <w:i/>
          <w:iCs/>
          <w:color w:val="000000"/>
          <w:sz w:val="24"/>
          <w:szCs w:val="24"/>
        </w:rPr>
        <w:t>.</w:t>
      </w:r>
      <w:r w:rsidR="000F7EBF" w:rsidRPr="00A94467">
        <w:rPr>
          <w:rFonts w:ascii="Minion Pro" w:eastAsia="Times New Roman" w:hAnsi="Minion Pro" w:cs="Times"/>
          <w:iCs/>
          <w:color w:val="000000"/>
          <w:sz w:val="24"/>
          <w:szCs w:val="24"/>
        </w:rPr>
        <w:t>”</w:t>
      </w:r>
      <w:r w:rsidR="00A4753A" w:rsidRPr="00A94467">
        <w:rPr>
          <w:rFonts w:ascii="Minion Pro" w:eastAsia="Times New Roman" w:hAnsi="Minion Pro" w:cs="Times"/>
          <w:iCs/>
          <w:color w:val="000000"/>
          <w:sz w:val="24"/>
          <w:szCs w:val="24"/>
        </w:rPr>
        <w:t xml:space="preserve"> </w:t>
      </w:r>
      <w:r w:rsidRPr="00CC5B0D">
        <w:rPr>
          <w:rFonts w:ascii="Minion Pro" w:eastAsia="Times New Roman" w:hAnsi="Minion Pro" w:cs="Times"/>
          <w:color w:val="000000"/>
          <w:sz w:val="24"/>
          <w:szCs w:val="24"/>
        </w:rPr>
        <w:t>Indication of the original places of publication of these essays is duly given.</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lang w:val="it-IT"/>
        </w:rPr>
        <w:t>R. E. Lott</w:t>
      </w:r>
      <w:r w:rsidR="0038733A" w:rsidRPr="0038733A">
        <w:rPr>
          <w:rFonts w:ascii="Minion Pro" w:eastAsia="Times New Roman" w:hAnsi="Minion Pro" w:cs="Times"/>
          <w:color w:val="000000"/>
          <w:sz w:val="24"/>
          <w:szCs w:val="24"/>
          <w:lang w:val="it-IT"/>
        </w:rPr>
        <w:t>. “</w:t>
      </w:r>
      <w:r w:rsidRPr="00CC5B0D">
        <w:rPr>
          <w:rFonts w:ascii="Minion Pro" w:eastAsia="Times New Roman" w:hAnsi="Minion Pro" w:cs="Times"/>
          <w:color w:val="000000"/>
          <w:sz w:val="24"/>
          <w:szCs w:val="24"/>
          <w:lang w:val="it-IT"/>
        </w:rPr>
        <w:t>Marco Lombardo.</w:t>
      </w:r>
      <w:r w:rsidR="000F7EBF" w:rsidRPr="00A94467">
        <w:rPr>
          <w:rFonts w:ascii="Minion Pro" w:eastAsia="Times New Roman" w:hAnsi="Minion Pro" w:cs="Times"/>
          <w:color w:val="000000"/>
          <w:sz w:val="24"/>
          <w:szCs w:val="24"/>
          <w:lang w:val="it-IT"/>
        </w:rPr>
        <w:t>”</w:t>
      </w:r>
      <w:r w:rsidRPr="00A94467">
        <w:rPr>
          <w:rFonts w:ascii="Minion Pro" w:eastAsia="Times New Roman" w:hAnsi="Minion Pro" w:cs="Times"/>
          <w:color w:val="000000"/>
          <w:sz w:val="24"/>
          <w:szCs w:val="24"/>
          <w:lang w:val="it-IT"/>
        </w:rPr>
        <w:t> </w:t>
      </w:r>
      <w:r w:rsidRPr="00CC5B0D">
        <w:rPr>
          <w:rFonts w:ascii="Minion Pro" w:eastAsia="Times New Roman" w:hAnsi="Minion Pro" w:cs="Times"/>
          <w:i/>
          <w:iCs/>
          <w:color w:val="000000"/>
          <w:sz w:val="24"/>
          <w:szCs w:val="24"/>
        </w:rPr>
        <w:t>Delta,</w:t>
      </w:r>
      <w:r w:rsidR="00E83376">
        <w:rPr>
          <w:rFonts w:ascii="Minion Pro" w:eastAsia="Times New Roman" w:hAnsi="Minion Pro" w:cs="Times"/>
          <w:iCs/>
          <w:color w:val="000000"/>
          <w:sz w:val="24"/>
          <w:szCs w:val="24"/>
        </w:rPr>
        <w:t xml:space="preserve"> </w:t>
      </w:r>
      <w:r w:rsidR="00E83376">
        <w:rPr>
          <w:rFonts w:ascii="Minion Pro" w:eastAsia="Times New Roman" w:hAnsi="Minion Pro" w:cs="Times"/>
          <w:color w:val="000000"/>
          <w:sz w:val="24"/>
          <w:szCs w:val="24"/>
        </w:rPr>
        <w:t xml:space="preserve">XI-XII </w:t>
      </w:r>
      <w:r w:rsidRPr="00CC5B0D">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1957)</w:t>
      </w:r>
      <w:r w:rsidRPr="00CC5B0D">
        <w:rPr>
          <w:rFonts w:ascii="Minion Pro" w:eastAsia="Times New Roman" w:hAnsi="Minion Pro" w:cs="Times"/>
          <w:color w:val="000000"/>
          <w:sz w:val="24"/>
          <w:szCs w:val="24"/>
        </w:rPr>
        <w:t>: 77-86.</w:t>
      </w:r>
    </w:p>
    <w:p w:rsidR="00CC5B0D" w:rsidRPr="00CC5B0D" w:rsidRDefault="00CC5B0D" w:rsidP="006A730F">
      <w:pPr>
        <w:spacing w:after="320" w:line="240" w:lineRule="auto"/>
        <w:ind w:firstLine="720"/>
        <w:rPr>
          <w:rFonts w:ascii="Minion Pro" w:eastAsia="Times New Roman" w:hAnsi="Minion Pro" w:cs="Times New Roman"/>
          <w:color w:val="000000"/>
          <w:sz w:val="24"/>
          <w:szCs w:val="24"/>
        </w:rPr>
      </w:pPr>
      <w:r w:rsidRPr="00CC5B0D">
        <w:rPr>
          <w:rFonts w:ascii="Minion Pro" w:eastAsia="Times New Roman" w:hAnsi="Minion Pro" w:cs="Times"/>
          <w:color w:val="000000"/>
          <w:sz w:val="24"/>
          <w:szCs w:val="24"/>
        </w:rPr>
        <w:t>Contends that in his statements in</w:t>
      </w:r>
      <w:r w:rsidRPr="00A94467">
        <w:rPr>
          <w:rFonts w:ascii="Minion Pro" w:eastAsia="Times New Roman" w:hAnsi="Minion Pro" w:cs="Times"/>
          <w:color w:val="000000"/>
          <w:sz w:val="24"/>
          <w:szCs w:val="24"/>
        </w:rPr>
        <w:t> </w:t>
      </w:r>
      <w:r w:rsidRPr="00A94467">
        <w:rPr>
          <w:rFonts w:ascii="Minion Pro" w:eastAsia="Times New Roman" w:hAnsi="Minion Pro" w:cs="Times"/>
          <w:i/>
          <w:iCs/>
          <w:color w:val="000000"/>
          <w:sz w:val="24"/>
          <w:szCs w:val="24"/>
        </w:rPr>
        <w:t>Purgatorio </w:t>
      </w:r>
      <w:r w:rsidRPr="00CC5B0D">
        <w:rPr>
          <w:rFonts w:ascii="Minion Pro" w:eastAsia="Times New Roman" w:hAnsi="Minion Pro" w:cs="Times"/>
          <w:color w:val="000000"/>
          <w:sz w:val="24"/>
          <w:szCs w:val="24"/>
        </w:rPr>
        <w:t>XVI Marco Lombardo does not directly express Dante</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 current thought on the relative position of Empire and Church, but symbolizes (1) the past world of chivalry, which is insufficient for salvation, (2) some of Dante</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 own former errors in political philosophy, and (3) Dante</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 struggle with the discursive reason before attaining the true</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lumen</w:t>
      </w:r>
      <w:r w:rsidRPr="00A94467">
        <w:rPr>
          <w:rFonts w:ascii="Minion Pro" w:eastAsia="Times New Roman" w:hAnsi="Minion Pro" w:cs="Times"/>
          <w:i/>
          <w:iCs/>
          <w:color w:val="000000"/>
          <w:sz w:val="24"/>
          <w:szCs w:val="24"/>
        </w:rPr>
        <w:t> naturale </w:t>
      </w:r>
      <w:r w:rsidRPr="00CC5B0D">
        <w:rPr>
          <w:rFonts w:ascii="Minion Pro" w:eastAsia="Times New Roman" w:hAnsi="Minion Pro" w:cs="Times"/>
          <w:color w:val="000000"/>
          <w:sz w:val="24"/>
          <w:szCs w:val="24"/>
        </w:rPr>
        <w:t>preliminary to divine enlightenment.</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rPr>
        <w:t>H. T.</w:t>
      </w:r>
      <w:r w:rsidRPr="00A94467">
        <w:rPr>
          <w:rFonts w:ascii="Minion Pro" w:eastAsia="Times New Roman" w:hAnsi="Minion Pro" w:cs="Times"/>
          <w:color w:val="000000"/>
          <w:sz w:val="24"/>
          <w:szCs w:val="24"/>
        </w:rPr>
        <w:t> </w:t>
      </w:r>
      <w:r w:rsidRPr="00CC5B0D">
        <w:rPr>
          <w:rFonts w:ascii="Minion Pro" w:eastAsia="Times New Roman" w:hAnsi="Minion Pro" w:cs="Times"/>
          <w:b/>
          <w:bCs/>
          <w:color w:val="000000"/>
          <w:sz w:val="24"/>
          <w:szCs w:val="24"/>
        </w:rPr>
        <w:t>Lyon</w:t>
      </w:r>
      <w:r w:rsidR="0038733A" w:rsidRPr="0038733A">
        <w:rPr>
          <w:rFonts w:ascii="Minion Pro" w:eastAsia="Times New Roman" w:hAnsi="Minion Pro" w:cs="Times"/>
          <w:bCs/>
          <w:color w:val="000000"/>
          <w:sz w:val="24"/>
          <w:szCs w:val="24"/>
        </w:rPr>
        <w:t>. “</w:t>
      </w:r>
      <w:r w:rsidRPr="00CC5B0D">
        <w:rPr>
          <w:rFonts w:ascii="Minion Pro" w:eastAsia="Times New Roman" w:hAnsi="Minion Pro" w:cs="Times"/>
          <w:color w:val="000000"/>
          <w:sz w:val="24"/>
          <w:szCs w:val="24"/>
        </w:rPr>
        <w:t xml:space="preserve">A Florentine Englishman Translates the </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Inferno</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w:t>
      </w:r>
      <w:r w:rsidR="000F7EBF" w:rsidRPr="00A94467">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w:t>
      </w:r>
      <w:r w:rsidRPr="00A94467">
        <w:rPr>
          <w:rFonts w:ascii="Minion Pro" w:eastAsia="Times New Roman" w:hAnsi="Minion Pro" w:cs="Times"/>
          <w:i/>
          <w:iCs/>
          <w:color w:val="000000"/>
          <w:sz w:val="24"/>
          <w:szCs w:val="24"/>
        </w:rPr>
        <w:t>Italica</w:t>
      </w:r>
      <w:r w:rsidRPr="00CC5B0D">
        <w:rPr>
          <w:rFonts w:ascii="Minion Pro" w:eastAsia="Times New Roman" w:hAnsi="Minion Pro" w:cs="Times"/>
          <w:i/>
          <w:iCs/>
          <w:color w:val="000000"/>
          <w:sz w:val="24"/>
          <w:szCs w:val="24"/>
        </w:rPr>
        <w:t>,</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XXXIV (1957):</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137-141.</w:t>
      </w:r>
    </w:p>
    <w:p w:rsidR="00CC5B0D" w:rsidRPr="00CC5B0D" w:rsidRDefault="00CC5B0D" w:rsidP="006A730F">
      <w:pPr>
        <w:spacing w:after="360" w:line="240" w:lineRule="auto"/>
        <w:ind w:firstLine="720"/>
        <w:rPr>
          <w:rFonts w:ascii="Minion Pro" w:eastAsia="Times New Roman" w:hAnsi="Minion Pro" w:cs="Times New Roman"/>
          <w:color w:val="000000"/>
          <w:sz w:val="24"/>
          <w:szCs w:val="24"/>
        </w:rPr>
      </w:pPr>
      <w:r w:rsidRPr="00CC5B0D">
        <w:rPr>
          <w:rFonts w:ascii="Minion Pro" w:eastAsia="Times New Roman" w:hAnsi="Minion Pro" w:cs="Times"/>
          <w:color w:val="000000"/>
          <w:sz w:val="24"/>
          <w:szCs w:val="24"/>
        </w:rPr>
        <w:lastRenderedPageBreak/>
        <w:t>Examines the reasons for failure of Eugene Lee-Hamilton</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 verse translation of Dante</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Inferno,</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published in 1898. Lee-Hamilton</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 completed translation of the</w:t>
      </w:r>
      <w:r w:rsidRPr="00A94467">
        <w:rPr>
          <w:rFonts w:ascii="Minion Pro" w:eastAsia="Times New Roman" w:hAnsi="Minion Pro" w:cs="Times"/>
          <w:color w:val="000000"/>
          <w:sz w:val="24"/>
          <w:szCs w:val="24"/>
        </w:rPr>
        <w:t> </w:t>
      </w:r>
      <w:r w:rsidRPr="00A94467">
        <w:rPr>
          <w:rFonts w:ascii="Minion Pro" w:eastAsia="Times New Roman" w:hAnsi="Minion Pro" w:cs="Times"/>
          <w:i/>
          <w:iCs/>
          <w:color w:val="000000"/>
          <w:sz w:val="24"/>
          <w:szCs w:val="24"/>
        </w:rPr>
        <w:t>Purgatorio </w:t>
      </w:r>
      <w:r w:rsidRPr="00CC5B0D">
        <w:rPr>
          <w:rFonts w:ascii="Minion Pro" w:eastAsia="Times New Roman" w:hAnsi="Minion Pro" w:cs="Times"/>
          <w:color w:val="000000"/>
          <w:sz w:val="24"/>
          <w:szCs w:val="24"/>
        </w:rPr>
        <w:t>was not published.</w:t>
      </w:r>
    </w:p>
    <w:p w:rsidR="00CC5B0D" w:rsidRPr="00CC5B0D" w:rsidRDefault="00CC5B0D" w:rsidP="00CC5B0D">
      <w:pPr>
        <w:spacing w:after="36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rPr>
        <w:t>J. C.</w:t>
      </w:r>
      <w:r w:rsidRPr="00A94467">
        <w:rPr>
          <w:rFonts w:ascii="Minion Pro" w:eastAsia="Times New Roman" w:hAnsi="Minion Pro" w:cs="Times"/>
          <w:color w:val="000000"/>
          <w:sz w:val="24"/>
          <w:szCs w:val="24"/>
        </w:rPr>
        <w:t> </w:t>
      </w:r>
      <w:r w:rsidRPr="00CC5B0D">
        <w:rPr>
          <w:rFonts w:ascii="Minion Pro" w:eastAsia="Times New Roman" w:hAnsi="Minion Pro" w:cs="Times"/>
          <w:b/>
          <w:bCs/>
          <w:color w:val="000000"/>
          <w:sz w:val="24"/>
          <w:szCs w:val="24"/>
        </w:rPr>
        <w:t>Mathews</w:t>
      </w:r>
      <w:r w:rsidR="0038733A" w:rsidRPr="0038733A">
        <w:rPr>
          <w:rFonts w:ascii="Minion Pro" w:eastAsia="Times New Roman" w:hAnsi="Minion Pro" w:cs="Times"/>
          <w:bCs/>
          <w:color w:val="000000"/>
          <w:sz w:val="24"/>
          <w:szCs w:val="24"/>
        </w:rPr>
        <w:t>. “</w:t>
      </w:r>
      <w:r w:rsidRPr="00CC5B0D">
        <w:rPr>
          <w:rFonts w:ascii="Minion Pro" w:eastAsia="Times New Roman" w:hAnsi="Minion Pro" w:cs="Times"/>
          <w:color w:val="000000"/>
          <w:sz w:val="24"/>
          <w:szCs w:val="24"/>
        </w:rPr>
        <w:t>Dr. Oliver Wendell Holmes and Dante.</w:t>
      </w:r>
      <w:r w:rsidR="000F7EBF" w:rsidRPr="00A94467">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w:t>
      </w:r>
      <w:r w:rsidRPr="00A94467">
        <w:rPr>
          <w:rFonts w:ascii="Minion Pro" w:eastAsia="Times New Roman" w:hAnsi="Minion Pro" w:cs="Times"/>
          <w:i/>
          <w:iCs/>
          <w:color w:val="000000"/>
          <w:sz w:val="24"/>
          <w:szCs w:val="24"/>
        </w:rPr>
        <w:t>Italica</w:t>
      </w:r>
      <w:r w:rsidRPr="00CC5B0D">
        <w:rPr>
          <w:rFonts w:ascii="Minion Pro" w:eastAsia="Times New Roman" w:hAnsi="Minion Pro" w:cs="Times"/>
          <w:color w:val="000000"/>
          <w:sz w:val="24"/>
          <w:szCs w:val="24"/>
        </w:rPr>
        <w:t>, XXXIV (1957): 127-136.</w:t>
      </w:r>
    </w:p>
    <w:p w:rsidR="00CC5B0D" w:rsidRPr="00CC5B0D" w:rsidRDefault="00CC5B0D" w:rsidP="006A730F">
      <w:pPr>
        <w:spacing w:after="360" w:line="240" w:lineRule="auto"/>
        <w:ind w:firstLine="720"/>
        <w:rPr>
          <w:rFonts w:ascii="Minion Pro" w:eastAsia="Times New Roman" w:hAnsi="Minion Pro" w:cs="Times New Roman"/>
          <w:color w:val="000000"/>
          <w:sz w:val="24"/>
          <w:szCs w:val="24"/>
        </w:rPr>
      </w:pPr>
      <w:r w:rsidRPr="00CC5B0D">
        <w:rPr>
          <w:rFonts w:ascii="Minion Pro" w:eastAsia="Times New Roman" w:hAnsi="Minion Pro" w:cs="Times"/>
          <w:color w:val="000000"/>
          <w:sz w:val="24"/>
          <w:szCs w:val="24"/>
        </w:rPr>
        <w:t>Documents the evidence of Holmes</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s </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moderate</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 familiarity with Dante</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Comedy</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and of his interest in it.</w:t>
      </w:r>
    </w:p>
    <w:p w:rsidR="00CC5B0D" w:rsidRPr="00CC5B0D" w:rsidRDefault="00CC5B0D" w:rsidP="00CC5B0D">
      <w:pPr>
        <w:spacing w:after="36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rPr>
        <w:t>J. C. Mathews</w:t>
      </w:r>
      <w:r w:rsidR="0038733A" w:rsidRPr="0038733A">
        <w:rPr>
          <w:rFonts w:ascii="Minion Pro" w:eastAsia="Times New Roman" w:hAnsi="Minion Pro" w:cs="Times"/>
          <w:bCs/>
          <w:color w:val="000000"/>
          <w:sz w:val="24"/>
          <w:szCs w:val="24"/>
        </w:rPr>
        <w:t>. “</w:t>
      </w:r>
      <w:r w:rsidRPr="00CC5B0D">
        <w:rPr>
          <w:rFonts w:ascii="Minion Pro" w:eastAsia="Times New Roman" w:hAnsi="Minion Pro" w:cs="Times"/>
          <w:color w:val="000000"/>
          <w:sz w:val="24"/>
          <w:szCs w:val="24"/>
        </w:rPr>
        <w:t>Whittier</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 Knowledge of Dante.</w:t>
      </w:r>
      <w:r w:rsidR="000F7EBF" w:rsidRPr="00A94467">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w:t>
      </w:r>
      <w:r w:rsidRPr="00A94467">
        <w:rPr>
          <w:rFonts w:ascii="Minion Pro" w:eastAsia="Times New Roman" w:hAnsi="Minion Pro" w:cs="Times"/>
          <w:i/>
          <w:iCs/>
          <w:color w:val="000000"/>
          <w:sz w:val="24"/>
          <w:szCs w:val="24"/>
        </w:rPr>
        <w:t>Italica</w:t>
      </w:r>
      <w:r w:rsidRPr="00CC5B0D">
        <w:rPr>
          <w:rFonts w:ascii="Minion Pro" w:eastAsia="Times New Roman" w:hAnsi="Minion Pro" w:cs="Times"/>
          <w:i/>
          <w:iCs/>
          <w:color w:val="000000"/>
          <w:sz w:val="24"/>
          <w:szCs w:val="24"/>
        </w:rPr>
        <w:t>,</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XXXIV (1957): 234-238.</w:t>
      </w:r>
    </w:p>
    <w:p w:rsidR="00CC5B0D" w:rsidRPr="00CC5B0D" w:rsidRDefault="00CC5B0D" w:rsidP="006A730F">
      <w:pPr>
        <w:spacing w:after="360" w:line="240" w:lineRule="auto"/>
        <w:ind w:firstLine="720"/>
        <w:rPr>
          <w:rFonts w:ascii="Minion Pro" w:eastAsia="Times New Roman" w:hAnsi="Minion Pro" w:cs="Times New Roman"/>
          <w:color w:val="000000"/>
          <w:sz w:val="24"/>
          <w:szCs w:val="24"/>
        </w:rPr>
      </w:pPr>
      <w:r w:rsidRPr="00CC5B0D">
        <w:rPr>
          <w:rFonts w:ascii="Minion Pro" w:eastAsia="Times New Roman" w:hAnsi="Minion Pro" w:cs="Times"/>
          <w:color w:val="000000"/>
          <w:sz w:val="24"/>
          <w:szCs w:val="24"/>
        </w:rPr>
        <w:t>Attempts to determine, from the rather meager evidence, the extent of Whittier</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 familiarity with Dante.</w:t>
      </w:r>
    </w:p>
    <w:p w:rsidR="00CC5B0D" w:rsidRPr="00CC5B0D" w:rsidRDefault="00CC5B0D" w:rsidP="00CC5B0D">
      <w:pPr>
        <w:spacing w:after="36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rPr>
        <w:t>J. A.</w:t>
      </w:r>
      <w:r w:rsidRPr="00A94467">
        <w:rPr>
          <w:rFonts w:ascii="Minion Pro" w:eastAsia="Times New Roman" w:hAnsi="Minion Pro" w:cs="Times"/>
          <w:color w:val="000000"/>
          <w:sz w:val="24"/>
          <w:szCs w:val="24"/>
        </w:rPr>
        <w:t> </w:t>
      </w:r>
      <w:r w:rsidRPr="00A94467">
        <w:rPr>
          <w:rFonts w:ascii="Minion Pro" w:eastAsia="Times New Roman" w:hAnsi="Minion Pro" w:cs="Times"/>
          <w:b/>
          <w:bCs/>
          <w:color w:val="000000"/>
          <w:sz w:val="24"/>
          <w:szCs w:val="24"/>
        </w:rPr>
        <w:t>Mazzeo</w:t>
      </w:r>
      <w:r w:rsidR="0038733A" w:rsidRPr="0038733A">
        <w:rPr>
          <w:rFonts w:ascii="Minion Pro" w:eastAsia="Times New Roman" w:hAnsi="Minion Pro" w:cs="Times"/>
          <w:bCs/>
          <w:color w:val="000000"/>
          <w:sz w:val="24"/>
          <w:szCs w:val="24"/>
        </w:rPr>
        <w:t>. “</w:t>
      </w:r>
      <w:r w:rsidRPr="00CC5B0D">
        <w:rPr>
          <w:rFonts w:ascii="Minion Pro" w:eastAsia="Times New Roman" w:hAnsi="Minion Pro" w:cs="Times"/>
          <w:color w:val="000000"/>
          <w:sz w:val="24"/>
          <w:szCs w:val="24"/>
        </w:rPr>
        <w:t>The Analogy of Creation in Dante.</w:t>
      </w:r>
      <w:r w:rsidR="000F7EBF" w:rsidRPr="00A94467">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Speculum,</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XXXII (1957): 706-721.</w:t>
      </w:r>
    </w:p>
    <w:p w:rsidR="00CC5B0D" w:rsidRPr="00CC5B0D" w:rsidRDefault="00CC5B0D" w:rsidP="006A730F">
      <w:pPr>
        <w:spacing w:after="320" w:line="240" w:lineRule="auto"/>
        <w:ind w:firstLine="720"/>
        <w:rPr>
          <w:rFonts w:ascii="Minion Pro" w:eastAsia="Times New Roman" w:hAnsi="Minion Pro" w:cs="Times New Roman"/>
          <w:color w:val="000000"/>
          <w:sz w:val="24"/>
          <w:szCs w:val="24"/>
        </w:rPr>
      </w:pPr>
      <w:r w:rsidRPr="00CC5B0D">
        <w:rPr>
          <w:rFonts w:ascii="Minion Pro" w:eastAsia="Times New Roman" w:hAnsi="Minion Pro" w:cs="Times"/>
          <w:color w:val="000000"/>
          <w:sz w:val="24"/>
          <w:szCs w:val="24"/>
        </w:rPr>
        <w:t>Outlines briefly the medieval views regarding creation analogy on the three levels of creation, generation, and making</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with God, nature, and man, respectively, as</w:t>
      </w:r>
      <w:r w:rsidRPr="00A94467">
        <w:rPr>
          <w:rFonts w:ascii="Minion Pro" w:eastAsia="Times New Roman" w:hAnsi="Minion Pro" w:cs="Times"/>
          <w:color w:val="000000"/>
          <w:sz w:val="24"/>
          <w:szCs w:val="24"/>
        </w:rPr>
        <w:t> </w:t>
      </w:r>
      <w:r w:rsidRPr="00A94467">
        <w:rPr>
          <w:rFonts w:ascii="Minion Pro" w:eastAsia="Times New Roman" w:hAnsi="Minion Pro" w:cs="Times"/>
          <w:i/>
          <w:iCs/>
          <w:color w:val="000000"/>
          <w:sz w:val="24"/>
          <w:szCs w:val="24"/>
        </w:rPr>
        <w:t>auctores</w:t>
      </w:r>
      <w:r w:rsidRPr="00CC5B0D">
        <w:rPr>
          <w:rFonts w:ascii="Minion Pro" w:eastAsia="Times New Roman" w:hAnsi="Minion Pro" w:cs="Times"/>
          <w:i/>
          <w:iCs/>
          <w:color w:val="000000"/>
          <w:sz w:val="24"/>
          <w:szCs w:val="24"/>
        </w:rPr>
        <w:t>,</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in descending order</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and goes on to show how Dante, whose creation doctrine is based on the</w:t>
      </w:r>
      <w:r w:rsidRPr="00A94467">
        <w:rPr>
          <w:rFonts w:ascii="Minion Pro" w:eastAsia="Times New Roman" w:hAnsi="Minion Pro" w:cs="Times"/>
          <w:color w:val="000000"/>
          <w:sz w:val="24"/>
          <w:szCs w:val="24"/>
        </w:rPr>
        <w:t> </w:t>
      </w:r>
      <w:r w:rsidRPr="00A94467">
        <w:rPr>
          <w:rFonts w:ascii="Minion Pro" w:eastAsia="Times New Roman" w:hAnsi="Minion Pro" w:cs="Times"/>
          <w:i/>
          <w:iCs/>
          <w:color w:val="000000"/>
          <w:sz w:val="24"/>
          <w:szCs w:val="24"/>
        </w:rPr>
        <w:t>Timaeus </w:t>
      </w:r>
      <w:r w:rsidRPr="00CC5B0D">
        <w:rPr>
          <w:rFonts w:ascii="Minion Pro" w:eastAsia="Times New Roman" w:hAnsi="Minion Pro" w:cs="Times"/>
          <w:color w:val="000000"/>
          <w:sz w:val="24"/>
          <w:szCs w:val="24"/>
        </w:rPr>
        <w:t>adapted to Christian theism, analyzes the three levels of creation in the</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Divine Comedy:</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(I) divine creation of the four coevals of primal matter, time, the heavens, and the angelic intelligences</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a divine act that continued only in the creation of each human soul; (2) the process of nature, which is usually autonomous and, except by divine intervention (as in Adam and Christ), works defectively in actualizing the Idea that exists in the mind of God; and (3) human industry and art, in which activity, necessitated by his needs for survival, man imitates nature. It is beauty of all the levels and kinds of creation that lures the pilgrim through the universe of the poem.</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rPr>
        <w:t>J. A.</w:t>
      </w:r>
      <w:r w:rsidRPr="00A94467">
        <w:rPr>
          <w:rFonts w:ascii="Minion Pro" w:eastAsia="Times New Roman" w:hAnsi="Minion Pro" w:cs="Times"/>
          <w:color w:val="000000"/>
          <w:sz w:val="24"/>
          <w:szCs w:val="24"/>
        </w:rPr>
        <w:t> </w:t>
      </w:r>
      <w:r w:rsidRPr="00A94467">
        <w:rPr>
          <w:rFonts w:ascii="Minion Pro" w:eastAsia="Times New Roman" w:hAnsi="Minion Pro" w:cs="Times"/>
          <w:b/>
          <w:bCs/>
          <w:color w:val="000000"/>
          <w:sz w:val="24"/>
          <w:szCs w:val="24"/>
        </w:rPr>
        <w:t>Mazzeo</w:t>
      </w:r>
      <w:r w:rsidR="0038733A" w:rsidRPr="0038733A">
        <w:rPr>
          <w:rFonts w:ascii="Minion Pro" w:eastAsia="Times New Roman" w:hAnsi="Minion Pro" w:cs="Times"/>
          <w:bCs/>
          <w:color w:val="000000"/>
          <w:sz w:val="24"/>
          <w:szCs w:val="24"/>
        </w:rPr>
        <w:t>. “</w:t>
      </w:r>
      <w:r w:rsidRPr="00CC5B0D">
        <w:rPr>
          <w:rFonts w:ascii="Minion Pro" w:eastAsia="Times New Roman" w:hAnsi="Minion Pro" w:cs="Times"/>
          <w:color w:val="000000"/>
          <w:sz w:val="24"/>
          <w:szCs w:val="24"/>
        </w:rPr>
        <w:t>The Augustinian Conception of Beauty and Dante</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w:t>
      </w:r>
      <w:r w:rsidRPr="00A94467">
        <w:rPr>
          <w:rFonts w:ascii="Minion Pro" w:eastAsia="Times New Roman" w:hAnsi="Minion Pro" w:cs="Times"/>
          <w:color w:val="000000"/>
          <w:sz w:val="24"/>
          <w:szCs w:val="24"/>
        </w:rPr>
        <w:t> </w:t>
      </w:r>
      <w:r w:rsidRPr="00A94467">
        <w:rPr>
          <w:rFonts w:ascii="Minion Pro" w:eastAsia="Times New Roman" w:hAnsi="Minion Pro" w:cs="Times"/>
          <w:i/>
          <w:color w:val="000000"/>
          <w:sz w:val="24"/>
          <w:szCs w:val="24"/>
        </w:rPr>
        <w:t>Convivio</w:t>
      </w:r>
      <w:r w:rsidRPr="00CC5B0D">
        <w:rPr>
          <w:rFonts w:ascii="Minion Pro" w:eastAsia="Times New Roman" w:hAnsi="Minion Pro" w:cs="Times"/>
          <w:color w:val="000000"/>
          <w:sz w:val="24"/>
          <w:szCs w:val="24"/>
        </w:rPr>
        <w:t>.</w:t>
      </w:r>
      <w:r w:rsidR="000F7EBF" w:rsidRPr="00A94467">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Journal of Aesthetics and Art Criticism</w:t>
      </w:r>
      <w:r w:rsidRPr="00CC5B0D">
        <w:rPr>
          <w:rFonts w:ascii="Minion Pro" w:eastAsia="Times New Roman" w:hAnsi="Minion Pro" w:cs="Times"/>
          <w:color w:val="000000"/>
          <w:sz w:val="24"/>
          <w:szCs w:val="24"/>
        </w:rPr>
        <w:t>, XV (1957): 435-448.</w:t>
      </w:r>
    </w:p>
    <w:p w:rsidR="00CC5B0D" w:rsidRPr="00CC5B0D" w:rsidRDefault="00CC5B0D" w:rsidP="006A730F">
      <w:pPr>
        <w:spacing w:after="320" w:line="240" w:lineRule="auto"/>
        <w:ind w:firstLine="720"/>
        <w:rPr>
          <w:rFonts w:ascii="Minion Pro" w:eastAsia="Times New Roman" w:hAnsi="Minion Pro" w:cs="Times New Roman"/>
          <w:color w:val="000000"/>
          <w:sz w:val="24"/>
          <w:szCs w:val="24"/>
        </w:rPr>
      </w:pPr>
      <w:r w:rsidRPr="00CC5B0D">
        <w:rPr>
          <w:rFonts w:ascii="Minion Pro" w:eastAsia="Times New Roman" w:hAnsi="Minion Pro" w:cs="Times"/>
          <w:color w:val="000000"/>
          <w:sz w:val="24"/>
          <w:szCs w:val="24"/>
        </w:rPr>
        <w:t>To explain Dante</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 ideas on beauty, with particular reference to</w:t>
      </w:r>
      <w:r w:rsidRPr="00A94467">
        <w:rPr>
          <w:rFonts w:ascii="Minion Pro" w:eastAsia="Times New Roman" w:hAnsi="Minion Pro" w:cs="Times"/>
          <w:color w:val="000000"/>
          <w:sz w:val="24"/>
          <w:szCs w:val="24"/>
        </w:rPr>
        <w:t> </w:t>
      </w:r>
      <w:r w:rsidRPr="00A94467">
        <w:rPr>
          <w:rFonts w:ascii="Minion Pro" w:eastAsia="Times New Roman" w:hAnsi="Minion Pro" w:cs="Times"/>
          <w:i/>
          <w:iCs/>
          <w:color w:val="000000"/>
          <w:sz w:val="24"/>
          <w:szCs w:val="24"/>
        </w:rPr>
        <w:t>Convivio</w:t>
      </w:r>
      <w:r w:rsidRPr="00CC5B0D">
        <w:rPr>
          <w:rFonts w:ascii="Minion Pro" w:eastAsia="Times New Roman" w:hAnsi="Minion Pro" w:cs="Times"/>
          <w:color w:val="000000"/>
          <w:sz w:val="24"/>
          <w:szCs w:val="24"/>
        </w:rPr>
        <w:t>, III, 8, the author examines Saint Augustine</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 theory of beauty (adapted from Plotinus) as</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forma</w:t>
      </w:r>
      <w:r w:rsidRPr="00CC5B0D">
        <w:rPr>
          <w:rFonts w:ascii="Minion Pro" w:eastAsia="Times New Roman" w:hAnsi="Minion Pro" w:cs="Times"/>
          <w:color w:val="000000"/>
          <w:sz w:val="24"/>
          <w:szCs w:val="24"/>
        </w:rPr>
        <w:t>, or</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species</w:t>
      </w:r>
      <w:r w:rsidRPr="00CC5B0D">
        <w:rPr>
          <w:rFonts w:ascii="Minion Pro" w:eastAsia="Times New Roman" w:hAnsi="Minion Pro" w:cs="Times"/>
          <w:color w:val="000000"/>
          <w:sz w:val="24"/>
          <w:szCs w:val="24"/>
        </w:rPr>
        <w:t>, whose primary function is to make known the Creator, and relates it to medieval speculations on love and light-metaphysics. The ensuing revaluation of human beauty reached its greatest expression in Dante, for whom beauty is an external light making</w:t>
      </w:r>
      <w:r w:rsidRPr="00A94467">
        <w:rPr>
          <w:rFonts w:ascii="Minion Pro" w:eastAsia="Times New Roman" w:hAnsi="Minion Pro" w:cs="Times"/>
          <w:color w:val="000000"/>
          <w:sz w:val="24"/>
          <w:szCs w:val="24"/>
        </w:rPr>
        <w:t> manifest </w:t>
      </w:r>
      <w:r w:rsidRPr="00CC5B0D">
        <w:rPr>
          <w:rFonts w:ascii="Minion Pro" w:eastAsia="Times New Roman" w:hAnsi="Minion Pro" w:cs="Times"/>
          <w:color w:val="000000"/>
          <w:sz w:val="24"/>
          <w:szCs w:val="24"/>
        </w:rPr>
        <w:t>an internal splendor, the divinely ordained light of the soul. This is related to the operation of love as that universal principle which inclines all things to love and be loved.</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rPr>
        <w:lastRenderedPageBreak/>
        <w:t>J. A.</w:t>
      </w:r>
      <w:r w:rsidRPr="00A94467">
        <w:rPr>
          <w:rFonts w:ascii="Minion Pro" w:eastAsia="Times New Roman" w:hAnsi="Minion Pro" w:cs="Times"/>
          <w:color w:val="000000"/>
          <w:sz w:val="24"/>
          <w:szCs w:val="24"/>
        </w:rPr>
        <w:t> </w:t>
      </w:r>
      <w:r w:rsidRPr="00A94467">
        <w:rPr>
          <w:rFonts w:ascii="Minion Pro" w:eastAsia="Times New Roman" w:hAnsi="Minion Pro" w:cs="Times"/>
          <w:b/>
          <w:bCs/>
          <w:color w:val="000000"/>
          <w:sz w:val="24"/>
          <w:szCs w:val="24"/>
        </w:rPr>
        <w:t>Mazzeo</w:t>
      </w:r>
      <w:r w:rsidR="0038733A" w:rsidRPr="0038733A">
        <w:rPr>
          <w:rFonts w:ascii="Minion Pro" w:eastAsia="Times New Roman" w:hAnsi="Minion Pro" w:cs="Times"/>
          <w:bCs/>
          <w:color w:val="000000"/>
          <w:sz w:val="24"/>
          <w:szCs w:val="24"/>
        </w:rPr>
        <w:t>. “</w:t>
      </w:r>
      <w:r w:rsidRPr="00CC5B0D">
        <w:rPr>
          <w:rFonts w:ascii="Minion Pro" w:eastAsia="Times New Roman" w:hAnsi="Minion Pro" w:cs="Times"/>
          <w:color w:val="000000"/>
          <w:sz w:val="24"/>
          <w:szCs w:val="24"/>
        </w:rPr>
        <w:t>Dante and the Pauline Modes of Vision.</w:t>
      </w:r>
      <w:r w:rsidR="000F7EBF" w:rsidRPr="00A94467">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Harvard Theological Review</w:t>
      </w:r>
      <w:r w:rsidRPr="00CC5B0D">
        <w:rPr>
          <w:rFonts w:ascii="Minion Pro" w:eastAsia="Times New Roman" w:hAnsi="Minion Pro" w:cs="Times"/>
          <w:color w:val="000000"/>
          <w:sz w:val="24"/>
          <w:szCs w:val="24"/>
        </w:rPr>
        <w:t>, L (1957): 275-306.</w:t>
      </w:r>
    </w:p>
    <w:p w:rsidR="00CC5B0D" w:rsidRPr="00CC5B0D" w:rsidRDefault="00CC5B0D" w:rsidP="006A730F">
      <w:pPr>
        <w:spacing w:after="320" w:line="240" w:lineRule="auto"/>
        <w:ind w:firstLine="720"/>
        <w:rPr>
          <w:rFonts w:ascii="Minion Pro" w:eastAsia="Times New Roman" w:hAnsi="Minion Pro" w:cs="Times New Roman"/>
          <w:color w:val="000000"/>
          <w:sz w:val="24"/>
          <w:szCs w:val="24"/>
        </w:rPr>
      </w:pPr>
      <w:r w:rsidRPr="00CC5B0D">
        <w:rPr>
          <w:rFonts w:ascii="Minion Pro" w:eastAsia="Times New Roman" w:hAnsi="Minion Pro" w:cs="Times"/>
          <w:color w:val="000000"/>
          <w:sz w:val="24"/>
          <w:szCs w:val="24"/>
        </w:rPr>
        <w:t>Examines the mystical and theological speculations on the exact nature of Paul</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 rapture (2 Corinthians xii, 24), the supreme example of early Christian mystical experiences, in the writings of Gregory, Augustine, Bernard, Richard of Saint Victor, and Thomas Aquinas. Some writers judged Paul</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 experience of God to be only</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per speculum,</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while others, including Augustine and Thomas, considered the possibility of direct vision</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 xml:space="preserve">(facie </w:t>
      </w:r>
      <w:r w:rsidR="0034740F">
        <w:rPr>
          <w:rFonts w:ascii="Minion Pro" w:eastAsia="Times New Roman" w:hAnsi="Minion Pro" w:cs="Times"/>
          <w:i/>
          <w:iCs/>
          <w:color w:val="000000"/>
          <w:sz w:val="24"/>
          <w:szCs w:val="24"/>
        </w:rPr>
        <w:t xml:space="preserve">ad faciem or per </w:t>
      </w:r>
      <w:r w:rsidRPr="00A94467">
        <w:rPr>
          <w:rFonts w:ascii="Minion Pro" w:eastAsia="Times New Roman" w:hAnsi="Minion Pro" w:cs="Times"/>
          <w:i/>
          <w:iCs/>
          <w:color w:val="000000"/>
          <w:sz w:val="24"/>
          <w:szCs w:val="24"/>
        </w:rPr>
        <w:t>speciem</w:t>
      </w:r>
      <w:r w:rsidRPr="00CC5B0D">
        <w:rPr>
          <w:rFonts w:ascii="Minion Pro" w:eastAsia="Times New Roman" w:hAnsi="Minion Pro" w:cs="Times"/>
          <w:i/>
          <w:iCs/>
          <w:color w:val="000000"/>
          <w:sz w:val="24"/>
          <w:szCs w:val="24"/>
        </w:rPr>
        <w:t>)</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 xml:space="preserve">by both Paul and Moses. Dante assumes that Paul had seen God in His essence and identifies himself with Paul in claiming that he too had seen God </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face to face.</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 Structurally, the first twenty-nine cantos of the</w:t>
      </w:r>
      <w:r w:rsidRPr="00A94467">
        <w:rPr>
          <w:rFonts w:ascii="Minion Pro" w:eastAsia="Times New Roman" w:hAnsi="Minion Pro" w:cs="Times"/>
          <w:color w:val="000000"/>
          <w:sz w:val="24"/>
          <w:szCs w:val="24"/>
        </w:rPr>
        <w:t> </w:t>
      </w:r>
      <w:r w:rsidRPr="00A94467">
        <w:rPr>
          <w:rFonts w:ascii="Minion Pro" w:eastAsia="Times New Roman" w:hAnsi="Minion Pro" w:cs="Times"/>
          <w:i/>
          <w:iCs/>
          <w:color w:val="000000"/>
          <w:sz w:val="24"/>
          <w:szCs w:val="24"/>
        </w:rPr>
        <w:t>Paradiso </w:t>
      </w:r>
      <w:r w:rsidRPr="00CC5B0D">
        <w:rPr>
          <w:rFonts w:ascii="Minion Pro" w:eastAsia="Times New Roman" w:hAnsi="Minion Pro" w:cs="Times"/>
          <w:color w:val="000000"/>
          <w:sz w:val="24"/>
          <w:szCs w:val="24"/>
        </w:rPr>
        <w:t>constitute an imaginative rendering of the vision of God</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per</w:t>
      </w:r>
      <w:r w:rsidRPr="00A94467">
        <w:rPr>
          <w:rFonts w:ascii="Minion Pro" w:eastAsia="Times New Roman" w:hAnsi="Minion Pro" w:cs="Times"/>
          <w:i/>
          <w:iCs/>
          <w:color w:val="000000"/>
          <w:sz w:val="24"/>
          <w:szCs w:val="24"/>
        </w:rPr>
        <w:t> fidem </w:t>
      </w:r>
      <w:r w:rsidRPr="00CC5B0D">
        <w:rPr>
          <w:rFonts w:ascii="Minion Pro" w:eastAsia="Times New Roman" w:hAnsi="Minion Pro" w:cs="Times"/>
          <w:color w:val="000000"/>
          <w:sz w:val="24"/>
          <w:szCs w:val="24"/>
        </w:rPr>
        <w:t>and</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per speculum</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or</w:t>
      </w:r>
      <w:r w:rsidRPr="00A94467">
        <w:rPr>
          <w:rFonts w:ascii="Minion Pro" w:eastAsia="Times New Roman" w:hAnsi="Minion Pro" w:cs="Times"/>
          <w:color w:val="000000"/>
          <w:sz w:val="24"/>
          <w:szCs w:val="24"/>
        </w:rPr>
        <w:t> </w:t>
      </w:r>
      <w:r w:rsidRPr="00A94467">
        <w:rPr>
          <w:rFonts w:ascii="Minion Pro" w:eastAsia="Times New Roman" w:hAnsi="Minion Pro" w:cs="Times"/>
          <w:i/>
          <w:iCs/>
          <w:color w:val="000000"/>
          <w:sz w:val="24"/>
          <w:szCs w:val="24"/>
        </w:rPr>
        <w:t>aenigma</w:t>
      </w:r>
      <w:r w:rsidRPr="00CC5B0D">
        <w:rPr>
          <w:rFonts w:ascii="Minion Pro" w:eastAsia="Times New Roman" w:hAnsi="Minion Pro" w:cs="Times"/>
          <w:i/>
          <w:iCs/>
          <w:color w:val="000000"/>
          <w:sz w:val="24"/>
          <w:szCs w:val="24"/>
        </w:rPr>
        <w:t>,</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while the last four cantos render the seeing of God</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facie ad</w:t>
      </w:r>
      <w:r w:rsidRPr="00A94467">
        <w:rPr>
          <w:rFonts w:ascii="Minion Pro" w:eastAsia="Times New Roman" w:hAnsi="Minion Pro" w:cs="Times"/>
          <w:i/>
          <w:iCs/>
          <w:color w:val="000000"/>
          <w:sz w:val="24"/>
          <w:szCs w:val="24"/>
        </w:rPr>
        <w:t> faciem</w:t>
      </w:r>
      <w:r w:rsidRPr="00CC5B0D">
        <w:rPr>
          <w:rFonts w:ascii="Minion Pro" w:eastAsia="Times New Roman" w:hAnsi="Minion Pro" w:cs="Times"/>
          <w:i/>
          <w:iCs/>
          <w:color w:val="000000"/>
          <w:sz w:val="24"/>
          <w:szCs w:val="24"/>
        </w:rPr>
        <w:t>,</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or in His very essence.</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rPr>
        <w:t>J. A.</w:t>
      </w:r>
      <w:r w:rsidRPr="00A94467">
        <w:rPr>
          <w:rFonts w:ascii="Minion Pro" w:eastAsia="Times New Roman" w:hAnsi="Minion Pro" w:cs="Times"/>
          <w:color w:val="000000"/>
          <w:sz w:val="24"/>
          <w:szCs w:val="24"/>
        </w:rPr>
        <w:t> </w:t>
      </w:r>
      <w:r w:rsidRPr="00A94467">
        <w:rPr>
          <w:rFonts w:ascii="Minion Pro" w:eastAsia="Times New Roman" w:hAnsi="Minion Pro" w:cs="Times"/>
          <w:b/>
          <w:bCs/>
          <w:color w:val="000000"/>
          <w:sz w:val="24"/>
          <w:szCs w:val="24"/>
        </w:rPr>
        <w:t>Mazzeo</w:t>
      </w:r>
      <w:r w:rsidR="0038733A" w:rsidRPr="0038733A">
        <w:rPr>
          <w:rFonts w:ascii="Minion Pro" w:eastAsia="Times New Roman" w:hAnsi="Minion Pro" w:cs="Times"/>
          <w:bCs/>
          <w:color w:val="000000"/>
          <w:sz w:val="24"/>
          <w:szCs w:val="24"/>
        </w:rPr>
        <w:t>. “</w:t>
      </w:r>
      <w:r w:rsidRPr="00CC5B0D">
        <w:rPr>
          <w:rFonts w:ascii="Minion Pro" w:eastAsia="Times New Roman" w:hAnsi="Minion Pro" w:cs="Times"/>
          <w:color w:val="000000"/>
          <w:sz w:val="24"/>
          <w:szCs w:val="24"/>
        </w:rPr>
        <w:t>Dante</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 Conception of Love.</w:t>
      </w:r>
      <w:r w:rsidR="000F7EBF" w:rsidRPr="00A94467">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Journal of the History of Ideas,</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XVIII (1957): 147-160.</w:t>
      </w:r>
    </w:p>
    <w:p w:rsidR="00CC5B0D" w:rsidRPr="00CC5B0D" w:rsidRDefault="00CC5B0D" w:rsidP="006A730F">
      <w:pPr>
        <w:spacing w:after="320" w:line="240" w:lineRule="auto"/>
        <w:ind w:firstLine="720"/>
        <w:rPr>
          <w:rFonts w:ascii="Minion Pro" w:eastAsia="Times New Roman" w:hAnsi="Minion Pro" w:cs="Times New Roman"/>
          <w:color w:val="000000"/>
          <w:sz w:val="24"/>
          <w:szCs w:val="24"/>
        </w:rPr>
      </w:pPr>
      <w:r w:rsidRPr="00CC5B0D">
        <w:rPr>
          <w:rFonts w:ascii="Minion Pro" w:eastAsia="Times New Roman" w:hAnsi="Minion Pro" w:cs="Times"/>
          <w:color w:val="000000"/>
          <w:sz w:val="24"/>
          <w:szCs w:val="24"/>
        </w:rPr>
        <w:t>Relates love in Dante to Saint Augustine</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 notion of</w:t>
      </w:r>
      <w:r w:rsidRPr="00A94467">
        <w:rPr>
          <w:rFonts w:ascii="Minion Pro" w:eastAsia="Times New Roman" w:hAnsi="Minion Pro" w:cs="Times"/>
          <w:color w:val="000000"/>
          <w:sz w:val="24"/>
          <w:szCs w:val="24"/>
        </w:rPr>
        <w:t> </w:t>
      </w:r>
      <w:r w:rsidRPr="00A94467">
        <w:rPr>
          <w:rFonts w:ascii="Minion Pro" w:eastAsia="Times New Roman" w:hAnsi="Minion Pro" w:cs="Times"/>
          <w:i/>
          <w:iCs/>
          <w:color w:val="000000"/>
          <w:sz w:val="24"/>
          <w:szCs w:val="24"/>
        </w:rPr>
        <w:t>amor-pondus </w:t>
      </w:r>
      <w:r w:rsidRPr="00CC5B0D">
        <w:rPr>
          <w:rFonts w:ascii="Minion Pro" w:eastAsia="Times New Roman" w:hAnsi="Minion Pro" w:cs="Times"/>
          <w:color w:val="000000"/>
          <w:sz w:val="24"/>
          <w:szCs w:val="24"/>
        </w:rPr>
        <w:t>and the common Aristotelian doctrine of the schools conceiving love as a gravitational force according to a hierarchical scale of natural place, with the difference that Dante carries the equation of gravity through the whole scale of creatures, without distinguishing between corporeal and spiritual substances, and emphasizes the fact that man is, in a dynamic way, a microcosm of all these loves. Moreover, love in Dante appears as nostalgia, the Platonically conceived natural human desire to return to God. Peculiar to man is the measureless desire, as a function of the rational soul, for eternal possession of good or beauty.</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rPr>
        <w:t>J. A.</w:t>
      </w:r>
      <w:r w:rsidRPr="00A94467">
        <w:rPr>
          <w:rFonts w:ascii="Minion Pro" w:eastAsia="Times New Roman" w:hAnsi="Minion Pro" w:cs="Times"/>
          <w:color w:val="000000"/>
          <w:sz w:val="24"/>
          <w:szCs w:val="24"/>
        </w:rPr>
        <w:t> </w:t>
      </w:r>
      <w:r w:rsidRPr="00A94467">
        <w:rPr>
          <w:rFonts w:ascii="Minion Pro" w:eastAsia="Times New Roman" w:hAnsi="Minion Pro" w:cs="Times"/>
          <w:b/>
          <w:bCs/>
          <w:color w:val="000000"/>
          <w:sz w:val="24"/>
          <w:szCs w:val="24"/>
        </w:rPr>
        <w:t>Mazzeo</w:t>
      </w:r>
      <w:r w:rsidR="0038733A" w:rsidRPr="0038733A">
        <w:rPr>
          <w:rFonts w:ascii="Minion Pro" w:eastAsia="Times New Roman" w:hAnsi="Minion Pro" w:cs="Times"/>
          <w:bCs/>
          <w:color w:val="000000"/>
          <w:sz w:val="24"/>
          <w:szCs w:val="24"/>
        </w:rPr>
        <w:t>. “</w:t>
      </w:r>
      <w:r w:rsidRPr="00CC5B0D">
        <w:rPr>
          <w:rFonts w:ascii="Minion Pro" w:eastAsia="Times New Roman" w:hAnsi="Minion Pro" w:cs="Times"/>
          <w:color w:val="000000"/>
          <w:sz w:val="24"/>
          <w:szCs w:val="24"/>
        </w:rPr>
        <w:t>Light, Love, and Beauty in the</w:t>
      </w:r>
      <w:r w:rsidRPr="00A94467">
        <w:rPr>
          <w:rFonts w:ascii="Minion Pro" w:eastAsia="Times New Roman" w:hAnsi="Minion Pro" w:cs="Times"/>
          <w:color w:val="000000"/>
          <w:sz w:val="24"/>
          <w:szCs w:val="24"/>
        </w:rPr>
        <w:t> </w:t>
      </w:r>
      <w:r w:rsidRPr="00A94467">
        <w:rPr>
          <w:rFonts w:ascii="Minion Pro" w:eastAsia="Times New Roman" w:hAnsi="Minion Pro" w:cs="Times"/>
          <w:i/>
          <w:iCs/>
          <w:color w:val="000000"/>
          <w:sz w:val="24"/>
          <w:szCs w:val="24"/>
        </w:rPr>
        <w:t>Paradiso</w:t>
      </w:r>
      <w:r w:rsidRPr="00CC5B0D">
        <w:rPr>
          <w:rFonts w:ascii="Minion Pro" w:eastAsia="Times New Roman" w:hAnsi="Minion Pro" w:cs="Times"/>
          <w:i/>
          <w:iCs/>
          <w:color w:val="000000"/>
          <w:sz w:val="24"/>
          <w:szCs w:val="24"/>
        </w:rPr>
        <w:t>.</w:t>
      </w:r>
      <w:r w:rsidR="000F7EBF" w:rsidRPr="00A94467">
        <w:rPr>
          <w:rFonts w:ascii="Minion Pro" w:eastAsia="Times New Roman" w:hAnsi="Minion Pro" w:cs="Times"/>
          <w:i/>
          <w:iCs/>
          <w:color w:val="000000"/>
          <w:sz w:val="24"/>
          <w:szCs w:val="24"/>
        </w:rPr>
        <w:t>”</w:t>
      </w:r>
      <w:r w:rsidRPr="00CC5B0D">
        <w:rPr>
          <w:rFonts w:ascii="Minion Pro" w:eastAsia="Times New Roman" w:hAnsi="Minion Pro" w:cs="Times"/>
          <w:i/>
          <w:iCs/>
          <w:color w:val="000000"/>
          <w:sz w:val="24"/>
          <w:szCs w:val="24"/>
        </w:rPr>
        <w:t xml:space="preserve"> Romance Philology,</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XI</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(1957): 1-17.</w:t>
      </w:r>
    </w:p>
    <w:p w:rsidR="00CC5B0D" w:rsidRPr="00CC5B0D" w:rsidRDefault="00CC5B0D" w:rsidP="006A730F">
      <w:pPr>
        <w:spacing w:after="320" w:line="240" w:lineRule="auto"/>
        <w:ind w:firstLine="720"/>
        <w:rPr>
          <w:rFonts w:ascii="Minion Pro" w:eastAsia="Times New Roman" w:hAnsi="Minion Pro" w:cs="Times New Roman"/>
          <w:color w:val="000000"/>
          <w:sz w:val="24"/>
          <w:szCs w:val="24"/>
        </w:rPr>
      </w:pPr>
      <w:r w:rsidRPr="00CC5B0D">
        <w:rPr>
          <w:rFonts w:ascii="Minion Pro" w:eastAsia="Times New Roman" w:hAnsi="Minion Pro" w:cs="Times"/>
          <w:color w:val="000000"/>
          <w:sz w:val="24"/>
          <w:szCs w:val="24"/>
        </w:rPr>
        <w:t>From medieval light-metaphysics with God as the source of all light which is radiated and differentiated throughout the universe by the process of</w:t>
      </w:r>
      <w:r w:rsidRPr="00A94467">
        <w:rPr>
          <w:rFonts w:ascii="Minion Pro" w:eastAsia="Times New Roman" w:hAnsi="Minion Pro" w:cs="Times"/>
          <w:color w:val="000000"/>
          <w:sz w:val="24"/>
          <w:szCs w:val="24"/>
        </w:rPr>
        <w:t> </w:t>
      </w:r>
      <w:r w:rsidRPr="00A94467">
        <w:rPr>
          <w:rFonts w:ascii="Minion Pro" w:eastAsia="Times New Roman" w:hAnsi="Minion Pro" w:cs="Times"/>
          <w:i/>
          <w:iCs/>
          <w:color w:val="000000"/>
          <w:sz w:val="24"/>
          <w:szCs w:val="24"/>
        </w:rPr>
        <w:t>multiplicatio</w:t>
      </w:r>
      <w:r w:rsidRPr="00CC5B0D">
        <w:rPr>
          <w:rFonts w:ascii="Minion Pro" w:eastAsia="Times New Roman" w:hAnsi="Minion Pro" w:cs="Times"/>
          <w:i/>
          <w:iCs/>
          <w:color w:val="000000"/>
          <w:sz w:val="24"/>
          <w:szCs w:val="24"/>
        </w:rPr>
        <w:t>,</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 xml:space="preserve">Dante </w:t>
      </w:r>
      <w:r w:rsidR="007D3D03">
        <w:rPr>
          <w:rFonts w:ascii="Minion Pro" w:eastAsia="Times New Roman" w:hAnsi="Minion Pro" w:cs="Times"/>
          <w:color w:val="000000"/>
          <w:sz w:val="24"/>
          <w:szCs w:val="24"/>
        </w:rPr>
        <w:t xml:space="preserve">fashioned </w:t>
      </w:r>
      <w:r w:rsidR="007D3D03" w:rsidRPr="007D3D03">
        <w:rPr>
          <w:rFonts w:ascii="Minion Pro" w:eastAsia="Times New Roman" w:hAnsi="Minion Pro" w:cs="Times"/>
          <w:i/>
          <w:color w:val="000000"/>
          <w:sz w:val="24"/>
          <w:szCs w:val="24"/>
        </w:rPr>
        <w:t>Paradiso</w:t>
      </w:r>
      <w:r w:rsidR="007D3D03">
        <w:rPr>
          <w:rFonts w:ascii="Minion Pro" w:eastAsia="Times New Roman" w:hAnsi="Minion Pro" w:cs="Times"/>
          <w:color w:val="000000"/>
          <w:sz w:val="24"/>
          <w:szCs w:val="24"/>
        </w:rPr>
        <w:t xml:space="preserve"> </w:t>
      </w:r>
      <w:r w:rsidRPr="00CC5B0D">
        <w:rPr>
          <w:rFonts w:ascii="Minion Pro" w:eastAsia="Times New Roman" w:hAnsi="Minion Pro" w:cs="Times"/>
          <w:color w:val="000000"/>
          <w:sz w:val="24"/>
          <w:szCs w:val="24"/>
        </w:rPr>
        <w:t>in such a way that he achieved a fusion of the ladders of light, being, love, knowledge, and beauty, thus permitting the wayfarer to ascend to God as poet, lover, philosopher, and mystic seer all at once. A circular movement through the</w:t>
      </w:r>
      <w:r w:rsidRPr="00A94467">
        <w:rPr>
          <w:rFonts w:ascii="Minion Pro" w:eastAsia="Times New Roman" w:hAnsi="Minion Pro" w:cs="Times"/>
          <w:color w:val="000000"/>
          <w:sz w:val="24"/>
          <w:szCs w:val="24"/>
        </w:rPr>
        <w:t> </w:t>
      </w:r>
      <w:r w:rsidRPr="00A94467">
        <w:rPr>
          <w:rFonts w:ascii="Minion Pro" w:eastAsia="Times New Roman" w:hAnsi="Minion Pro" w:cs="Times"/>
          <w:i/>
          <w:iCs/>
          <w:color w:val="000000"/>
          <w:sz w:val="24"/>
          <w:szCs w:val="24"/>
        </w:rPr>
        <w:t>Paradiso </w:t>
      </w:r>
      <w:r w:rsidRPr="00CC5B0D">
        <w:rPr>
          <w:rFonts w:ascii="Minion Pro" w:eastAsia="Times New Roman" w:hAnsi="Minion Pro" w:cs="Times"/>
          <w:color w:val="000000"/>
          <w:sz w:val="24"/>
          <w:szCs w:val="24"/>
        </w:rPr>
        <w:t>is noted, as moments of increasing light-beauty are followed by a growth of love and knowledge, and then a fresh</w:t>
      </w:r>
      <w:r w:rsidRPr="00A94467">
        <w:rPr>
          <w:rFonts w:ascii="Minion Pro" w:eastAsia="Times New Roman" w:hAnsi="Minion Pro" w:cs="Times"/>
          <w:color w:val="000000"/>
          <w:sz w:val="24"/>
          <w:szCs w:val="24"/>
        </w:rPr>
        <w:t> desire which </w:t>
      </w:r>
      <w:r w:rsidRPr="00CC5B0D">
        <w:rPr>
          <w:rFonts w:ascii="Minion Pro" w:eastAsia="Times New Roman" w:hAnsi="Minion Pro" w:cs="Times"/>
          <w:color w:val="000000"/>
          <w:sz w:val="24"/>
          <w:szCs w:val="24"/>
        </w:rPr>
        <w:t>demands greater beauty.</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rPr>
        <w:t>Glenn O</w:t>
      </w:r>
      <w:r w:rsidR="000F7EBF" w:rsidRPr="00A94467">
        <w:rPr>
          <w:rFonts w:ascii="Minion Pro" w:eastAsia="Times New Roman" w:hAnsi="Minion Pro" w:cs="Times"/>
          <w:b/>
          <w:bCs/>
          <w:color w:val="000000"/>
          <w:sz w:val="24"/>
          <w:szCs w:val="24"/>
        </w:rPr>
        <w:t>’</w:t>
      </w:r>
      <w:r w:rsidRPr="00CC5B0D">
        <w:rPr>
          <w:rFonts w:ascii="Minion Pro" w:eastAsia="Times New Roman" w:hAnsi="Minion Pro" w:cs="Times"/>
          <w:b/>
          <w:bCs/>
          <w:color w:val="000000"/>
          <w:sz w:val="24"/>
          <w:szCs w:val="24"/>
        </w:rPr>
        <w:t>Malley</w:t>
      </w:r>
      <w:r w:rsidR="0038733A" w:rsidRPr="0038733A">
        <w:rPr>
          <w:rFonts w:ascii="Minion Pro" w:eastAsia="Times New Roman" w:hAnsi="Minion Pro" w:cs="Times"/>
          <w:bCs/>
          <w:color w:val="000000"/>
          <w:sz w:val="24"/>
          <w:szCs w:val="24"/>
        </w:rPr>
        <w:t>. “</w:t>
      </w:r>
      <w:r w:rsidRPr="00CC5B0D">
        <w:rPr>
          <w:rFonts w:ascii="Minion Pro" w:eastAsia="Times New Roman" w:hAnsi="Minion Pro" w:cs="Times"/>
          <w:color w:val="000000"/>
          <w:sz w:val="24"/>
          <w:szCs w:val="24"/>
        </w:rPr>
        <w:t>Literary</w:t>
      </w:r>
      <w:r w:rsidRPr="00A94467">
        <w:rPr>
          <w:rFonts w:ascii="Minion Pro" w:eastAsia="Times New Roman" w:hAnsi="Minion Pro" w:cs="Times"/>
          <w:color w:val="000000"/>
          <w:sz w:val="24"/>
          <w:szCs w:val="24"/>
        </w:rPr>
        <w:t> Synesthesia</w:t>
      </w:r>
      <w:r w:rsidRPr="00CC5B0D">
        <w:rPr>
          <w:rFonts w:ascii="Minion Pro" w:eastAsia="Times New Roman" w:hAnsi="Minion Pro" w:cs="Times"/>
          <w:color w:val="000000"/>
          <w:sz w:val="24"/>
          <w:szCs w:val="24"/>
        </w:rPr>
        <w:t>.</w:t>
      </w:r>
      <w:r w:rsidR="000F7EBF" w:rsidRPr="00A94467">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Journal of Aesthetics and Art Criticism,</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XV (1957): 391-411.</w:t>
      </w:r>
    </w:p>
    <w:p w:rsidR="00CC5B0D" w:rsidRPr="00CC5B0D" w:rsidRDefault="00CC5B0D" w:rsidP="006A730F">
      <w:pPr>
        <w:spacing w:after="320" w:line="240" w:lineRule="auto"/>
        <w:ind w:firstLine="720"/>
        <w:rPr>
          <w:rFonts w:ascii="Minion Pro" w:eastAsia="Times New Roman" w:hAnsi="Minion Pro" w:cs="Times New Roman"/>
          <w:color w:val="000000"/>
          <w:sz w:val="24"/>
          <w:szCs w:val="24"/>
        </w:rPr>
      </w:pPr>
      <w:r w:rsidRPr="00CC5B0D">
        <w:rPr>
          <w:rFonts w:ascii="Minion Pro" w:eastAsia="Times New Roman" w:hAnsi="Minion Pro" w:cs="Times"/>
          <w:color w:val="000000"/>
          <w:sz w:val="24"/>
          <w:szCs w:val="24"/>
        </w:rPr>
        <w:lastRenderedPageBreak/>
        <w:t>Concludes with a short discussion (pp. 409-411) of Dante</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Commedia</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 xml:space="preserve">as </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one of the best illustrations of a philosophic or spiritual use of</w:t>
      </w:r>
      <w:r w:rsidRPr="00A94467">
        <w:rPr>
          <w:rFonts w:ascii="Minion Pro" w:eastAsia="Times New Roman" w:hAnsi="Minion Pro" w:cs="Times"/>
          <w:color w:val="000000"/>
          <w:sz w:val="24"/>
          <w:szCs w:val="24"/>
        </w:rPr>
        <w:t> intersense </w:t>
      </w:r>
      <w:r w:rsidR="00403F3E">
        <w:rPr>
          <w:rFonts w:ascii="Minion Pro" w:eastAsia="Times New Roman" w:hAnsi="Minion Pro" w:cs="Times"/>
          <w:color w:val="000000"/>
          <w:sz w:val="24"/>
          <w:szCs w:val="24"/>
        </w:rPr>
        <w:t xml:space="preserve">metaphor and of synesthetic  </w:t>
      </w:r>
      <w:r w:rsidRPr="00CC5B0D">
        <w:rPr>
          <w:rFonts w:ascii="Minion Pro" w:eastAsia="Times New Roman" w:hAnsi="Minion Pro" w:cs="Times"/>
          <w:color w:val="000000"/>
          <w:sz w:val="24"/>
          <w:szCs w:val="24"/>
        </w:rPr>
        <w:t>conceptions.</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 The poet</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 handling of literary</w:t>
      </w:r>
      <w:r w:rsidRPr="00A94467">
        <w:rPr>
          <w:rFonts w:ascii="Minion Pro" w:eastAsia="Times New Roman" w:hAnsi="Minion Pro" w:cs="Times"/>
          <w:color w:val="000000"/>
          <w:sz w:val="24"/>
          <w:szCs w:val="24"/>
        </w:rPr>
        <w:t> synesthesia </w:t>
      </w:r>
      <w:r w:rsidRPr="00CC5B0D">
        <w:rPr>
          <w:rFonts w:ascii="Minion Pro" w:eastAsia="Times New Roman" w:hAnsi="Minion Pro" w:cs="Times"/>
          <w:color w:val="000000"/>
          <w:sz w:val="24"/>
          <w:szCs w:val="24"/>
        </w:rPr>
        <w:t>reflects the symbolic refining of sensory</w:t>
      </w:r>
      <w:r w:rsidRPr="00A94467">
        <w:rPr>
          <w:rFonts w:ascii="Minion Pro" w:eastAsia="Times New Roman" w:hAnsi="Minion Pro" w:cs="Times"/>
          <w:color w:val="000000"/>
          <w:sz w:val="24"/>
          <w:szCs w:val="24"/>
        </w:rPr>
        <w:t> perception which</w:t>
      </w:r>
      <w:r w:rsidRPr="00CC5B0D">
        <w:rPr>
          <w:rFonts w:ascii="Minion Pro" w:eastAsia="Times New Roman" w:hAnsi="Minion Pro" w:cs="Times"/>
          <w:color w:val="000000"/>
          <w:sz w:val="24"/>
          <w:szCs w:val="24"/>
        </w:rPr>
        <w:t>parallels the spiritual progress developed in the three</w:t>
      </w:r>
      <w:r w:rsidRPr="00A94467">
        <w:rPr>
          <w:rFonts w:ascii="Minion Pro" w:eastAsia="Times New Roman" w:hAnsi="Minion Pro" w:cs="Times"/>
          <w:color w:val="000000"/>
          <w:sz w:val="24"/>
          <w:szCs w:val="24"/>
        </w:rPr>
        <w:t> </w:t>
      </w:r>
      <w:r w:rsidRPr="00A94467">
        <w:rPr>
          <w:rFonts w:ascii="Minion Pro" w:eastAsia="Times New Roman" w:hAnsi="Minion Pro" w:cs="Times"/>
          <w:i/>
          <w:iCs/>
          <w:color w:val="000000"/>
          <w:sz w:val="24"/>
          <w:szCs w:val="24"/>
        </w:rPr>
        <w:t>cantiche</w:t>
      </w:r>
      <w:r w:rsidRPr="00CC5B0D">
        <w:rPr>
          <w:rFonts w:ascii="Minion Pro" w:eastAsia="Times New Roman" w:hAnsi="Minion Pro" w:cs="Times"/>
          <w:i/>
          <w:iCs/>
          <w:color w:val="000000"/>
          <w:sz w:val="24"/>
          <w:szCs w:val="24"/>
        </w:rPr>
        <w:t>.</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A94467">
        <w:rPr>
          <w:rFonts w:ascii="Minion Pro" w:eastAsia="Times New Roman" w:hAnsi="Minion Pro" w:cs="Times"/>
          <w:b/>
          <w:bCs/>
          <w:color w:val="000000"/>
          <w:sz w:val="24"/>
          <w:szCs w:val="24"/>
          <w:lang w:val="it-IT"/>
        </w:rPr>
        <w:t>Napoleone Orsini</w:t>
      </w:r>
      <w:r w:rsidR="0038733A" w:rsidRPr="0038733A">
        <w:rPr>
          <w:rFonts w:ascii="Minion Pro" w:eastAsia="Times New Roman" w:hAnsi="Minion Pro" w:cs="Times"/>
          <w:color w:val="000000"/>
          <w:sz w:val="24"/>
          <w:szCs w:val="24"/>
          <w:lang w:val="it-IT"/>
        </w:rPr>
        <w:t>. “</w:t>
      </w:r>
      <w:r w:rsidRPr="00CC5B0D">
        <w:rPr>
          <w:rFonts w:ascii="Minion Pro" w:eastAsia="Times New Roman" w:hAnsi="Minion Pro" w:cs="Times"/>
          <w:color w:val="000000"/>
          <w:sz w:val="24"/>
          <w:szCs w:val="24"/>
          <w:lang w:val="it-IT"/>
        </w:rPr>
        <w:t>Ezra Pound,</w:t>
      </w:r>
      <w:r w:rsidRPr="00A94467">
        <w:rPr>
          <w:rFonts w:ascii="Minion Pro" w:eastAsia="Times New Roman" w:hAnsi="Minion Pro" w:cs="Times"/>
          <w:color w:val="000000"/>
          <w:sz w:val="24"/>
          <w:szCs w:val="24"/>
          <w:lang w:val="it-IT"/>
        </w:rPr>
        <w:t> critico letterario</w:t>
      </w:r>
      <w:r w:rsidRPr="00CC5B0D">
        <w:rPr>
          <w:rFonts w:ascii="Minion Pro" w:eastAsia="Times New Roman" w:hAnsi="Minion Pro" w:cs="Times"/>
          <w:color w:val="000000"/>
          <w:sz w:val="24"/>
          <w:szCs w:val="24"/>
          <w:lang w:val="it-IT"/>
        </w:rPr>
        <w:t>.</w:t>
      </w:r>
      <w:r w:rsidR="000F7EBF" w:rsidRPr="00A94467">
        <w:rPr>
          <w:rFonts w:ascii="Minion Pro" w:eastAsia="Times New Roman" w:hAnsi="Minion Pro" w:cs="Times"/>
          <w:color w:val="000000"/>
          <w:sz w:val="24"/>
          <w:szCs w:val="24"/>
          <w:lang w:val="it-IT"/>
        </w:rPr>
        <w:t>”</w:t>
      </w:r>
      <w:r w:rsidRPr="00A94467">
        <w:rPr>
          <w:rFonts w:ascii="Minion Pro" w:eastAsia="Times New Roman" w:hAnsi="Minion Pro" w:cs="Times"/>
          <w:color w:val="000000"/>
          <w:sz w:val="24"/>
          <w:szCs w:val="24"/>
          <w:lang w:val="it-IT"/>
        </w:rPr>
        <w:t> </w:t>
      </w:r>
      <w:r w:rsidRPr="00A94467">
        <w:rPr>
          <w:rFonts w:ascii="Minion Pro" w:eastAsia="Times New Roman" w:hAnsi="Minion Pro" w:cs="Times"/>
          <w:i/>
          <w:iCs/>
          <w:color w:val="000000"/>
          <w:sz w:val="24"/>
          <w:szCs w:val="24"/>
        </w:rPr>
        <w:t>Letterature Moderne</w:t>
      </w:r>
      <w:r w:rsidRPr="00CC5B0D">
        <w:rPr>
          <w:rFonts w:ascii="Minion Pro" w:eastAsia="Times New Roman" w:hAnsi="Minion Pro" w:cs="Times"/>
          <w:i/>
          <w:iCs/>
          <w:color w:val="000000"/>
          <w:sz w:val="24"/>
          <w:szCs w:val="24"/>
        </w:rPr>
        <w:t>,</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VII (1957): 34-51.</w:t>
      </w:r>
    </w:p>
    <w:p w:rsidR="00CC5B0D" w:rsidRPr="00CC5B0D" w:rsidRDefault="00CC5B0D" w:rsidP="006A730F">
      <w:pPr>
        <w:spacing w:after="320" w:line="240" w:lineRule="auto"/>
        <w:ind w:firstLine="720"/>
        <w:rPr>
          <w:rFonts w:ascii="Minion Pro" w:eastAsia="Times New Roman" w:hAnsi="Minion Pro" w:cs="Times New Roman"/>
          <w:color w:val="000000"/>
          <w:sz w:val="24"/>
          <w:szCs w:val="24"/>
        </w:rPr>
      </w:pPr>
      <w:r w:rsidRPr="00CC5B0D">
        <w:rPr>
          <w:rFonts w:ascii="Minion Pro" w:eastAsia="Times New Roman" w:hAnsi="Minion Pro" w:cs="Times"/>
          <w:color w:val="000000"/>
          <w:sz w:val="24"/>
          <w:szCs w:val="24"/>
        </w:rPr>
        <w:t xml:space="preserve">Takes exceptional </w:t>
      </w:r>
      <w:r w:rsidR="00B104F9">
        <w:rPr>
          <w:rFonts w:ascii="Minion Pro" w:eastAsia="Times New Roman" w:hAnsi="Minion Pro" w:cs="Times"/>
          <w:color w:val="000000"/>
          <w:sz w:val="24"/>
          <w:szCs w:val="24"/>
        </w:rPr>
        <w:t xml:space="preserve">to </w:t>
      </w:r>
      <w:r w:rsidRPr="00CC5B0D">
        <w:rPr>
          <w:rFonts w:ascii="Minion Pro" w:eastAsia="Times New Roman" w:hAnsi="Minion Pro" w:cs="Times"/>
          <w:color w:val="000000"/>
          <w:sz w:val="24"/>
          <w:szCs w:val="24"/>
        </w:rPr>
        <w:t>and violent issue with Pound</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 generally undiscriminating admirers. While acknowledging his powers as a poet,</w:t>
      </w:r>
      <w:r w:rsidRPr="00A94467">
        <w:rPr>
          <w:rFonts w:ascii="Minion Pro" w:eastAsia="Times New Roman" w:hAnsi="Minion Pro" w:cs="Times"/>
          <w:color w:val="000000"/>
          <w:sz w:val="24"/>
          <w:szCs w:val="24"/>
        </w:rPr>
        <w:t> Orsini </w:t>
      </w:r>
      <w:r w:rsidRPr="00CC5B0D">
        <w:rPr>
          <w:rFonts w:ascii="Minion Pro" w:eastAsia="Times New Roman" w:hAnsi="Minion Pro" w:cs="Times"/>
          <w:color w:val="000000"/>
          <w:sz w:val="24"/>
          <w:szCs w:val="24"/>
        </w:rPr>
        <w:t>thinks much less of Pound</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 literary criticism, as exemplified, among other things, by his treatment of Dante</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(The Spirit of Romance,</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 xml:space="preserve">Chapter VII: </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Dante</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in which he considers Pound</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 deficiencies most manifest</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e.g</w:t>
      </w:r>
      <w:r w:rsidRPr="00A94467">
        <w:rPr>
          <w:rFonts w:ascii="Minion Pro" w:eastAsia="Times New Roman" w:hAnsi="Minion Pro" w:cs="Times"/>
          <w:color w:val="000000"/>
          <w:sz w:val="24"/>
          <w:szCs w:val="24"/>
        </w:rPr>
        <w:t>., </w:t>
      </w:r>
      <w:r w:rsidRPr="00CC5B0D">
        <w:rPr>
          <w:rFonts w:ascii="Minion Pro" w:eastAsia="Times New Roman" w:hAnsi="Minion Pro" w:cs="Times"/>
          <w:color w:val="000000"/>
          <w:sz w:val="24"/>
          <w:szCs w:val="24"/>
        </w:rPr>
        <w:t>no sense of proportion, dwelling on the superficial and the minor at the expense of major elements, outright misinterpretation, and so forth.</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rPr>
        <w:t>H. R.</w:t>
      </w:r>
      <w:r w:rsidRPr="00A94467">
        <w:rPr>
          <w:rFonts w:ascii="Minion Pro" w:eastAsia="Times New Roman" w:hAnsi="Minion Pro" w:cs="Times"/>
          <w:color w:val="000000"/>
          <w:sz w:val="24"/>
          <w:szCs w:val="24"/>
        </w:rPr>
        <w:t> </w:t>
      </w:r>
      <w:r w:rsidRPr="00CC5B0D">
        <w:rPr>
          <w:rFonts w:ascii="Minion Pro" w:eastAsia="Times New Roman" w:hAnsi="Minion Pro" w:cs="Times"/>
          <w:b/>
          <w:bCs/>
          <w:color w:val="000000"/>
          <w:sz w:val="24"/>
          <w:szCs w:val="24"/>
        </w:rPr>
        <w:t>Patch</w:t>
      </w:r>
      <w:r w:rsidR="0038733A" w:rsidRPr="0038733A">
        <w:rPr>
          <w:rFonts w:ascii="Minion Pro" w:eastAsia="Times New Roman" w:hAnsi="Minion Pro" w:cs="Times"/>
          <w:bCs/>
          <w:color w:val="000000"/>
          <w:sz w:val="24"/>
          <w:szCs w:val="24"/>
        </w:rPr>
        <w:t>. “</w:t>
      </w:r>
      <w:r w:rsidRPr="00CC5B0D">
        <w:rPr>
          <w:rFonts w:ascii="Minion Pro" w:eastAsia="Times New Roman" w:hAnsi="Minion Pro" w:cs="Times"/>
          <w:color w:val="000000"/>
          <w:sz w:val="24"/>
          <w:szCs w:val="24"/>
        </w:rPr>
        <w:t>Symbolism of the Supernatural in the</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Divine Comedy.</w:t>
      </w:r>
      <w:r w:rsidR="000F7EBF" w:rsidRPr="00A94467">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 xml:space="preserve">Romance </w:t>
      </w:r>
      <w:r w:rsidR="006A730F" w:rsidRPr="00A94467">
        <w:rPr>
          <w:rFonts w:ascii="Minion Pro" w:eastAsia="Times New Roman" w:hAnsi="Minion Pro" w:cs="Times"/>
          <w:i/>
          <w:iCs/>
          <w:color w:val="000000"/>
          <w:sz w:val="24"/>
          <w:szCs w:val="24"/>
        </w:rPr>
        <w:t>Philology</w:t>
      </w:r>
      <w:r w:rsidR="006A730F" w:rsidRPr="001F0477">
        <w:rPr>
          <w:rFonts w:ascii="Minion Pro" w:eastAsia="Times New Roman" w:hAnsi="Minion Pro" w:cs="Times"/>
          <w:iCs/>
          <w:color w:val="000000"/>
          <w:sz w:val="24"/>
          <w:szCs w:val="24"/>
        </w:rPr>
        <w:t>, X</w:t>
      </w:r>
      <w:r w:rsidR="006A730F" w:rsidRPr="00A94467">
        <w:rPr>
          <w:rFonts w:ascii="Minion Pro" w:eastAsia="Times New Roman" w:hAnsi="Minion Pro" w:cs="Times"/>
          <w:i/>
          <w:iCs/>
          <w:color w:val="000000"/>
          <w:sz w:val="24"/>
          <w:szCs w:val="24"/>
        </w:rPr>
        <w:t xml:space="preserve"> </w:t>
      </w:r>
      <w:r w:rsidRPr="00CC5B0D">
        <w:rPr>
          <w:rFonts w:ascii="Minion Pro" w:eastAsia="Times New Roman" w:hAnsi="Minion Pro" w:cs="Times"/>
          <w:color w:val="000000"/>
          <w:sz w:val="24"/>
          <w:szCs w:val="24"/>
        </w:rPr>
        <w:t>(1957): 204-209.</w:t>
      </w:r>
    </w:p>
    <w:p w:rsidR="00CC5B0D" w:rsidRPr="00CC5B0D" w:rsidRDefault="00CC5B0D" w:rsidP="00492A60">
      <w:pPr>
        <w:spacing w:after="320" w:line="240" w:lineRule="auto"/>
        <w:ind w:firstLine="720"/>
        <w:rPr>
          <w:rFonts w:ascii="Minion Pro" w:eastAsia="Times New Roman" w:hAnsi="Minion Pro" w:cs="Times New Roman"/>
          <w:color w:val="000000"/>
          <w:sz w:val="24"/>
          <w:szCs w:val="24"/>
        </w:rPr>
      </w:pPr>
      <w:r w:rsidRPr="00CC5B0D">
        <w:rPr>
          <w:rFonts w:ascii="Minion Pro" w:eastAsia="Times New Roman" w:hAnsi="Minion Pro" w:cs="Times"/>
          <w:color w:val="000000"/>
          <w:sz w:val="24"/>
          <w:szCs w:val="24"/>
        </w:rPr>
        <w:t>A fairly theoretical discussion of symbolism, pointing out that Dante employs three kinds of symbolic method available to a poet of his time:</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imitative symbolism,</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which exalts the natural sufficiently to the supernatural for the matter of background;</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arbitrary symbolism,</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which involves a greater clash between symbol and idea; and, related to the latter,</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incongruous symbolism,</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which combines together violently inharmonious elements for extraordinarily abnormal effect. Examples cited of the last are the figures of Satan in</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Inferno,</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the Griffon in</w:t>
      </w:r>
      <w:r w:rsidRPr="00A94467">
        <w:rPr>
          <w:rFonts w:ascii="Minion Pro" w:eastAsia="Times New Roman" w:hAnsi="Minion Pro" w:cs="Times"/>
          <w:color w:val="000000"/>
          <w:sz w:val="24"/>
          <w:szCs w:val="24"/>
        </w:rPr>
        <w:t> </w:t>
      </w:r>
      <w:r w:rsidRPr="00A94467">
        <w:rPr>
          <w:rFonts w:ascii="Minion Pro" w:eastAsia="Times New Roman" w:hAnsi="Minion Pro" w:cs="Times"/>
          <w:i/>
          <w:iCs/>
          <w:color w:val="000000"/>
          <w:sz w:val="24"/>
          <w:szCs w:val="24"/>
        </w:rPr>
        <w:t>Purgatorio</w:t>
      </w:r>
      <w:r w:rsidRPr="00CC5B0D">
        <w:rPr>
          <w:rFonts w:ascii="Minion Pro" w:eastAsia="Times New Roman" w:hAnsi="Minion Pro" w:cs="Times"/>
          <w:i/>
          <w:iCs/>
          <w:color w:val="000000"/>
          <w:sz w:val="24"/>
          <w:szCs w:val="24"/>
        </w:rPr>
        <w:t>,</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and the circle symbol of the Trinity in</w:t>
      </w:r>
      <w:r w:rsidRPr="00A94467">
        <w:rPr>
          <w:rFonts w:ascii="Minion Pro" w:eastAsia="Times New Roman" w:hAnsi="Minion Pro" w:cs="Times"/>
          <w:color w:val="000000"/>
          <w:sz w:val="24"/>
          <w:szCs w:val="24"/>
        </w:rPr>
        <w:t> </w:t>
      </w:r>
      <w:r w:rsidRPr="00A94467">
        <w:rPr>
          <w:rFonts w:ascii="Minion Pro" w:eastAsia="Times New Roman" w:hAnsi="Minion Pro" w:cs="Times"/>
          <w:i/>
          <w:iCs/>
          <w:color w:val="000000"/>
          <w:sz w:val="24"/>
          <w:szCs w:val="24"/>
        </w:rPr>
        <w:t>Paradiso</w:t>
      </w:r>
      <w:r w:rsidRPr="00CC5B0D">
        <w:rPr>
          <w:rFonts w:ascii="Minion Pro" w:eastAsia="Times New Roman" w:hAnsi="Minion Pro" w:cs="Times"/>
          <w:i/>
          <w:iCs/>
          <w:color w:val="000000"/>
          <w:sz w:val="24"/>
          <w:szCs w:val="24"/>
        </w:rPr>
        <w:t>.</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rPr>
        <w:t>A. L.</w:t>
      </w:r>
      <w:r w:rsidRPr="00A94467">
        <w:rPr>
          <w:rFonts w:ascii="Minion Pro" w:eastAsia="Times New Roman" w:hAnsi="Minion Pro" w:cs="Times"/>
          <w:color w:val="000000"/>
          <w:sz w:val="24"/>
          <w:szCs w:val="24"/>
        </w:rPr>
        <w:t> </w:t>
      </w:r>
      <w:r w:rsidRPr="00A94467">
        <w:rPr>
          <w:rFonts w:ascii="Minion Pro" w:eastAsia="Times New Roman" w:hAnsi="Minion Pro" w:cs="Times"/>
          <w:b/>
          <w:bCs/>
          <w:color w:val="000000"/>
          <w:sz w:val="24"/>
          <w:szCs w:val="24"/>
        </w:rPr>
        <w:t>Pellegrini</w:t>
      </w:r>
      <w:r w:rsidR="0038733A" w:rsidRPr="0038733A">
        <w:rPr>
          <w:rFonts w:ascii="Minion Pro" w:eastAsia="Times New Roman" w:hAnsi="Minion Pro" w:cs="Times"/>
          <w:bCs/>
          <w:color w:val="000000"/>
          <w:sz w:val="24"/>
          <w:szCs w:val="24"/>
        </w:rPr>
        <w:t>. “</w:t>
      </w:r>
      <w:r w:rsidRPr="00CC5B0D">
        <w:rPr>
          <w:rFonts w:ascii="Minion Pro" w:eastAsia="Times New Roman" w:hAnsi="Minion Pro" w:cs="Times"/>
          <w:color w:val="000000"/>
          <w:sz w:val="24"/>
          <w:szCs w:val="24"/>
        </w:rPr>
        <w:t>American Dante Bibliography for 1956.</w:t>
      </w:r>
      <w:r w:rsidR="000F7EBF" w:rsidRPr="00A94467">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75th Annual Report of the Dante Society</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(1957): 19-40.</w:t>
      </w:r>
    </w:p>
    <w:p w:rsidR="00CC5B0D" w:rsidRPr="00CC5B0D" w:rsidRDefault="00CC5B0D" w:rsidP="00492A60">
      <w:pPr>
        <w:spacing w:after="320" w:line="240" w:lineRule="auto"/>
        <w:ind w:firstLine="720"/>
        <w:rPr>
          <w:rFonts w:ascii="Minion Pro" w:eastAsia="Times New Roman" w:hAnsi="Minion Pro" w:cs="Times New Roman"/>
          <w:color w:val="000000"/>
          <w:sz w:val="24"/>
          <w:szCs w:val="24"/>
        </w:rPr>
      </w:pPr>
      <w:r w:rsidRPr="00A94467">
        <w:rPr>
          <w:rFonts w:ascii="Minion Pro" w:eastAsia="Times New Roman" w:hAnsi="Minion Pro" w:cs="Times"/>
          <w:color w:val="000000"/>
          <w:sz w:val="24"/>
          <w:szCs w:val="24"/>
        </w:rPr>
        <w:t>With brief analyses.</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rPr>
        <w:t>M. A.</w:t>
      </w:r>
      <w:r w:rsidRPr="00A94467">
        <w:rPr>
          <w:rFonts w:ascii="Minion Pro" w:eastAsia="Times New Roman" w:hAnsi="Minion Pro" w:cs="Times"/>
          <w:color w:val="000000"/>
          <w:sz w:val="24"/>
          <w:szCs w:val="24"/>
        </w:rPr>
        <w:t> </w:t>
      </w:r>
      <w:r w:rsidRPr="00CC5B0D">
        <w:rPr>
          <w:rFonts w:ascii="Minion Pro" w:eastAsia="Times New Roman" w:hAnsi="Minion Pro" w:cs="Times"/>
          <w:b/>
          <w:bCs/>
          <w:color w:val="000000"/>
          <w:sz w:val="24"/>
          <w:szCs w:val="24"/>
        </w:rPr>
        <w:t>Peyton</w:t>
      </w:r>
      <w:r w:rsidR="0038733A" w:rsidRPr="0038733A">
        <w:rPr>
          <w:rFonts w:ascii="Minion Pro" w:eastAsia="Times New Roman" w:hAnsi="Minion Pro" w:cs="Times"/>
          <w:bCs/>
          <w:color w:val="000000"/>
          <w:sz w:val="24"/>
          <w:szCs w:val="24"/>
        </w:rPr>
        <w:t>. “</w:t>
      </w:r>
      <w:r w:rsidRPr="00A94467">
        <w:rPr>
          <w:rFonts w:ascii="Minion Pro" w:eastAsia="Times New Roman" w:hAnsi="Minion Pro" w:cs="Times"/>
          <w:color w:val="000000"/>
          <w:sz w:val="24"/>
          <w:szCs w:val="24"/>
        </w:rPr>
        <w:t>Auzías </w:t>
      </w:r>
      <w:r w:rsidRPr="00CC5B0D">
        <w:rPr>
          <w:rFonts w:ascii="Minion Pro" w:eastAsia="Times New Roman" w:hAnsi="Minion Pro" w:cs="Times"/>
          <w:color w:val="000000"/>
          <w:sz w:val="24"/>
          <w:szCs w:val="24"/>
        </w:rPr>
        <w:t xml:space="preserve">March as Transmitter of de Dante Heritage in </w:t>
      </w:r>
      <w:r w:rsidR="00454C55">
        <w:rPr>
          <w:rFonts w:ascii="Minion Pro" w:eastAsia="Times New Roman" w:hAnsi="Minion Pro" w:cs="Times"/>
          <w:color w:val="000000"/>
          <w:sz w:val="24"/>
          <w:szCs w:val="24"/>
        </w:rPr>
        <w:t xml:space="preserve">Spain.” </w:t>
      </w:r>
      <w:r w:rsidR="00454C55" w:rsidRPr="00454C55">
        <w:rPr>
          <w:rFonts w:ascii="Minion Pro" w:eastAsia="Times New Roman" w:hAnsi="Minion Pro" w:cs="Times"/>
          <w:i/>
          <w:color w:val="000000"/>
          <w:sz w:val="24"/>
          <w:szCs w:val="24"/>
        </w:rPr>
        <w:t>Italica</w:t>
      </w:r>
      <w:r w:rsidR="00454C55">
        <w:rPr>
          <w:rFonts w:ascii="Minion Pro" w:eastAsia="Times New Roman" w:hAnsi="Minion Pro" w:cs="Times"/>
          <w:color w:val="000000"/>
          <w:sz w:val="24"/>
          <w:szCs w:val="24"/>
        </w:rPr>
        <w:t xml:space="preserve">, XXXIV </w:t>
      </w:r>
      <w:r w:rsidRPr="00CC5B0D">
        <w:rPr>
          <w:rFonts w:ascii="Minion Pro" w:eastAsia="Times New Roman" w:hAnsi="Minion Pro" w:cs="Times"/>
          <w:color w:val="000000"/>
          <w:sz w:val="24"/>
          <w:szCs w:val="24"/>
        </w:rPr>
        <w:t>(1957): 83-91.</w:t>
      </w:r>
    </w:p>
    <w:p w:rsidR="00CC5B0D" w:rsidRPr="00CC5B0D" w:rsidRDefault="00CC5B0D" w:rsidP="00492A60">
      <w:pPr>
        <w:spacing w:after="320" w:line="240" w:lineRule="auto"/>
        <w:ind w:firstLine="720"/>
        <w:rPr>
          <w:rFonts w:ascii="Minion Pro" w:eastAsia="Times New Roman" w:hAnsi="Minion Pro" w:cs="Times New Roman"/>
          <w:color w:val="000000"/>
          <w:sz w:val="24"/>
          <w:szCs w:val="24"/>
        </w:rPr>
      </w:pPr>
      <w:r w:rsidRPr="00CC5B0D">
        <w:rPr>
          <w:rFonts w:ascii="Minion Pro" w:eastAsia="Times New Roman" w:hAnsi="Minion Pro" w:cs="Times"/>
          <w:color w:val="000000"/>
          <w:sz w:val="24"/>
          <w:szCs w:val="24"/>
        </w:rPr>
        <w:t>Singles out the fifteenth-century poet</w:t>
      </w:r>
      <w:r w:rsidRPr="00A94467">
        <w:rPr>
          <w:rFonts w:ascii="Minion Pro" w:eastAsia="Times New Roman" w:hAnsi="Minion Pro" w:cs="Times"/>
          <w:color w:val="000000"/>
          <w:sz w:val="24"/>
          <w:szCs w:val="24"/>
        </w:rPr>
        <w:t> Auzías </w:t>
      </w:r>
      <w:r w:rsidRPr="00CC5B0D">
        <w:rPr>
          <w:rFonts w:ascii="Minion Pro" w:eastAsia="Times New Roman" w:hAnsi="Minion Pro" w:cs="Times"/>
          <w:color w:val="000000"/>
          <w:sz w:val="24"/>
          <w:szCs w:val="24"/>
        </w:rPr>
        <w:t>March, for his recognized affinities with Dante</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s genius, as most instrumental of the Catalan poets that served as medium for transmission of Italian culture in general and Dante influence in particular to the literature of Spain. A short appendix lists a </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Practical Bibliography of Works Useful to the Study of Dante</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 Influence in Spain.</w:t>
      </w:r>
      <w:r w:rsidR="000F7EBF" w:rsidRPr="00A94467">
        <w:rPr>
          <w:rFonts w:ascii="Minion Pro" w:eastAsia="Times New Roman" w:hAnsi="Minion Pro" w:cs="Times"/>
          <w:color w:val="000000"/>
          <w:sz w:val="24"/>
          <w:szCs w:val="24"/>
        </w:rPr>
        <w:t>”</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A94467">
        <w:rPr>
          <w:rFonts w:ascii="Minion Pro" w:eastAsia="Times New Roman" w:hAnsi="Minion Pro" w:cs="Times"/>
          <w:b/>
          <w:bCs/>
          <w:color w:val="000000"/>
          <w:sz w:val="24"/>
          <w:szCs w:val="24"/>
        </w:rPr>
        <w:lastRenderedPageBreak/>
        <w:t>Renato Poggioli</w:t>
      </w:r>
      <w:r w:rsidR="0038733A" w:rsidRPr="0038733A">
        <w:rPr>
          <w:rFonts w:ascii="Minion Pro" w:eastAsia="Times New Roman" w:hAnsi="Minion Pro" w:cs="Times"/>
          <w:bCs/>
          <w:color w:val="000000"/>
          <w:sz w:val="24"/>
          <w:szCs w:val="24"/>
        </w:rPr>
        <w:t>. “</w:t>
      </w:r>
      <w:r w:rsidRPr="00CC5B0D">
        <w:rPr>
          <w:rFonts w:ascii="Minion Pro" w:eastAsia="Times New Roman" w:hAnsi="Minion Pro" w:cs="Times"/>
          <w:color w:val="000000"/>
          <w:sz w:val="24"/>
          <w:szCs w:val="24"/>
        </w:rPr>
        <w:t>Tragedy or Romance? A Reading of the</w:t>
      </w:r>
      <w:r w:rsidRPr="00A94467">
        <w:rPr>
          <w:rFonts w:ascii="Minion Pro" w:eastAsia="Times New Roman" w:hAnsi="Minion Pro" w:cs="Times"/>
          <w:b/>
          <w:bCs/>
          <w:color w:val="000000"/>
          <w:sz w:val="24"/>
          <w:szCs w:val="24"/>
        </w:rPr>
        <w:t> </w:t>
      </w:r>
      <w:r w:rsidRPr="00CC5B0D">
        <w:rPr>
          <w:rFonts w:ascii="Minion Pro" w:eastAsia="Times New Roman" w:hAnsi="Minion Pro" w:cs="Times"/>
          <w:color w:val="000000"/>
          <w:sz w:val="24"/>
          <w:szCs w:val="24"/>
        </w:rPr>
        <w:t>Paolo and Francesca Episode in Dante</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Inferno.</w:t>
      </w:r>
      <w:r w:rsidR="000F7EBF" w:rsidRPr="00A94467">
        <w:rPr>
          <w:rFonts w:ascii="Minion Pro" w:eastAsia="Times New Roman" w:hAnsi="Minion Pro" w:cs="Times"/>
          <w:i/>
          <w:iCs/>
          <w:color w:val="000000"/>
          <w:sz w:val="24"/>
          <w:szCs w:val="24"/>
        </w:rPr>
        <w:t>”</w:t>
      </w:r>
      <w:r w:rsidRPr="00CC5B0D">
        <w:rPr>
          <w:rFonts w:ascii="Minion Pro" w:eastAsia="Times New Roman" w:hAnsi="Minion Pro" w:cs="Times"/>
          <w:i/>
          <w:iCs/>
          <w:color w:val="000000"/>
          <w:sz w:val="24"/>
          <w:szCs w:val="24"/>
        </w:rPr>
        <w:t xml:space="preserve"> PMLA,</w:t>
      </w:r>
      <w:r w:rsidRPr="00A94467">
        <w:rPr>
          <w:rFonts w:ascii="Minion Pro" w:eastAsia="Times New Roman" w:hAnsi="Minion Pro" w:cs="Times"/>
          <w:color w:val="000000"/>
          <w:sz w:val="24"/>
          <w:szCs w:val="24"/>
        </w:rPr>
        <w:t> </w:t>
      </w:r>
      <w:r w:rsidRPr="00CC5B0D">
        <w:rPr>
          <w:rFonts w:ascii="Minion Pro" w:eastAsia="Times New Roman" w:hAnsi="Minion Pro" w:cs="Times"/>
          <w:color w:val="000000"/>
          <w:sz w:val="24"/>
          <w:szCs w:val="24"/>
        </w:rPr>
        <w:t>LXXII (1957): 313-358.</w:t>
      </w:r>
    </w:p>
    <w:p w:rsidR="00CC5B0D" w:rsidRPr="00CC5B0D" w:rsidRDefault="00CC5B0D" w:rsidP="00492A60">
      <w:pPr>
        <w:spacing w:after="320" w:line="240" w:lineRule="auto"/>
        <w:ind w:firstLine="720"/>
        <w:rPr>
          <w:rFonts w:ascii="Minion Pro" w:eastAsia="Times New Roman" w:hAnsi="Minion Pro" w:cs="Times New Roman"/>
          <w:color w:val="000000"/>
          <w:sz w:val="24"/>
          <w:szCs w:val="24"/>
        </w:rPr>
      </w:pPr>
      <w:r w:rsidRPr="00CC5B0D">
        <w:rPr>
          <w:rFonts w:ascii="Minion Pro" w:eastAsia="Times New Roman" w:hAnsi="Minion Pro" w:cs="Times"/>
          <w:color w:val="000000"/>
          <w:sz w:val="24"/>
          <w:szCs w:val="24"/>
        </w:rPr>
        <w:t>A very close, sensitive reading of the episode</w:t>
      </w:r>
      <w:r w:rsidRPr="00A94467">
        <w:rPr>
          <w:rFonts w:ascii="Minion Pro" w:eastAsia="Times New Roman" w:hAnsi="Minion Pro" w:cs="Times"/>
          <w:color w:val="000000"/>
          <w:sz w:val="24"/>
          <w:szCs w:val="24"/>
        </w:rPr>
        <w:t> </w:t>
      </w:r>
      <w:r w:rsidRPr="001F0477">
        <w:rPr>
          <w:rFonts w:ascii="Minion Pro" w:eastAsia="Times New Roman" w:hAnsi="Minion Pro" w:cs="Times"/>
          <w:iCs/>
          <w:color w:val="000000"/>
          <w:sz w:val="24"/>
          <w:szCs w:val="24"/>
        </w:rPr>
        <w:t>(</w:t>
      </w:r>
      <w:r w:rsidRPr="00CC5B0D">
        <w:rPr>
          <w:rFonts w:ascii="Minion Pro" w:eastAsia="Times New Roman" w:hAnsi="Minion Pro" w:cs="Times"/>
          <w:i/>
          <w:iCs/>
          <w:color w:val="000000"/>
          <w:sz w:val="24"/>
          <w:szCs w:val="24"/>
        </w:rPr>
        <w:t>Inferno,</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V, 25-142), which, with the moral detachment and artistic involvement on the poet</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 part,</w:t>
      </w:r>
      <w:r w:rsidRPr="00A94467">
        <w:rPr>
          <w:rFonts w:ascii="Minion Pro" w:eastAsia="Times New Roman" w:hAnsi="Minion Pro" w:cs="Times"/>
          <w:color w:val="000000"/>
          <w:sz w:val="24"/>
          <w:szCs w:val="24"/>
        </w:rPr>
        <w:t xml:space="preserve"> is considered to be </w:t>
      </w:r>
      <w:r w:rsidR="000F7EBF" w:rsidRPr="00A94467">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based </w:t>
      </w:r>
      <w:r w:rsidRPr="00CC5B0D">
        <w:rPr>
          <w:rFonts w:ascii="Minion Pro" w:eastAsia="Times New Roman" w:hAnsi="Minion Pro" w:cs="Times"/>
          <w:color w:val="000000"/>
          <w:sz w:val="24"/>
          <w:szCs w:val="24"/>
        </w:rPr>
        <w:t>on a continuous tension between the ethos of contemplation and the pathos of experience.</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 Professor</w:t>
      </w:r>
      <w:r w:rsidRPr="00A94467">
        <w:rPr>
          <w:rFonts w:ascii="Minion Pro" w:eastAsia="Times New Roman" w:hAnsi="Minion Pro" w:cs="Times"/>
          <w:color w:val="000000"/>
          <w:sz w:val="24"/>
          <w:szCs w:val="24"/>
        </w:rPr>
        <w:t> Poggioli </w:t>
      </w:r>
      <w:r w:rsidRPr="00CC5B0D">
        <w:rPr>
          <w:rFonts w:ascii="Minion Pro" w:eastAsia="Times New Roman" w:hAnsi="Minion Pro" w:cs="Times"/>
          <w:color w:val="000000"/>
          <w:sz w:val="24"/>
          <w:szCs w:val="24"/>
        </w:rPr>
        <w:t xml:space="preserve">finds clues to the significance and power of this poetic episode in a further detailed analysis of </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Virgil</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 catalogue</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 of souls in this first circle of Hell, Francesca</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 courtly speech and manner, and Paolo</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 silence. He shows that Dante has created, not a tragedy, but a compassionate story written in the key of the medieval love romance and dominated by the feminine point of view. However, the poet has artistically combined this with his didactic purpose, with the effect of an implicit moral condemnation of the romantic love and its literature exemplified by the episode.</w:t>
      </w:r>
    </w:p>
    <w:p w:rsidR="00CC5B0D" w:rsidRPr="00CC5B0D" w:rsidRDefault="00CC5B0D" w:rsidP="00CC5B0D">
      <w:pPr>
        <w:spacing w:after="320" w:line="240" w:lineRule="auto"/>
        <w:rPr>
          <w:rFonts w:ascii="Minion Pro" w:eastAsia="Times New Roman" w:hAnsi="Minion Pro" w:cs="Times New Roman"/>
          <w:color w:val="000000"/>
          <w:sz w:val="24"/>
          <w:szCs w:val="24"/>
          <w:lang w:val="it-IT"/>
        </w:rPr>
      </w:pPr>
      <w:r w:rsidRPr="00CC5B0D">
        <w:rPr>
          <w:rFonts w:ascii="Minion Pro" w:eastAsia="Times New Roman" w:hAnsi="Minion Pro" w:cs="Times"/>
          <w:b/>
          <w:bCs/>
          <w:color w:val="000000"/>
          <w:sz w:val="24"/>
          <w:szCs w:val="24"/>
          <w:lang w:val="it-IT"/>
        </w:rPr>
        <w:t>Ezra Pound.</w:t>
      </w:r>
      <w:r w:rsidRPr="00A94467">
        <w:rPr>
          <w:rFonts w:ascii="Minion Pro" w:eastAsia="Times New Roman" w:hAnsi="Minion Pro" w:cs="Times"/>
          <w:color w:val="000000"/>
          <w:sz w:val="24"/>
          <w:szCs w:val="24"/>
          <w:lang w:val="it-IT"/>
        </w:rPr>
        <w:t> </w:t>
      </w:r>
      <w:r w:rsidRPr="00A94467">
        <w:rPr>
          <w:rFonts w:ascii="Minion Pro" w:eastAsia="Times New Roman" w:hAnsi="Minion Pro" w:cs="Times"/>
          <w:i/>
          <w:iCs/>
          <w:color w:val="000000"/>
          <w:sz w:val="24"/>
          <w:szCs w:val="24"/>
          <w:lang w:val="it-IT"/>
        </w:rPr>
        <w:t>Saggi letterari</w:t>
      </w:r>
      <w:r w:rsidRPr="00CC5B0D">
        <w:rPr>
          <w:rFonts w:ascii="Minion Pro" w:eastAsia="Times New Roman" w:hAnsi="Minion Pro" w:cs="Times"/>
          <w:i/>
          <w:iCs/>
          <w:color w:val="000000"/>
          <w:sz w:val="24"/>
          <w:szCs w:val="24"/>
          <w:lang w:val="it-IT"/>
        </w:rPr>
        <w:t>: Literary Essays of Ezra Pound.</w:t>
      </w:r>
      <w:r w:rsidRPr="00A94467">
        <w:rPr>
          <w:rFonts w:ascii="Minion Pro" w:eastAsia="Times New Roman" w:hAnsi="Minion Pro" w:cs="Times"/>
          <w:i/>
          <w:iCs/>
          <w:color w:val="000000"/>
          <w:sz w:val="24"/>
          <w:szCs w:val="24"/>
          <w:lang w:val="it-IT"/>
        </w:rPr>
        <w:t> </w:t>
      </w:r>
      <w:r w:rsidRPr="00A94467">
        <w:rPr>
          <w:rFonts w:ascii="Minion Pro" w:eastAsia="Times New Roman" w:hAnsi="Minion Pro" w:cs="Times"/>
          <w:color w:val="000000"/>
          <w:sz w:val="24"/>
          <w:szCs w:val="24"/>
          <w:lang w:val="it-IT"/>
        </w:rPr>
        <w:t>A cura e con introduzione di </w:t>
      </w:r>
      <w:r w:rsidRPr="000D0CD4">
        <w:rPr>
          <w:rFonts w:ascii="Minion Pro" w:eastAsia="Times New Roman" w:hAnsi="Minion Pro" w:cs="Times"/>
          <w:b/>
          <w:color w:val="000000"/>
          <w:sz w:val="24"/>
          <w:szCs w:val="24"/>
          <w:lang w:val="it-IT"/>
        </w:rPr>
        <w:t>Thomas Stearns Eliot</w:t>
      </w:r>
      <w:r w:rsidRPr="00A94467">
        <w:rPr>
          <w:rFonts w:ascii="Minion Pro" w:eastAsia="Times New Roman" w:hAnsi="Minion Pro" w:cs="Times"/>
          <w:color w:val="000000"/>
          <w:sz w:val="24"/>
          <w:szCs w:val="24"/>
          <w:lang w:val="it-IT"/>
        </w:rPr>
        <w:t>. Traduzione dall</w:t>
      </w:r>
      <w:r w:rsidR="000F7EBF" w:rsidRPr="00A94467">
        <w:rPr>
          <w:rFonts w:ascii="Minion Pro" w:eastAsia="Times New Roman" w:hAnsi="Minion Pro" w:cs="Times"/>
          <w:color w:val="000000"/>
          <w:sz w:val="24"/>
          <w:szCs w:val="24"/>
          <w:lang w:val="it-IT"/>
        </w:rPr>
        <w:t>’</w:t>
      </w:r>
      <w:r w:rsidRPr="00A94467">
        <w:rPr>
          <w:rFonts w:ascii="Minion Pro" w:eastAsia="Times New Roman" w:hAnsi="Minion Pro" w:cs="Times"/>
          <w:color w:val="000000"/>
          <w:sz w:val="24"/>
          <w:szCs w:val="24"/>
          <w:lang w:val="it-IT"/>
        </w:rPr>
        <w:t>inglese di </w:t>
      </w:r>
      <w:r w:rsidRPr="000D0CD4">
        <w:rPr>
          <w:rFonts w:ascii="Minion Pro" w:eastAsia="Times New Roman" w:hAnsi="Minion Pro" w:cs="Times"/>
          <w:b/>
          <w:color w:val="000000"/>
          <w:sz w:val="24"/>
          <w:szCs w:val="24"/>
          <w:lang w:val="it-IT"/>
        </w:rPr>
        <w:t>Nemi D</w:t>
      </w:r>
      <w:r w:rsidR="000F7EBF" w:rsidRPr="000D0CD4">
        <w:rPr>
          <w:rFonts w:ascii="Minion Pro" w:eastAsia="Times New Roman" w:hAnsi="Minion Pro" w:cs="Times"/>
          <w:b/>
          <w:color w:val="000000"/>
          <w:sz w:val="24"/>
          <w:szCs w:val="24"/>
          <w:lang w:val="it-IT"/>
        </w:rPr>
        <w:t>’</w:t>
      </w:r>
      <w:r w:rsidRPr="000D0CD4">
        <w:rPr>
          <w:rFonts w:ascii="Minion Pro" w:eastAsia="Times New Roman" w:hAnsi="Minion Pro" w:cs="Times"/>
          <w:b/>
          <w:color w:val="000000"/>
          <w:sz w:val="24"/>
          <w:szCs w:val="24"/>
          <w:lang w:val="it-IT"/>
        </w:rPr>
        <w:t>Agostino</w:t>
      </w:r>
      <w:r w:rsidRPr="00A94467">
        <w:rPr>
          <w:rFonts w:ascii="Minion Pro" w:eastAsia="Times New Roman" w:hAnsi="Minion Pro" w:cs="Times"/>
          <w:color w:val="000000"/>
          <w:sz w:val="24"/>
          <w:szCs w:val="24"/>
          <w:lang w:val="it-IT"/>
        </w:rPr>
        <w:t>. </w:t>
      </w:r>
      <w:r w:rsidRPr="00CC5B0D">
        <w:rPr>
          <w:rFonts w:ascii="Minion Pro" w:eastAsia="Times New Roman" w:hAnsi="Minion Pro" w:cs="Times"/>
          <w:color w:val="000000"/>
          <w:sz w:val="24"/>
          <w:szCs w:val="24"/>
          <w:lang w:val="it-IT"/>
        </w:rPr>
        <w:t>Milan:</w:t>
      </w:r>
      <w:r w:rsidRPr="00A94467">
        <w:rPr>
          <w:rFonts w:ascii="Minion Pro" w:eastAsia="Times New Roman" w:hAnsi="Minion Pro" w:cs="Times"/>
          <w:color w:val="000000"/>
          <w:sz w:val="24"/>
          <w:szCs w:val="24"/>
          <w:lang w:val="it-IT"/>
        </w:rPr>
        <w:t> Garzanti</w:t>
      </w:r>
      <w:r w:rsidRPr="00CC5B0D">
        <w:rPr>
          <w:rFonts w:ascii="Minion Pro" w:eastAsia="Times New Roman" w:hAnsi="Minion Pro" w:cs="Times"/>
          <w:color w:val="000000"/>
          <w:sz w:val="24"/>
          <w:szCs w:val="24"/>
          <w:lang w:val="it-IT"/>
        </w:rPr>
        <w:t>, 1957</w:t>
      </w:r>
      <w:r w:rsidR="0038733A" w:rsidRPr="0038733A">
        <w:rPr>
          <w:rFonts w:ascii="Minion Pro" w:eastAsia="Times New Roman" w:hAnsi="Minion Pro" w:cs="Times"/>
          <w:color w:val="000000"/>
          <w:sz w:val="24"/>
          <w:szCs w:val="24"/>
          <w:lang w:val="it-IT"/>
        </w:rPr>
        <w:t>. “</w:t>
      </w:r>
      <w:r w:rsidRPr="00A94467">
        <w:rPr>
          <w:rFonts w:ascii="Minion Pro" w:eastAsia="Times New Roman" w:hAnsi="Minion Pro" w:cs="Times"/>
          <w:color w:val="000000"/>
          <w:sz w:val="24"/>
          <w:szCs w:val="24"/>
          <w:lang w:val="it-IT"/>
        </w:rPr>
        <w:t>Saggi Garzanti</w:t>
      </w:r>
      <w:r w:rsidRPr="00CC5B0D">
        <w:rPr>
          <w:rFonts w:ascii="Minion Pro" w:eastAsia="Times New Roman" w:hAnsi="Minion Pro" w:cs="Times"/>
          <w:color w:val="000000"/>
          <w:sz w:val="24"/>
          <w:szCs w:val="24"/>
          <w:lang w:val="it-IT"/>
        </w:rPr>
        <w:t>.</w:t>
      </w:r>
      <w:r w:rsidR="000F7EBF" w:rsidRPr="00A94467">
        <w:rPr>
          <w:rFonts w:ascii="Minion Pro" w:eastAsia="Times New Roman" w:hAnsi="Minion Pro" w:cs="Times"/>
          <w:color w:val="000000"/>
          <w:sz w:val="24"/>
          <w:szCs w:val="24"/>
          <w:lang w:val="it-IT"/>
        </w:rPr>
        <w:t>”</w:t>
      </w:r>
    </w:p>
    <w:p w:rsidR="00CC5B0D" w:rsidRPr="00CC5B0D" w:rsidRDefault="00CC5B0D" w:rsidP="00492A60">
      <w:pPr>
        <w:spacing w:after="320" w:line="240" w:lineRule="auto"/>
        <w:ind w:firstLine="720"/>
        <w:rPr>
          <w:rFonts w:ascii="Minion Pro" w:eastAsia="Times New Roman" w:hAnsi="Minion Pro" w:cs="Times New Roman"/>
          <w:color w:val="000000"/>
          <w:sz w:val="24"/>
          <w:szCs w:val="24"/>
        </w:rPr>
      </w:pPr>
      <w:r w:rsidRPr="00CC5B0D">
        <w:rPr>
          <w:rFonts w:ascii="Minion Pro" w:eastAsia="Times New Roman" w:hAnsi="Minion Pro" w:cs="Times"/>
          <w:color w:val="000000"/>
          <w:sz w:val="24"/>
          <w:szCs w:val="24"/>
          <w:lang w:val="it-IT"/>
        </w:rPr>
        <w:t>Italian translation of Pound</w:t>
      </w:r>
      <w:r w:rsidR="000F7EBF" w:rsidRPr="00A94467">
        <w:rPr>
          <w:rFonts w:ascii="Minion Pro" w:eastAsia="Times New Roman" w:hAnsi="Minion Pro" w:cs="Times"/>
          <w:color w:val="000000"/>
          <w:sz w:val="24"/>
          <w:szCs w:val="24"/>
          <w:lang w:val="it-IT"/>
        </w:rPr>
        <w:t>’</w:t>
      </w:r>
      <w:r w:rsidRPr="00CC5B0D">
        <w:rPr>
          <w:rFonts w:ascii="Minion Pro" w:eastAsia="Times New Roman" w:hAnsi="Minion Pro" w:cs="Times"/>
          <w:color w:val="000000"/>
          <w:sz w:val="24"/>
          <w:szCs w:val="24"/>
          <w:lang w:val="it-IT"/>
        </w:rPr>
        <w:t>s</w:t>
      </w:r>
      <w:r w:rsidRPr="00A94467">
        <w:rPr>
          <w:rFonts w:ascii="Minion Pro" w:eastAsia="Times New Roman" w:hAnsi="Minion Pro" w:cs="Times"/>
          <w:color w:val="000000"/>
          <w:sz w:val="24"/>
          <w:szCs w:val="24"/>
          <w:lang w:val="it-IT"/>
        </w:rPr>
        <w:t> </w:t>
      </w:r>
      <w:r w:rsidRPr="00CC5B0D">
        <w:rPr>
          <w:rFonts w:ascii="Minion Pro" w:eastAsia="Times New Roman" w:hAnsi="Minion Pro" w:cs="Times"/>
          <w:i/>
          <w:iCs/>
          <w:color w:val="000000"/>
          <w:sz w:val="24"/>
          <w:szCs w:val="24"/>
          <w:lang w:val="it-IT"/>
        </w:rPr>
        <w:t>Literary</w:t>
      </w:r>
      <w:r w:rsidRPr="00A94467">
        <w:rPr>
          <w:rFonts w:ascii="Minion Pro" w:eastAsia="Times New Roman" w:hAnsi="Minion Pro" w:cs="Times"/>
          <w:i/>
          <w:iCs/>
          <w:color w:val="000000"/>
          <w:sz w:val="24"/>
          <w:szCs w:val="24"/>
          <w:lang w:val="it-IT"/>
        </w:rPr>
        <w:t> Essays, </w:t>
      </w:r>
      <w:r w:rsidRPr="00CC5B0D">
        <w:rPr>
          <w:rFonts w:ascii="Minion Pro" w:eastAsia="Times New Roman" w:hAnsi="Minion Pro" w:cs="Times"/>
          <w:color w:val="000000"/>
          <w:sz w:val="24"/>
          <w:szCs w:val="24"/>
          <w:lang w:val="it-IT"/>
        </w:rPr>
        <w:t xml:space="preserve">first published in 1954 (Norfolk, Conn., New Directions). </w:t>
      </w:r>
      <w:r w:rsidRPr="00CC5B0D">
        <w:rPr>
          <w:rFonts w:ascii="Minion Pro" w:eastAsia="Times New Roman" w:hAnsi="Minion Pro" w:cs="Times"/>
          <w:color w:val="000000"/>
          <w:sz w:val="24"/>
          <w:szCs w:val="24"/>
        </w:rPr>
        <w:t xml:space="preserve">The collection contains an essay on </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Hell,</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 as well as other mention of Dante. See</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73rd Report,</w:t>
      </w:r>
      <w:r w:rsidRPr="00A94467">
        <w:rPr>
          <w:rFonts w:ascii="Minion Pro" w:eastAsia="Times New Roman" w:hAnsi="Minion Pro" w:cs="Times"/>
          <w:color w:val="000000"/>
          <w:sz w:val="24"/>
          <w:szCs w:val="24"/>
        </w:rPr>
        <w:t> </w:t>
      </w:r>
      <w:r w:rsidRPr="00CC5B0D">
        <w:rPr>
          <w:rFonts w:ascii="Minion Pro" w:eastAsia="Times New Roman" w:hAnsi="Minion Pro" w:cs="Times"/>
          <w:color w:val="000000"/>
          <w:sz w:val="24"/>
          <w:szCs w:val="24"/>
        </w:rPr>
        <w:t>58 and</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74th</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Report</w:t>
      </w:r>
      <w:r w:rsidRPr="00CC5B0D">
        <w:rPr>
          <w:rFonts w:ascii="Minion Pro" w:eastAsia="Times New Roman" w:hAnsi="Minion Pro" w:cs="Times"/>
          <w:color w:val="000000"/>
          <w:sz w:val="24"/>
          <w:szCs w:val="24"/>
        </w:rPr>
        <w:t>, 63.</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rPr>
        <w:t>K. Rand.</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Founders of the</w:t>
      </w:r>
      <w:r w:rsidRPr="00A94467">
        <w:rPr>
          <w:rFonts w:ascii="Minion Pro" w:eastAsia="Times New Roman" w:hAnsi="Minion Pro" w:cs="Times"/>
          <w:i/>
          <w:iCs/>
          <w:color w:val="000000"/>
          <w:sz w:val="24"/>
          <w:szCs w:val="24"/>
        </w:rPr>
        <w:t> Middle </w:t>
      </w:r>
      <w:r w:rsidRPr="00CC5B0D">
        <w:rPr>
          <w:rFonts w:ascii="Minion Pro" w:eastAsia="Times New Roman" w:hAnsi="Minion Pro" w:cs="Times"/>
          <w:i/>
          <w:iCs/>
          <w:color w:val="000000"/>
          <w:sz w:val="24"/>
          <w:szCs w:val="24"/>
        </w:rPr>
        <w:t>Ages.</w:t>
      </w:r>
      <w:r w:rsidRPr="00A94467">
        <w:rPr>
          <w:rFonts w:ascii="Minion Pro" w:eastAsia="Times New Roman" w:hAnsi="Minion Pro" w:cs="Times"/>
          <w:color w:val="000000"/>
          <w:sz w:val="24"/>
          <w:szCs w:val="24"/>
        </w:rPr>
        <w:t> </w:t>
      </w:r>
      <w:r w:rsidRPr="00CC5B0D">
        <w:rPr>
          <w:rFonts w:ascii="Minion Pro" w:eastAsia="Times New Roman" w:hAnsi="Minion Pro" w:cs="Times"/>
          <w:color w:val="000000"/>
          <w:sz w:val="24"/>
          <w:szCs w:val="24"/>
        </w:rPr>
        <w:t>New York: Dover Editions, 1957</w:t>
      </w:r>
      <w:r w:rsidR="0038733A" w:rsidRPr="0038733A">
        <w:rPr>
          <w:rFonts w:ascii="Minion Pro" w:eastAsia="Times New Roman" w:hAnsi="Minion Pro" w:cs="Times"/>
          <w:color w:val="000000"/>
          <w:sz w:val="24"/>
          <w:szCs w:val="24"/>
        </w:rPr>
        <w:t>. “</w:t>
      </w:r>
      <w:r w:rsidRPr="00CC5B0D">
        <w:rPr>
          <w:rFonts w:ascii="Minion Pro" w:eastAsia="Times New Roman" w:hAnsi="Minion Pro" w:cs="Times"/>
          <w:color w:val="000000"/>
          <w:sz w:val="24"/>
          <w:szCs w:val="24"/>
        </w:rPr>
        <w:t>Dover Books,</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 T 369.</w:t>
      </w:r>
    </w:p>
    <w:p w:rsidR="00CC5B0D" w:rsidRPr="00CC5B0D" w:rsidRDefault="00CC5B0D" w:rsidP="00492A60">
      <w:pPr>
        <w:spacing w:after="320" w:line="240" w:lineRule="auto"/>
        <w:ind w:firstLine="720"/>
        <w:rPr>
          <w:rFonts w:ascii="Minion Pro" w:eastAsia="Times New Roman" w:hAnsi="Minion Pro" w:cs="Times New Roman"/>
          <w:color w:val="000000"/>
          <w:sz w:val="24"/>
          <w:szCs w:val="24"/>
        </w:rPr>
      </w:pPr>
      <w:r w:rsidRPr="00CC5B0D">
        <w:rPr>
          <w:rFonts w:ascii="Minion Pro" w:eastAsia="Times New Roman" w:hAnsi="Minion Pro" w:cs="Times"/>
          <w:color w:val="000000"/>
          <w:sz w:val="24"/>
          <w:szCs w:val="24"/>
        </w:rPr>
        <w:t xml:space="preserve">This is a paperback edition of the work, originally published in 1928, (Cambridge, Harvard University Press), which contains a chapter on </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St. Augustine and Dante</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 (pp. 251-284). The author here focuses on Augustine</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 influence on Dante, particularly through his contributions to the medieval conception of the Holy Roman Empire and to the allegorical reading of Virgil.</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rPr>
        <w:t>Forrest Read</w:t>
      </w:r>
      <w:r w:rsidR="0038733A" w:rsidRPr="0038733A">
        <w:rPr>
          <w:rFonts w:ascii="Minion Pro" w:eastAsia="Times New Roman" w:hAnsi="Minion Pro" w:cs="Times"/>
          <w:bCs/>
          <w:color w:val="000000"/>
          <w:sz w:val="24"/>
          <w:szCs w:val="24"/>
        </w:rPr>
        <w:t>. “</w:t>
      </w:r>
      <w:r w:rsidRPr="00CC5B0D">
        <w:rPr>
          <w:rFonts w:ascii="Minion Pro" w:eastAsia="Times New Roman" w:hAnsi="Minion Pro" w:cs="Times"/>
          <w:color w:val="000000"/>
          <w:sz w:val="24"/>
          <w:szCs w:val="24"/>
        </w:rPr>
        <w:t>The Pattern of the</w:t>
      </w:r>
      <w:r w:rsidRPr="00A94467">
        <w:rPr>
          <w:rFonts w:ascii="Minion Pro" w:eastAsia="Times New Roman" w:hAnsi="Minion Pro" w:cs="Times"/>
          <w:color w:val="000000"/>
          <w:sz w:val="24"/>
          <w:szCs w:val="24"/>
        </w:rPr>
        <w:t> </w:t>
      </w:r>
      <w:r w:rsidRPr="00A94467">
        <w:rPr>
          <w:rFonts w:ascii="Minion Pro" w:eastAsia="Times New Roman" w:hAnsi="Minion Pro" w:cs="Times"/>
          <w:i/>
          <w:iCs/>
          <w:color w:val="000000"/>
          <w:sz w:val="24"/>
          <w:szCs w:val="24"/>
        </w:rPr>
        <w:t>Pisan </w:t>
      </w:r>
      <w:r w:rsidRPr="00CC5B0D">
        <w:rPr>
          <w:rFonts w:ascii="Minion Pro" w:eastAsia="Times New Roman" w:hAnsi="Minion Pro" w:cs="Times"/>
          <w:i/>
          <w:iCs/>
          <w:color w:val="000000"/>
          <w:sz w:val="24"/>
          <w:szCs w:val="24"/>
        </w:rPr>
        <w:t>Cantos.</w:t>
      </w:r>
      <w:r w:rsidR="000F7EBF" w:rsidRPr="00A94467">
        <w:rPr>
          <w:rFonts w:ascii="Minion Pro" w:eastAsia="Times New Roman" w:hAnsi="Minion Pro" w:cs="Times"/>
          <w:i/>
          <w:iCs/>
          <w:color w:val="000000"/>
          <w:sz w:val="24"/>
          <w:szCs w:val="24"/>
        </w:rPr>
        <w:t>”</w:t>
      </w:r>
      <w:r w:rsidRPr="00CC5B0D">
        <w:rPr>
          <w:rFonts w:ascii="Minion Pro" w:eastAsia="Times New Roman" w:hAnsi="Minion Pro" w:cs="Times"/>
          <w:i/>
          <w:iCs/>
          <w:color w:val="000000"/>
          <w:sz w:val="24"/>
          <w:szCs w:val="24"/>
        </w:rPr>
        <w:t xml:space="preserve"> Sewanee Review,</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LXV (1957): 400-419.</w:t>
      </w:r>
    </w:p>
    <w:p w:rsidR="00CC5B0D" w:rsidRPr="00CC5B0D" w:rsidRDefault="00CC5B0D" w:rsidP="00492A60">
      <w:pPr>
        <w:spacing w:after="320" w:line="240" w:lineRule="auto"/>
        <w:ind w:firstLine="720"/>
        <w:rPr>
          <w:rFonts w:ascii="Minion Pro" w:eastAsia="Times New Roman" w:hAnsi="Minion Pro" w:cs="Times New Roman"/>
          <w:color w:val="000000"/>
          <w:sz w:val="24"/>
          <w:szCs w:val="24"/>
        </w:rPr>
      </w:pPr>
      <w:r w:rsidRPr="00CC5B0D">
        <w:rPr>
          <w:rFonts w:ascii="Minion Pro" w:eastAsia="Times New Roman" w:hAnsi="Minion Pro" w:cs="Times"/>
          <w:color w:val="000000"/>
          <w:sz w:val="24"/>
          <w:szCs w:val="24"/>
        </w:rPr>
        <w:t>Pound himself has characterized his</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Cantos</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 xml:space="preserve">as epic, with analogy to </w:t>
      </w:r>
      <w:r w:rsidR="000D0CD4">
        <w:rPr>
          <w:rFonts w:ascii="Minion Pro" w:eastAsia="Times New Roman" w:hAnsi="Minion Pro" w:cs="Times"/>
          <w:color w:val="000000"/>
          <w:sz w:val="24"/>
          <w:szCs w:val="24"/>
        </w:rPr>
        <w:t xml:space="preserve">the </w:t>
      </w:r>
      <w:r w:rsidR="000D0CD4" w:rsidRPr="000D0CD4">
        <w:rPr>
          <w:rFonts w:ascii="Minion Pro" w:eastAsia="Times New Roman" w:hAnsi="Minion Pro" w:cs="Times"/>
          <w:i/>
          <w:color w:val="000000"/>
          <w:sz w:val="24"/>
          <w:szCs w:val="24"/>
        </w:rPr>
        <w:t>Divina</w:t>
      </w:r>
      <w:r w:rsidR="000D0CD4">
        <w:rPr>
          <w:rFonts w:ascii="Minion Pro" w:eastAsia="Times New Roman" w:hAnsi="Minion Pro" w:cs="Times"/>
          <w:color w:val="000000"/>
          <w:sz w:val="24"/>
          <w:szCs w:val="24"/>
        </w:rPr>
        <w:t xml:space="preserve"> </w:t>
      </w:r>
      <w:r w:rsidRPr="00CC5B0D">
        <w:rPr>
          <w:rFonts w:ascii="Minion Pro" w:eastAsia="Times New Roman" w:hAnsi="Minion Pro" w:cs="Times"/>
          <w:i/>
          <w:iCs/>
          <w:color w:val="000000"/>
          <w:sz w:val="24"/>
          <w:szCs w:val="24"/>
        </w:rPr>
        <w:t>Commedia</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in</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 xml:space="preserve">the spiritual movement through three realms and in the evolving of a </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hierarchy of values</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 to provide guides to volitional action. Professor Read, however, finds these patterns applicable, not to the</w:t>
      </w:r>
      <w:r w:rsidRPr="00CC5B0D">
        <w:rPr>
          <w:rFonts w:ascii="Minion Pro" w:eastAsia="Times New Roman" w:hAnsi="Minion Pro" w:cs="Times"/>
          <w:i/>
          <w:iCs/>
          <w:color w:val="000000"/>
          <w:sz w:val="24"/>
          <w:szCs w:val="24"/>
        </w:rPr>
        <w:t>Cantos</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as a whole, but only to that part known as the</w:t>
      </w:r>
      <w:r w:rsidRPr="00A94467">
        <w:rPr>
          <w:rFonts w:ascii="Minion Pro" w:eastAsia="Times New Roman" w:hAnsi="Minion Pro" w:cs="Times"/>
          <w:color w:val="000000"/>
          <w:sz w:val="24"/>
          <w:szCs w:val="24"/>
        </w:rPr>
        <w:t> </w:t>
      </w:r>
      <w:r w:rsidRPr="00A94467">
        <w:rPr>
          <w:rFonts w:ascii="Minion Pro" w:eastAsia="Times New Roman" w:hAnsi="Minion Pro" w:cs="Times"/>
          <w:i/>
          <w:iCs/>
          <w:color w:val="000000"/>
          <w:sz w:val="24"/>
          <w:szCs w:val="24"/>
        </w:rPr>
        <w:t>Pisan </w:t>
      </w:r>
      <w:r w:rsidRPr="00CC5B0D">
        <w:rPr>
          <w:rFonts w:ascii="Minion Pro" w:eastAsia="Times New Roman" w:hAnsi="Minion Pro" w:cs="Times"/>
          <w:i/>
          <w:iCs/>
          <w:color w:val="000000"/>
          <w:sz w:val="24"/>
          <w:szCs w:val="24"/>
        </w:rPr>
        <w:t>Cantos,</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which he analyzes in comparison with Dante</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 poem.</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rPr>
        <w:t>E. L.</w:t>
      </w:r>
      <w:r w:rsidRPr="00A94467">
        <w:rPr>
          <w:rFonts w:ascii="Minion Pro" w:eastAsia="Times New Roman" w:hAnsi="Minion Pro" w:cs="Times"/>
          <w:color w:val="000000"/>
          <w:sz w:val="24"/>
          <w:szCs w:val="24"/>
        </w:rPr>
        <w:t> </w:t>
      </w:r>
      <w:r w:rsidRPr="00CC5B0D">
        <w:rPr>
          <w:rFonts w:ascii="Minion Pro" w:eastAsia="Times New Roman" w:hAnsi="Minion Pro" w:cs="Times"/>
          <w:b/>
          <w:bCs/>
          <w:color w:val="000000"/>
          <w:sz w:val="24"/>
          <w:szCs w:val="24"/>
        </w:rPr>
        <w:t>Rivers</w:t>
      </w:r>
      <w:r w:rsidR="0038733A" w:rsidRPr="0038733A">
        <w:rPr>
          <w:rFonts w:ascii="Minion Pro" w:eastAsia="Times New Roman" w:hAnsi="Minion Pro" w:cs="Times"/>
          <w:bCs/>
          <w:color w:val="000000"/>
          <w:sz w:val="24"/>
          <w:szCs w:val="24"/>
        </w:rPr>
        <w:t>. “</w:t>
      </w:r>
      <w:r w:rsidRPr="00CC5B0D">
        <w:rPr>
          <w:rFonts w:ascii="Minion Pro" w:eastAsia="Times New Roman" w:hAnsi="Minion Pro" w:cs="Times"/>
          <w:color w:val="000000"/>
          <w:sz w:val="24"/>
          <w:szCs w:val="24"/>
        </w:rPr>
        <w:t>Dante and the Notary.</w:t>
      </w:r>
      <w:r w:rsidR="000F7EBF" w:rsidRPr="00A94467">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w:t>
      </w:r>
      <w:r w:rsidRPr="00A94467">
        <w:rPr>
          <w:rFonts w:ascii="Minion Pro" w:eastAsia="Times New Roman" w:hAnsi="Minion Pro" w:cs="Times"/>
          <w:i/>
          <w:iCs/>
          <w:color w:val="000000"/>
          <w:sz w:val="24"/>
          <w:szCs w:val="24"/>
        </w:rPr>
        <w:t>Italica</w:t>
      </w:r>
      <w:r w:rsidRPr="00CC5B0D">
        <w:rPr>
          <w:rFonts w:ascii="Minion Pro" w:eastAsia="Times New Roman" w:hAnsi="Minion Pro" w:cs="Times"/>
          <w:i/>
          <w:iCs/>
          <w:color w:val="000000"/>
          <w:sz w:val="24"/>
          <w:szCs w:val="24"/>
        </w:rPr>
        <w:t>,</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XXXIV</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(1957): 81-82.</w:t>
      </w:r>
    </w:p>
    <w:p w:rsidR="00CC5B0D" w:rsidRPr="00CC5B0D" w:rsidRDefault="00CC5B0D" w:rsidP="00492A60">
      <w:pPr>
        <w:spacing w:after="320" w:line="240" w:lineRule="auto"/>
        <w:ind w:firstLine="720"/>
        <w:rPr>
          <w:rFonts w:ascii="Minion Pro" w:eastAsia="Times New Roman" w:hAnsi="Minion Pro" w:cs="Times New Roman"/>
          <w:color w:val="000000"/>
          <w:sz w:val="24"/>
          <w:szCs w:val="24"/>
        </w:rPr>
      </w:pPr>
      <w:r w:rsidRPr="00CC5B0D">
        <w:rPr>
          <w:rFonts w:ascii="Minion Pro" w:eastAsia="Times New Roman" w:hAnsi="Minion Pro" w:cs="Times"/>
          <w:color w:val="000000"/>
          <w:sz w:val="24"/>
          <w:szCs w:val="24"/>
        </w:rPr>
        <w:lastRenderedPageBreak/>
        <w:t>Points out and emphasizes the resemblances between Dante</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 sonnet,</w:t>
      </w:r>
      <w:r w:rsidRPr="00A94467">
        <w:rPr>
          <w:rFonts w:ascii="Minion Pro" w:eastAsia="Times New Roman" w:hAnsi="Minion Pro" w:cs="Times"/>
          <w:color w:val="000000"/>
          <w:sz w:val="24"/>
          <w:szCs w:val="24"/>
        </w:rPr>
        <w:t> </w:t>
      </w:r>
      <w:r w:rsidR="00492A60" w:rsidRPr="00A94467">
        <w:rPr>
          <w:rFonts w:ascii="Minion Pro" w:eastAsia="Times New Roman" w:hAnsi="Minion Pro" w:cs="Times"/>
          <w:i/>
          <w:iCs/>
          <w:color w:val="000000"/>
          <w:sz w:val="24"/>
          <w:szCs w:val="24"/>
        </w:rPr>
        <w:t xml:space="preserve">Amor e </w:t>
      </w:r>
      <w:r w:rsidR="001F0477">
        <w:rPr>
          <w:rFonts w:ascii="Minion Pro" w:eastAsia="Times New Roman" w:hAnsi="Minion Pro" w:cs="Times"/>
          <w:i/>
          <w:iCs/>
          <w:color w:val="000000"/>
          <w:sz w:val="24"/>
          <w:szCs w:val="24"/>
        </w:rPr>
        <w:t>’</w:t>
      </w:r>
      <w:r w:rsidRPr="00CC5B0D">
        <w:rPr>
          <w:rFonts w:ascii="Minion Pro" w:eastAsia="Times New Roman" w:hAnsi="Minion Pro" w:cs="Times"/>
          <w:i/>
          <w:iCs/>
          <w:color w:val="000000"/>
          <w:sz w:val="24"/>
          <w:szCs w:val="24"/>
        </w:rPr>
        <w:t>l</w:t>
      </w:r>
      <w:r w:rsidRPr="00A94467">
        <w:rPr>
          <w:rFonts w:ascii="Minion Pro" w:eastAsia="Times New Roman" w:hAnsi="Minion Pro" w:cs="Times"/>
          <w:i/>
          <w:iCs/>
          <w:color w:val="000000"/>
          <w:sz w:val="24"/>
          <w:szCs w:val="24"/>
        </w:rPr>
        <w:t> cor gentil sono una cosa</w:t>
      </w:r>
      <w:r w:rsidRPr="00A94467">
        <w:rPr>
          <w:rFonts w:ascii="Minion Pro" w:eastAsia="Times New Roman" w:hAnsi="Minion Pro" w:cs="Times"/>
          <w:color w:val="000000"/>
          <w:sz w:val="24"/>
          <w:szCs w:val="24"/>
        </w:rPr>
        <w:t> </w:t>
      </w:r>
      <w:r w:rsidRPr="00CC5B0D">
        <w:rPr>
          <w:rFonts w:ascii="Minion Pro" w:eastAsia="Times New Roman" w:hAnsi="Minion Pro" w:cs="Times"/>
          <w:color w:val="000000"/>
          <w:sz w:val="24"/>
          <w:szCs w:val="24"/>
        </w:rPr>
        <w:t>(</w:t>
      </w:r>
      <w:r w:rsidRPr="00CC5B0D">
        <w:rPr>
          <w:rFonts w:ascii="Minion Pro" w:eastAsia="Times New Roman" w:hAnsi="Minion Pro" w:cs="Times"/>
          <w:i/>
          <w:iCs/>
          <w:color w:val="000000"/>
          <w:sz w:val="24"/>
          <w:szCs w:val="24"/>
        </w:rPr>
        <w:t>Vita</w:t>
      </w:r>
      <w:r w:rsidRPr="00A94467">
        <w:rPr>
          <w:rFonts w:ascii="Minion Pro" w:eastAsia="Times New Roman" w:hAnsi="Minion Pro" w:cs="Times"/>
          <w:i/>
          <w:iCs/>
          <w:color w:val="000000"/>
          <w:sz w:val="24"/>
          <w:szCs w:val="24"/>
        </w:rPr>
        <w:t> Nuova</w:t>
      </w:r>
      <w:r w:rsidRPr="00CC5B0D">
        <w:rPr>
          <w:rFonts w:ascii="Minion Pro" w:eastAsia="Times New Roman" w:hAnsi="Minion Pro" w:cs="Times"/>
          <w:i/>
          <w:iCs/>
          <w:color w:val="000000"/>
          <w:sz w:val="24"/>
          <w:szCs w:val="24"/>
        </w:rPr>
        <w:t>,</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XX) and</w:t>
      </w:r>
      <w:r w:rsidRPr="00A94467">
        <w:rPr>
          <w:rFonts w:ascii="Minion Pro" w:eastAsia="Times New Roman" w:hAnsi="Minion Pro" w:cs="Times"/>
          <w:color w:val="000000"/>
          <w:sz w:val="24"/>
          <w:szCs w:val="24"/>
        </w:rPr>
        <w:t> Giacomo da Lentino</w:t>
      </w:r>
      <w:r w:rsidR="000F7EBF" w:rsidRPr="00A94467">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s </w:t>
      </w:r>
      <w:r w:rsidRPr="00CC5B0D">
        <w:rPr>
          <w:rFonts w:ascii="Minion Pro" w:eastAsia="Times New Roman" w:hAnsi="Minion Pro" w:cs="Times"/>
          <w:color w:val="000000"/>
          <w:sz w:val="24"/>
          <w:szCs w:val="24"/>
        </w:rPr>
        <w:t>sonnet,</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Amore è un</w:t>
      </w:r>
      <w:r w:rsidRPr="00A94467">
        <w:rPr>
          <w:rFonts w:ascii="Minion Pro" w:eastAsia="Times New Roman" w:hAnsi="Minion Pro" w:cs="Times"/>
          <w:i/>
          <w:iCs/>
          <w:color w:val="000000"/>
          <w:sz w:val="24"/>
          <w:szCs w:val="24"/>
        </w:rPr>
        <w:t> desio che ven dal </w:t>
      </w:r>
      <w:r w:rsidRPr="00CC5B0D">
        <w:rPr>
          <w:rFonts w:ascii="Minion Pro" w:eastAsia="Times New Roman" w:hAnsi="Minion Pro" w:cs="Times"/>
          <w:i/>
          <w:iCs/>
          <w:color w:val="000000"/>
          <w:sz w:val="24"/>
          <w:szCs w:val="24"/>
        </w:rPr>
        <w:t>core,</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while taking into account the differences too, e.g., Dante</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 incorporation of the</w:t>
      </w:r>
      <w:r w:rsidRPr="00A94467">
        <w:rPr>
          <w:rFonts w:ascii="Minion Pro" w:eastAsia="Times New Roman" w:hAnsi="Minion Pro" w:cs="Times"/>
          <w:color w:val="000000"/>
          <w:sz w:val="24"/>
          <w:szCs w:val="24"/>
        </w:rPr>
        <w:t> Guinizellian </w:t>
      </w:r>
      <w:r w:rsidRPr="00CC5B0D">
        <w:rPr>
          <w:rFonts w:ascii="Minion Pro" w:eastAsia="Times New Roman" w:hAnsi="Minion Pro" w:cs="Times"/>
          <w:color w:val="000000"/>
          <w:sz w:val="24"/>
          <w:szCs w:val="24"/>
        </w:rPr>
        <w:t xml:space="preserve">concept of the </w:t>
      </w:r>
      <w:r w:rsidR="000F7EBF" w:rsidRPr="00A94467">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cor gentil</w:t>
      </w:r>
      <w:r w:rsidRPr="00CC5B0D">
        <w:rPr>
          <w:rFonts w:ascii="Minion Pro" w:eastAsia="Times New Roman" w:hAnsi="Minion Pro" w:cs="Times"/>
          <w:color w:val="000000"/>
          <w:sz w:val="24"/>
          <w:szCs w:val="24"/>
        </w:rPr>
        <w:t>.</w:t>
      </w:r>
      <w:r w:rsidR="000F7EBF" w:rsidRPr="00A94467">
        <w:rPr>
          <w:rFonts w:ascii="Minion Pro" w:eastAsia="Times New Roman" w:hAnsi="Minion Pro" w:cs="Times"/>
          <w:color w:val="000000"/>
          <w:sz w:val="24"/>
          <w:szCs w:val="24"/>
        </w:rPr>
        <w:t>”</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rPr>
        <w:t>E. L.</w:t>
      </w:r>
      <w:r w:rsidRPr="00A94467">
        <w:rPr>
          <w:rFonts w:ascii="Minion Pro" w:eastAsia="Times New Roman" w:hAnsi="Minion Pro" w:cs="Times"/>
          <w:color w:val="000000"/>
          <w:sz w:val="24"/>
          <w:szCs w:val="24"/>
        </w:rPr>
        <w:t> </w:t>
      </w:r>
      <w:r w:rsidRPr="00CC5B0D">
        <w:rPr>
          <w:rFonts w:ascii="Minion Pro" w:eastAsia="Times New Roman" w:hAnsi="Minion Pro" w:cs="Times"/>
          <w:b/>
          <w:bCs/>
          <w:color w:val="000000"/>
          <w:sz w:val="24"/>
          <w:szCs w:val="24"/>
        </w:rPr>
        <w:t>Rivers</w:t>
      </w:r>
      <w:r w:rsidR="0038733A" w:rsidRPr="0038733A">
        <w:rPr>
          <w:rFonts w:ascii="Minion Pro" w:eastAsia="Times New Roman" w:hAnsi="Minion Pro" w:cs="Times"/>
          <w:bCs/>
          <w:color w:val="000000"/>
          <w:sz w:val="24"/>
          <w:szCs w:val="24"/>
        </w:rPr>
        <w:t>. “</w:t>
      </w:r>
      <w:r w:rsidRPr="00CC5B0D">
        <w:rPr>
          <w:rFonts w:ascii="Minion Pro" w:eastAsia="Times New Roman" w:hAnsi="Minion Pro" w:cs="Times"/>
          <w:color w:val="000000"/>
          <w:sz w:val="24"/>
          <w:szCs w:val="24"/>
        </w:rPr>
        <w:t>Dante at Dividing Sonnets.</w:t>
      </w:r>
      <w:r w:rsidR="000F7EBF" w:rsidRPr="00A94467">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Symposium,</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XI (1957): 290-295.</w:t>
      </w:r>
    </w:p>
    <w:p w:rsidR="00CC5B0D" w:rsidRPr="00CC5B0D" w:rsidRDefault="00CC5B0D" w:rsidP="00492A60">
      <w:pPr>
        <w:spacing w:after="320" w:line="240" w:lineRule="auto"/>
        <w:ind w:firstLine="720"/>
        <w:rPr>
          <w:rFonts w:ascii="Minion Pro" w:eastAsia="Times New Roman" w:hAnsi="Minion Pro" w:cs="Times New Roman"/>
          <w:color w:val="000000"/>
          <w:sz w:val="24"/>
          <w:szCs w:val="24"/>
        </w:rPr>
      </w:pPr>
      <w:r w:rsidRPr="00CC5B0D">
        <w:rPr>
          <w:rFonts w:ascii="Minion Pro" w:eastAsia="Times New Roman" w:hAnsi="Minion Pro" w:cs="Times"/>
          <w:color w:val="000000"/>
          <w:sz w:val="24"/>
          <w:szCs w:val="24"/>
        </w:rPr>
        <w:t>Briefly relates Dante</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 analysis of sonnets in the</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Vita</w:t>
      </w:r>
      <w:r w:rsidRPr="00A94467">
        <w:rPr>
          <w:rFonts w:ascii="Minion Pro" w:eastAsia="Times New Roman" w:hAnsi="Minion Pro" w:cs="Times"/>
          <w:i/>
          <w:iCs/>
          <w:color w:val="000000"/>
          <w:sz w:val="24"/>
          <w:szCs w:val="24"/>
        </w:rPr>
        <w:t> Nuova </w:t>
      </w:r>
      <w:r w:rsidRPr="00CC5B0D">
        <w:rPr>
          <w:rFonts w:ascii="Minion Pro" w:eastAsia="Times New Roman" w:hAnsi="Minion Pro" w:cs="Times"/>
          <w:color w:val="000000"/>
          <w:sz w:val="24"/>
          <w:szCs w:val="24"/>
        </w:rPr>
        <w:t>to its scholastic origins and discusses the variety of Dante</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 sonnet divisions and their justification. Also, the author feels that Dante</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 formal divisions were designed to violate the sonnet</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 autonomy for better assimilation into the larger organic whole of the</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Vita</w:t>
      </w:r>
      <w:r w:rsidRPr="00A94467">
        <w:rPr>
          <w:rFonts w:ascii="Minion Pro" w:eastAsia="Times New Roman" w:hAnsi="Minion Pro" w:cs="Times"/>
          <w:i/>
          <w:iCs/>
          <w:color w:val="000000"/>
          <w:sz w:val="24"/>
          <w:szCs w:val="24"/>
        </w:rPr>
        <w:t> Nuova</w:t>
      </w:r>
      <w:r w:rsidRPr="00CC5B0D">
        <w:rPr>
          <w:rFonts w:ascii="Minion Pro" w:eastAsia="Times New Roman" w:hAnsi="Minion Pro" w:cs="Times"/>
          <w:i/>
          <w:iCs/>
          <w:color w:val="000000"/>
          <w:sz w:val="24"/>
          <w:szCs w:val="24"/>
        </w:rPr>
        <w:t>.</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He concludes that the sonnet is nevertheless an essentially autonomous form and invites analysis on that basis.</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A94467">
        <w:rPr>
          <w:rFonts w:ascii="Minion Pro" w:eastAsia="Times New Roman" w:hAnsi="Minion Pro" w:cs="Times"/>
          <w:b/>
          <w:bCs/>
          <w:color w:val="000000"/>
          <w:sz w:val="24"/>
          <w:szCs w:val="24"/>
        </w:rPr>
        <w:t>Denis De Rougemont.</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Love in the Western World.</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 xml:space="preserve">Translated by </w:t>
      </w:r>
      <w:r w:rsidRPr="00CC5B0D">
        <w:rPr>
          <w:rFonts w:ascii="Minion Pro" w:eastAsia="Times New Roman" w:hAnsi="Minion Pro" w:cs="Times"/>
          <w:b/>
          <w:color w:val="000000"/>
          <w:sz w:val="24"/>
          <w:szCs w:val="24"/>
        </w:rPr>
        <w:t>Montgomery</w:t>
      </w:r>
      <w:r w:rsidRPr="00A94467">
        <w:rPr>
          <w:rFonts w:ascii="Minion Pro" w:eastAsia="Times New Roman" w:hAnsi="Minion Pro" w:cs="Times"/>
          <w:b/>
          <w:color w:val="000000"/>
          <w:sz w:val="24"/>
          <w:szCs w:val="24"/>
        </w:rPr>
        <w:t> Belgion</w:t>
      </w:r>
      <w:r w:rsidRPr="00CC5B0D">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w:t>
      </w:r>
      <w:r w:rsidR="00A24FC2" w:rsidRPr="00A94467">
        <w:rPr>
          <w:rFonts w:ascii="Minion Pro" w:eastAsia="Times New Roman" w:hAnsi="Minion Pro" w:cs="Times"/>
          <w:color w:val="000000"/>
          <w:sz w:val="24"/>
          <w:szCs w:val="24"/>
        </w:rPr>
        <w:t>Revised and a</w:t>
      </w:r>
      <w:r w:rsidRPr="00A94467">
        <w:rPr>
          <w:rFonts w:ascii="Minion Pro" w:eastAsia="Times New Roman" w:hAnsi="Minion Pro" w:cs="Times"/>
          <w:color w:val="000000"/>
          <w:sz w:val="24"/>
          <w:szCs w:val="24"/>
        </w:rPr>
        <w:t xml:space="preserve">ugmented </w:t>
      </w:r>
      <w:r w:rsidR="00A24FC2" w:rsidRPr="00A94467">
        <w:rPr>
          <w:rFonts w:ascii="Minion Pro" w:eastAsia="Times New Roman" w:hAnsi="Minion Pro" w:cs="Times"/>
          <w:color w:val="000000"/>
          <w:sz w:val="24"/>
          <w:szCs w:val="24"/>
        </w:rPr>
        <w:t>e</w:t>
      </w:r>
      <w:r w:rsidRPr="00A94467">
        <w:rPr>
          <w:rFonts w:ascii="Minion Pro" w:eastAsia="Times New Roman" w:hAnsi="Minion Pro" w:cs="Times"/>
          <w:color w:val="000000"/>
          <w:sz w:val="24"/>
          <w:szCs w:val="24"/>
        </w:rPr>
        <w:t>dition. </w:t>
      </w:r>
      <w:r w:rsidRPr="00CC5B0D">
        <w:rPr>
          <w:rFonts w:ascii="Minion Pro" w:eastAsia="Times New Roman" w:hAnsi="Minion Pro" w:cs="Times"/>
          <w:color w:val="000000"/>
          <w:sz w:val="24"/>
          <w:szCs w:val="24"/>
        </w:rPr>
        <w:t>Garden City, N</w:t>
      </w:r>
      <w:r w:rsidR="00A24FC2"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Y</w:t>
      </w:r>
      <w:r w:rsidR="00A24FC2"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Doubleday, 1957</w:t>
      </w:r>
      <w:r w:rsidR="0038733A" w:rsidRPr="0038733A">
        <w:rPr>
          <w:rFonts w:ascii="Minion Pro" w:eastAsia="Times New Roman" w:hAnsi="Minion Pro" w:cs="Times"/>
          <w:color w:val="000000"/>
          <w:sz w:val="24"/>
          <w:szCs w:val="24"/>
        </w:rPr>
        <w:t>. “</w:t>
      </w:r>
      <w:r w:rsidRPr="00CC5B0D">
        <w:rPr>
          <w:rFonts w:ascii="Minion Pro" w:eastAsia="Times New Roman" w:hAnsi="Minion Pro" w:cs="Times"/>
          <w:color w:val="000000"/>
          <w:sz w:val="24"/>
          <w:szCs w:val="24"/>
        </w:rPr>
        <w:t>Anchor Books,</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 A 121.</w:t>
      </w:r>
    </w:p>
    <w:p w:rsidR="00CC5B0D" w:rsidRPr="00CC5B0D" w:rsidRDefault="00CC5B0D" w:rsidP="00A24FC2">
      <w:pPr>
        <w:spacing w:after="320" w:line="240" w:lineRule="auto"/>
        <w:ind w:firstLine="720"/>
        <w:rPr>
          <w:rFonts w:ascii="Minion Pro" w:eastAsia="Times New Roman" w:hAnsi="Minion Pro" w:cs="Times New Roman"/>
          <w:color w:val="000000"/>
          <w:sz w:val="24"/>
          <w:szCs w:val="24"/>
        </w:rPr>
      </w:pPr>
      <w:r w:rsidRPr="00CC5B0D">
        <w:rPr>
          <w:rFonts w:ascii="Minion Pro" w:eastAsia="Times New Roman" w:hAnsi="Minion Pro" w:cs="Times"/>
          <w:color w:val="000000"/>
          <w:sz w:val="24"/>
          <w:szCs w:val="24"/>
        </w:rPr>
        <w:t>This is a paperback edition of the work. (See</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75th Report,</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27.)</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rPr>
        <w:t>George Santayana.</w:t>
      </w:r>
      <w:r w:rsidRPr="00A94467">
        <w:rPr>
          <w:rFonts w:ascii="Minion Pro" w:eastAsia="Times New Roman" w:hAnsi="Minion Pro" w:cs="Times"/>
          <w:color w:val="000000"/>
          <w:sz w:val="24"/>
          <w:szCs w:val="24"/>
        </w:rPr>
        <w:t> </w:t>
      </w:r>
      <w:r w:rsidRPr="00A94467">
        <w:rPr>
          <w:rFonts w:ascii="Minion Pro" w:eastAsia="Times New Roman" w:hAnsi="Minion Pro" w:cs="Times"/>
          <w:i/>
          <w:iCs/>
          <w:color w:val="000000"/>
          <w:sz w:val="24"/>
          <w:szCs w:val="24"/>
        </w:rPr>
        <w:t>Interpretations of Poetry and Religion.</w:t>
      </w:r>
      <w:r w:rsidRPr="00A94467">
        <w:rPr>
          <w:rFonts w:ascii="Minion Pro" w:eastAsia="Times New Roman" w:hAnsi="Minion Pro" w:cs="Times"/>
          <w:color w:val="000000"/>
          <w:sz w:val="24"/>
          <w:szCs w:val="24"/>
        </w:rPr>
        <w:t> </w:t>
      </w:r>
      <w:r w:rsidRPr="00CC5B0D">
        <w:rPr>
          <w:rFonts w:ascii="Minion Pro" w:eastAsia="Times New Roman" w:hAnsi="Minion Pro" w:cs="Times"/>
          <w:color w:val="000000"/>
          <w:sz w:val="24"/>
          <w:szCs w:val="24"/>
        </w:rPr>
        <w:t>New York: Harper, 1957</w:t>
      </w:r>
      <w:r w:rsidR="0038733A" w:rsidRPr="0038733A">
        <w:rPr>
          <w:rFonts w:ascii="Minion Pro" w:eastAsia="Times New Roman" w:hAnsi="Minion Pro" w:cs="Times"/>
          <w:color w:val="000000"/>
          <w:sz w:val="24"/>
          <w:szCs w:val="24"/>
        </w:rPr>
        <w:t>. “</w:t>
      </w:r>
      <w:r w:rsidRPr="00A94467">
        <w:rPr>
          <w:rFonts w:ascii="Minion Pro" w:eastAsia="Times New Roman" w:hAnsi="Minion Pro" w:cs="Times"/>
          <w:color w:val="000000"/>
          <w:sz w:val="24"/>
          <w:szCs w:val="24"/>
        </w:rPr>
        <w:t>Torchbooks</w:t>
      </w:r>
      <w:r w:rsidRPr="00CC5B0D">
        <w:rPr>
          <w:rFonts w:ascii="Minion Pro" w:eastAsia="Times New Roman" w:hAnsi="Minion Pro" w:cs="Times"/>
          <w:color w:val="000000"/>
          <w:sz w:val="24"/>
          <w:szCs w:val="24"/>
        </w:rPr>
        <w:t>,</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 TB 9.</w:t>
      </w:r>
    </w:p>
    <w:p w:rsidR="00CC5B0D" w:rsidRPr="00CC5B0D" w:rsidRDefault="00CC5B0D" w:rsidP="00A24FC2">
      <w:pPr>
        <w:spacing w:after="320" w:line="240" w:lineRule="auto"/>
        <w:ind w:firstLine="720"/>
        <w:rPr>
          <w:rFonts w:ascii="Minion Pro" w:eastAsia="Times New Roman" w:hAnsi="Minion Pro" w:cs="Times New Roman"/>
          <w:color w:val="000000"/>
          <w:sz w:val="24"/>
          <w:szCs w:val="24"/>
        </w:rPr>
      </w:pPr>
      <w:r w:rsidRPr="00CC5B0D">
        <w:rPr>
          <w:rFonts w:ascii="Minion Pro" w:eastAsia="Times New Roman" w:hAnsi="Minion Pro" w:cs="Times"/>
          <w:color w:val="000000"/>
          <w:sz w:val="24"/>
          <w:szCs w:val="24"/>
        </w:rPr>
        <w:t>This is a paperback edition of the work, original</w:t>
      </w:r>
      <w:r w:rsidR="00A24FC2" w:rsidRPr="00A94467">
        <w:rPr>
          <w:rFonts w:ascii="Minion Pro" w:eastAsia="Times New Roman" w:hAnsi="Minion Pro" w:cs="Times"/>
          <w:color w:val="000000"/>
          <w:sz w:val="24"/>
          <w:szCs w:val="24"/>
        </w:rPr>
        <w:t xml:space="preserve">ly published in 1900 (New York: </w:t>
      </w:r>
      <w:r w:rsidRPr="00CC5B0D">
        <w:rPr>
          <w:rFonts w:ascii="Minion Pro" w:eastAsia="Times New Roman" w:hAnsi="Minion Pro" w:cs="Times"/>
          <w:color w:val="000000"/>
          <w:sz w:val="24"/>
          <w:szCs w:val="24"/>
        </w:rPr>
        <w:t>Scribner</w:t>
      </w:r>
      <w:r w:rsidR="000F7EBF" w:rsidRPr="00A94467">
        <w:rPr>
          <w:rFonts w:ascii="Minion Pro" w:eastAsia="Times New Roman" w:hAnsi="Minion Pro" w:cs="Times"/>
          <w:color w:val="000000"/>
          <w:sz w:val="24"/>
          <w:szCs w:val="24"/>
        </w:rPr>
        <w:t>’</w:t>
      </w:r>
      <w:r w:rsidR="00A24FC2" w:rsidRPr="00A94467">
        <w:rPr>
          <w:rFonts w:ascii="Minion Pro" w:eastAsia="Times New Roman" w:hAnsi="Minion Pro" w:cs="Times"/>
          <w:color w:val="000000"/>
          <w:sz w:val="24"/>
          <w:szCs w:val="24"/>
        </w:rPr>
        <w:t>s</w:t>
      </w:r>
      <w:r w:rsidR="00B45B01" w:rsidRPr="00A94467">
        <w:rPr>
          <w:rFonts w:ascii="Minion Pro" w:eastAsia="Times New Roman" w:hAnsi="Minion Pro" w:cs="Times"/>
          <w:color w:val="000000"/>
          <w:sz w:val="24"/>
          <w:szCs w:val="24"/>
        </w:rPr>
        <w:t xml:space="preserve"> </w:t>
      </w:r>
      <w:r w:rsidR="00B45B01" w:rsidRPr="00CC5B0D">
        <w:rPr>
          <w:rFonts w:ascii="Minion Pro" w:eastAsia="Times New Roman" w:hAnsi="Minion Pro" w:cs="Times"/>
          <w:color w:val="000000"/>
          <w:sz w:val="24"/>
          <w:szCs w:val="24"/>
        </w:rPr>
        <w:t>Sons</w:t>
      </w:r>
      <w:r w:rsidRPr="00CC5B0D">
        <w:rPr>
          <w:rFonts w:ascii="Minion Pro" w:eastAsia="Times New Roman" w:hAnsi="Minion Pro" w:cs="Times"/>
          <w:color w:val="000000"/>
          <w:sz w:val="24"/>
          <w:szCs w:val="24"/>
        </w:rPr>
        <w:t xml:space="preserve">), which contains a discussion of Dante in relation to the chapter on </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Platonic Love in Some Italian Poets</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 (pp. 118-146). Santayana dwells on Dante</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s </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sentimental history</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 as an</w:t>
      </w:r>
      <w:r w:rsidRPr="00A94467">
        <w:rPr>
          <w:rFonts w:ascii="Minion Pro" w:eastAsia="Times New Roman" w:hAnsi="Minion Pro" w:cs="Times"/>
          <w:color w:val="000000"/>
          <w:sz w:val="24"/>
          <w:szCs w:val="24"/>
        </w:rPr>
        <w:t> object-lesson </w:t>
      </w:r>
      <w:r w:rsidRPr="00CC5B0D">
        <w:rPr>
          <w:rFonts w:ascii="Minion Pro" w:eastAsia="Times New Roman" w:hAnsi="Minion Pro" w:cs="Times"/>
          <w:color w:val="000000"/>
          <w:sz w:val="24"/>
          <w:szCs w:val="24"/>
        </w:rPr>
        <w:t>in Platonism.</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rPr>
        <w:t>Dorothy L. Sayers</w:t>
      </w:r>
      <w:r w:rsidRPr="00CC5B0D">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Further Papers on Dante.</w:t>
      </w:r>
      <w:r w:rsidRPr="00A94467">
        <w:rPr>
          <w:rFonts w:ascii="Minion Pro" w:eastAsia="Times New Roman" w:hAnsi="Minion Pro" w:cs="Times"/>
          <w:i/>
          <w:iCs/>
          <w:color w:val="000000"/>
          <w:sz w:val="24"/>
          <w:szCs w:val="24"/>
        </w:rPr>
        <w:t> </w:t>
      </w:r>
      <w:r w:rsidR="00A24FC2" w:rsidRPr="00A94467">
        <w:rPr>
          <w:rFonts w:ascii="Minion Pro" w:eastAsia="Times New Roman" w:hAnsi="Minion Pro" w:cs="Times"/>
          <w:color w:val="000000"/>
          <w:sz w:val="24"/>
          <w:szCs w:val="24"/>
        </w:rPr>
        <w:t>New York:</w:t>
      </w:r>
      <w:r w:rsidRPr="00CC5B0D">
        <w:rPr>
          <w:rFonts w:ascii="Minion Pro" w:eastAsia="Times New Roman" w:hAnsi="Minion Pro" w:cs="Times"/>
          <w:color w:val="000000"/>
          <w:sz w:val="24"/>
          <w:szCs w:val="24"/>
        </w:rPr>
        <w:t xml:space="preserve"> Harper, 1957. Also British edition</w:t>
      </w:r>
      <w:r w:rsidR="00462AB5"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 London: Methuen, 1957.</w:t>
      </w:r>
    </w:p>
    <w:p w:rsidR="00CC5B0D" w:rsidRPr="00CC5B0D" w:rsidRDefault="00CC5B0D" w:rsidP="00A24FC2">
      <w:pPr>
        <w:spacing w:after="320" w:line="240" w:lineRule="auto"/>
        <w:ind w:firstLine="720"/>
        <w:rPr>
          <w:rFonts w:ascii="Minion Pro" w:eastAsia="Times New Roman" w:hAnsi="Minion Pro" w:cs="Times New Roman"/>
          <w:color w:val="000000"/>
          <w:sz w:val="24"/>
          <w:szCs w:val="24"/>
        </w:rPr>
      </w:pPr>
      <w:r w:rsidRPr="00CC5B0D">
        <w:rPr>
          <w:rFonts w:ascii="Minion Pro" w:eastAsia="Times New Roman" w:hAnsi="Minion Pro" w:cs="Times"/>
          <w:color w:val="000000"/>
          <w:sz w:val="24"/>
          <w:szCs w:val="24"/>
        </w:rPr>
        <w:t>Like Miss Sayers</w:t>
      </w:r>
      <w:r w:rsidR="000F7EBF" w:rsidRPr="00A94467">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Introductory Papers on Dante</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(See</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74th Report,</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61), these papers, excepting the first, were originally delivered as lectures to non-specialists. The present series is more heterogeneous in</w:t>
      </w:r>
      <w:r w:rsidRPr="00A94467">
        <w:rPr>
          <w:rFonts w:ascii="Minion Pro" w:eastAsia="Times New Roman" w:hAnsi="Minion Pro" w:cs="Times"/>
          <w:color w:val="000000"/>
          <w:sz w:val="24"/>
          <w:szCs w:val="24"/>
        </w:rPr>
        <w:t> subject-matter </w:t>
      </w:r>
      <w:r w:rsidRPr="00CC5B0D">
        <w:rPr>
          <w:rFonts w:ascii="Minion Pro" w:eastAsia="Times New Roman" w:hAnsi="Minion Pro" w:cs="Times"/>
          <w:color w:val="000000"/>
          <w:sz w:val="24"/>
          <w:szCs w:val="24"/>
        </w:rPr>
        <w:t>and bears more on the literary and poetic aspects of Dante</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s work, with comparisons with other poets. The eight papers are entitled: </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And Telling You a Story,</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 The Divine Poet and the Angelic Doctor, Dante</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 Virgil, Dante</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 Cosmos, The Eighth</w:t>
      </w:r>
      <w:r w:rsidRPr="00A94467">
        <w:rPr>
          <w:rFonts w:ascii="Minion Pro" w:eastAsia="Times New Roman" w:hAnsi="Minion Pro" w:cs="Times"/>
          <w:color w:val="000000"/>
          <w:sz w:val="24"/>
          <w:szCs w:val="24"/>
        </w:rPr>
        <w:t> Bolgia</w:t>
      </w:r>
      <w:r w:rsidRPr="00CC5B0D">
        <w:rPr>
          <w:rFonts w:ascii="Minion Pro" w:eastAsia="Times New Roman" w:hAnsi="Minion Pro" w:cs="Times"/>
          <w:color w:val="000000"/>
          <w:sz w:val="24"/>
          <w:szCs w:val="24"/>
        </w:rPr>
        <w:t>; The Cornice of Sloth, Dante and Milton, The Poetry of the Image in Dante and Charles Williams. (For reviews, see below.)</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rPr>
        <w:t>Barbara Seward</w:t>
      </w:r>
      <w:r w:rsidR="0038733A" w:rsidRPr="0038733A">
        <w:rPr>
          <w:rFonts w:ascii="Minion Pro" w:eastAsia="Times New Roman" w:hAnsi="Minion Pro" w:cs="Times"/>
          <w:bCs/>
          <w:color w:val="000000"/>
          <w:sz w:val="24"/>
          <w:szCs w:val="24"/>
        </w:rPr>
        <w:t>. “</w:t>
      </w:r>
      <w:r w:rsidRPr="00CC5B0D">
        <w:rPr>
          <w:rFonts w:ascii="Minion Pro" w:eastAsia="Times New Roman" w:hAnsi="Minion Pro" w:cs="Times"/>
          <w:color w:val="000000"/>
          <w:sz w:val="24"/>
          <w:szCs w:val="24"/>
        </w:rPr>
        <w:t>The Artist and the Rose.</w:t>
      </w:r>
      <w:r w:rsidR="000F7EBF" w:rsidRPr="00A94467">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University of Toronto Quarterly,</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XXVI</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(1957):</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180-190.</w:t>
      </w:r>
    </w:p>
    <w:p w:rsidR="00CC5B0D" w:rsidRPr="00CC5B0D" w:rsidRDefault="00CC5B0D" w:rsidP="005C1A41">
      <w:pPr>
        <w:spacing w:after="320" w:line="240" w:lineRule="auto"/>
        <w:ind w:firstLine="720"/>
        <w:rPr>
          <w:rFonts w:ascii="Minion Pro" w:eastAsia="Times New Roman" w:hAnsi="Minion Pro" w:cs="Times New Roman"/>
          <w:color w:val="000000"/>
          <w:sz w:val="24"/>
          <w:szCs w:val="24"/>
        </w:rPr>
      </w:pPr>
      <w:r w:rsidRPr="00CC5B0D">
        <w:rPr>
          <w:rFonts w:ascii="Minion Pro" w:eastAsia="Times New Roman" w:hAnsi="Minion Pro" w:cs="Times"/>
          <w:color w:val="000000"/>
          <w:sz w:val="24"/>
          <w:szCs w:val="24"/>
        </w:rPr>
        <w:lastRenderedPageBreak/>
        <w:t>Draws parallels, both direct and inverse, with Dante in James Joyce</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 substantial and recurrent use of rose symbolism in</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A Portrait of the Artist as a Young Man,</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in which the rose is associated with woman, religion, and art, with its ultimate meaning in Eternal [earthly] Beauty.</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rPr>
        <w:t>C. S.</w:t>
      </w:r>
      <w:r w:rsidRPr="00A94467">
        <w:rPr>
          <w:rFonts w:ascii="Minion Pro" w:eastAsia="Times New Roman" w:hAnsi="Minion Pro" w:cs="Times"/>
          <w:color w:val="000000"/>
          <w:sz w:val="24"/>
          <w:szCs w:val="24"/>
        </w:rPr>
        <w:t> </w:t>
      </w:r>
      <w:r w:rsidRPr="00CC5B0D">
        <w:rPr>
          <w:rFonts w:ascii="Minion Pro" w:eastAsia="Times New Roman" w:hAnsi="Minion Pro" w:cs="Times"/>
          <w:b/>
          <w:bCs/>
          <w:color w:val="000000"/>
          <w:sz w:val="24"/>
          <w:szCs w:val="24"/>
        </w:rPr>
        <w:t>Singleton</w:t>
      </w:r>
      <w:r w:rsidR="0038733A" w:rsidRPr="0038733A">
        <w:rPr>
          <w:rFonts w:ascii="Minion Pro" w:eastAsia="Times New Roman" w:hAnsi="Minion Pro" w:cs="Times"/>
          <w:bCs/>
          <w:color w:val="000000"/>
          <w:sz w:val="24"/>
          <w:szCs w:val="24"/>
        </w:rPr>
        <w:t>. “</w:t>
      </w:r>
      <w:r w:rsidRPr="00CC5B0D">
        <w:rPr>
          <w:rFonts w:ascii="Minion Pro" w:eastAsia="Times New Roman" w:hAnsi="Minion Pro" w:cs="Times"/>
          <w:color w:val="000000"/>
          <w:sz w:val="24"/>
          <w:szCs w:val="24"/>
        </w:rPr>
        <w:t>The Irreducible Dove.</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 Comparative</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Literature,</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IX (1957): 129-135.</w:t>
      </w:r>
    </w:p>
    <w:p w:rsidR="00CC5B0D" w:rsidRPr="00CC5B0D" w:rsidRDefault="00CC5B0D" w:rsidP="005C1A41">
      <w:pPr>
        <w:spacing w:after="320" w:line="240" w:lineRule="auto"/>
        <w:ind w:firstLine="720"/>
        <w:rPr>
          <w:rFonts w:ascii="Minion Pro" w:eastAsia="Times New Roman" w:hAnsi="Minion Pro" w:cs="Times New Roman"/>
          <w:color w:val="000000"/>
          <w:sz w:val="24"/>
          <w:szCs w:val="24"/>
        </w:rPr>
      </w:pPr>
      <w:r w:rsidRPr="00CC5B0D">
        <w:rPr>
          <w:rFonts w:ascii="Minion Pro" w:eastAsia="Times New Roman" w:hAnsi="Minion Pro" w:cs="Times"/>
          <w:color w:val="000000"/>
          <w:sz w:val="24"/>
          <w:szCs w:val="24"/>
        </w:rPr>
        <w:t>Pointing out his essential agreement with Professor Green (see above) as to the fictive quality of Dante</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Comedy,</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the author extends his original contention that the mode of expression in the poem is from the reader</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s focus, the </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allegory of theologians,</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 on Holy Scripture, not the </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allegory of poets,</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 as in the</w:t>
      </w:r>
      <w:r w:rsidRPr="00A94467">
        <w:rPr>
          <w:rFonts w:ascii="Minion Pro" w:eastAsia="Times New Roman" w:hAnsi="Minion Pro" w:cs="Times"/>
          <w:color w:val="000000"/>
          <w:sz w:val="24"/>
          <w:szCs w:val="24"/>
        </w:rPr>
        <w:t> </w:t>
      </w:r>
      <w:r w:rsidRPr="00A94467">
        <w:rPr>
          <w:rFonts w:ascii="Minion Pro" w:eastAsia="Times New Roman" w:hAnsi="Minion Pro" w:cs="Times"/>
          <w:i/>
          <w:iCs/>
          <w:color w:val="000000"/>
          <w:sz w:val="24"/>
          <w:szCs w:val="24"/>
        </w:rPr>
        <w:t>Convivio</w:t>
      </w:r>
      <w:r w:rsidRPr="00CC5B0D">
        <w:rPr>
          <w:rFonts w:ascii="Minion Pro" w:eastAsia="Times New Roman" w:hAnsi="Minion Pro" w:cs="Times"/>
          <w:color w:val="000000"/>
          <w:sz w:val="24"/>
          <w:szCs w:val="24"/>
        </w:rPr>
        <w:t>. The difference between these two works, it is maintained goes beyond that of quality: while the reading of the</w:t>
      </w:r>
      <w:r w:rsidRPr="00A94467">
        <w:rPr>
          <w:rFonts w:ascii="Minion Pro" w:eastAsia="Times New Roman" w:hAnsi="Minion Pro" w:cs="Times"/>
          <w:color w:val="000000"/>
          <w:sz w:val="24"/>
          <w:szCs w:val="24"/>
        </w:rPr>
        <w:t> </w:t>
      </w:r>
      <w:r w:rsidRPr="00A94467">
        <w:rPr>
          <w:rFonts w:ascii="Minion Pro" w:eastAsia="Times New Roman" w:hAnsi="Minion Pro" w:cs="Times"/>
          <w:i/>
          <w:iCs/>
          <w:color w:val="000000"/>
          <w:sz w:val="24"/>
          <w:szCs w:val="24"/>
        </w:rPr>
        <w:t>canzoni </w:t>
      </w:r>
      <w:r w:rsidRPr="00CC5B0D">
        <w:rPr>
          <w:rFonts w:ascii="Minion Pro" w:eastAsia="Times New Roman" w:hAnsi="Minion Pro" w:cs="Times"/>
          <w:color w:val="000000"/>
          <w:sz w:val="24"/>
          <w:szCs w:val="24"/>
        </w:rPr>
        <w:t xml:space="preserve">in </w:t>
      </w:r>
      <w:r w:rsidR="0077757B">
        <w:rPr>
          <w:rFonts w:ascii="Minion Pro" w:eastAsia="Times New Roman" w:hAnsi="Minion Pro" w:cs="Times"/>
          <w:color w:val="000000"/>
          <w:sz w:val="24"/>
          <w:szCs w:val="24"/>
        </w:rPr>
        <w:t xml:space="preserve">the </w:t>
      </w:r>
      <w:r w:rsidR="0077757B" w:rsidRPr="0077757B">
        <w:rPr>
          <w:rFonts w:ascii="Minion Pro" w:eastAsia="Times New Roman" w:hAnsi="Minion Pro" w:cs="Times"/>
          <w:i/>
          <w:color w:val="000000"/>
          <w:sz w:val="24"/>
          <w:szCs w:val="24"/>
        </w:rPr>
        <w:t>Convivio</w:t>
      </w:r>
      <w:r w:rsidR="0077757B">
        <w:rPr>
          <w:rFonts w:ascii="Minion Pro" w:eastAsia="Times New Roman" w:hAnsi="Minion Pro" w:cs="Times"/>
          <w:color w:val="000000"/>
          <w:sz w:val="24"/>
          <w:szCs w:val="24"/>
        </w:rPr>
        <w:t xml:space="preserve"> </w:t>
      </w:r>
      <w:r w:rsidRPr="00CC5B0D">
        <w:rPr>
          <w:rFonts w:ascii="Minion Pro" w:eastAsia="Times New Roman" w:hAnsi="Minion Pro" w:cs="Times"/>
          <w:color w:val="000000"/>
          <w:sz w:val="24"/>
          <w:szCs w:val="24"/>
        </w:rPr>
        <w:t>requires the focus of the allegory of poets, such a focus is</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inadequate to the</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Comedy</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with its double vision supported by the Incarnation.</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rPr>
        <w:t>C. S. Singleton</w:t>
      </w:r>
      <w:r w:rsidR="0038733A" w:rsidRPr="0038733A">
        <w:rPr>
          <w:rFonts w:ascii="Minion Pro" w:eastAsia="Times New Roman" w:hAnsi="Minion Pro" w:cs="Times"/>
          <w:color w:val="000000"/>
          <w:sz w:val="24"/>
          <w:szCs w:val="24"/>
        </w:rPr>
        <w:t>. “</w:t>
      </w:r>
      <w:r w:rsidRPr="00CC5B0D">
        <w:rPr>
          <w:rFonts w:ascii="Minion Pro" w:eastAsia="Times New Roman" w:hAnsi="Minion Pro" w:cs="Times"/>
          <w:color w:val="000000"/>
          <w:sz w:val="24"/>
          <w:szCs w:val="24"/>
        </w:rPr>
        <w:t>The Goal at the Summit.</w:t>
      </w:r>
      <w:r w:rsidR="000F7EBF" w:rsidRPr="00A94467">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Delta</w:t>
      </w:r>
      <w:r w:rsidR="00653874">
        <w:rPr>
          <w:rFonts w:ascii="Minion Pro" w:eastAsia="Times New Roman" w:hAnsi="Minion Pro" w:cs="Times"/>
          <w:iCs/>
          <w:color w:val="000000"/>
          <w:sz w:val="24"/>
          <w:szCs w:val="24"/>
        </w:rPr>
        <w:t>, XI-XII</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(1957): 61-76.</w:t>
      </w:r>
    </w:p>
    <w:p w:rsidR="00CC5B0D" w:rsidRPr="00CC5B0D" w:rsidRDefault="00CC5B0D" w:rsidP="005C1A41">
      <w:pPr>
        <w:spacing w:after="320" w:line="240" w:lineRule="auto"/>
        <w:ind w:firstLine="720"/>
        <w:rPr>
          <w:rFonts w:ascii="Minion Pro" w:eastAsia="Times New Roman" w:hAnsi="Minion Pro" w:cs="Times New Roman"/>
          <w:color w:val="000000"/>
          <w:sz w:val="24"/>
          <w:szCs w:val="24"/>
        </w:rPr>
      </w:pPr>
      <w:r w:rsidRPr="00CC5B0D">
        <w:rPr>
          <w:rFonts w:ascii="Minion Pro" w:eastAsia="Times New Roman" w:hAnsi="Minion Pro" w:cs="Times"/>
          <w:color w:val="000000"/>
          <w:sz w:val="24"/>
          <w:szCs w:val="24"/>
        </w:rPr>
        <w:t>Interprets the goal at the top of Dante</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s Purgatory in terms of the traditional Aristotelian-Christian ideal of happiness: the attainment, based on the prerequisite of justice in the soul, of </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perfection in both the active and the contemplative orders of life, the contemplative being the higher of the two and the </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final</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 goal.</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 This is borne out by the prophetic dream of Leah and Rachel (</w:t>
      </w:r>
      <w:r w:rsidRPr="00A94467">
        <w:rPr>
          <w:rFonts w:ascii="Minion Pro" w:eastAsia="Times New Roman" w:hAnsi="Minion Pro" w:cs="Times"/>
          <w:i/>
          <w:iCs/>
          <w:color w:val="000000"/>
          <w:sz w:val="24"/>
          <w:szCs w:val="24"/>
        </w:rPr>
        <w:t>Purgatorio </w:t>
      </w:r>
      <w:r w:rsidRPr="00CC5B0D">
        <w:rPr>
          <w:rFonts w:ascii="Minion Pro" w:eastAsia="Times New Roman" w:hAnsi="Minion Pro" w:cs="Times"/>
          <w:color w:val="000000"/>
          <w:sz w:val="24"/>
          <w:szCs w:val="24"/>
        </w:rPr>
        <w:t>XXVII, 94-108) and its</w:t>
      </w:r>
      <w:r w:rsidRPr="00A94467">
        <w:rPr>
          <w:rFonts w:ascii="Minion Pro" w:eastAsia="Times New Roman" w:hAnsi="Minion Pro" w:cs="Times"/>
          <w:color w:val="000000"/>
          <w:sz w:val="24"/>
          <w:szCs w:val="24"/>
        </w:rPr>
        <w:t> fulfilment </w:t>
      </w:r>
      <w:r w:rsidRPr="00CC5B0D">
        <w:rPr>
          <w:rFonts w:ascii="Minion Pro" w:eastAsia="Times New Roman" w:hAnsi="Minion Pro" w:cs="Times"/>
          <w:color w:val="000000"/>
          <w:sz w:val="24"/>
          <w:szCs w:val="24"/>
        </w:rPr>
        <w:t>in the poem: Leah symbolizes justice, to which Virgil leads, and is preparation for Rachel, symbol of contemplation or one of the aspects of Beatrice, who fulfills the dream by her advent in the Earthly Paradise. The study is preprinted from</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Dante Studies</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2. (See above, p. 52.)</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rPr>
        <w:t>C. S.</w:t>
      </w:r>
      <w:r w:rsidRPr="00A94467">
        <w:rPr>
          <w:rFonts w:ascii="Minion Pro" w:eastAsia="Times New Roman" w:hAnsi="Minion Pro" w:cs="Times"/>
          <w:color w:val="000000"/>
          <w:sz w:val="24"/>
          <w:szCs w:val="24"/>
        </w:rPr>
        <w:t> </w:t>
      </w:r>
      <w:r w:rsidRPr="00CC5B0D">
        <w:rPr>
          <w:rFonts w:ascii="Minion Pro" w:eastAsia="Times New Roman" w:hAnsi="Minion Pro" w:cs="Times"/>
          <w:b/>
          <w:bCs/>
          <w:color w:val="000000"/>
          <w:sz w:val="24"/>
          <w:szCs w:val="24"/>
        </w:rPr>
        <w:t>Singleton</w:t>
      </w:r>
      <w:r w:rsidR="0038733A" w:rsidRPr="0038733A">
        <w:rPr>
          <w:rFonts w:ascii="Minion Pro" w:eastAsia="Times New Roman" w:hAnsi="Minion Pro" w:cs="Times"/>
          <w:bCs/>
          <w:color w:val="000000"/>
          <w:sz w:val="24"/>
          <w:szCs w:val="24"/>
        </w:rPr>
        <w:t>. “</w:t>
      </w:r>
      <w:r w:rsidRPr="00CC5B0D">
        <w:rPr>
          <w:rFonts w:ascii="Minion Pro" w:eastAsia="Times New Roman" w:hAnsi="Minion Pro" w:cs="Times"/>
          <w:color w:val="000000"/>
          <w:sz w:val="24"/>
          <w:szCs w:val="24"/>
        </w:rPr>
        <w:t>Stars over Eden.</w:t>
      </w:r>
      <w:r w:rsidR="000F7EBF" w:rsidRPr="00A94467">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75th Annual Report of the Dante Society</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(1957): 1-18.</w:t>
      </w:r>
    </w:p>
    <w:p w:rsidR="00CC5B0D" w:rsidRPr="00CC5B0D" w:rsidRDefault="00CC5B0D" w:rsidP="005C1A41">
      <w:pPr>
        <w:spacing w:after="320" w:line="240" w:lineRule="auto"/>
        <w:ind w:firstLine="720"/>
        <w:rPr>
          <w:rFonts w:ascii="Minion Pro" w:eastAsia="Times New Roman" w:hAnsi="Minion Pro" w:cs="Times New Roman"/>
          <w:color w:val="000000"/>
          <w:sz w:val="24"/>
          <w:szCs w:val="24"/>
        </w:rPr>
      </w:pPr>
      <w:r w:rsidRPr="00CC5B0D">
        <w:rPr>
          <w:rFonts w:ascii="Minion Pro" w:eastAsia="Times New Roman" w:hAnsi="Minion Pro" w:cs="Times"/>
          <w:color w:val="000000"/>
          <w:sz w:val="24"/>
          <w:szCs w:val="24"/>
        </w:rPr>
        <w:t>Finds authority for Dante</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 geography, with Eden located symmetrically opposite Jerusalem, in the Septuagint version of Genesis, which contains the phrase</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contra paradise</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to denote where Adam and Eve were translated from paradise. The author also considers this the best gloss on</w:t>
      </w:r>
      <w:r w:rsidRPr="00A94467">
        <w:rPr>
          <w:rFonts w:ascii="Minion Pro" w:eastAsia="Times New Roman" w:hAnsi="Minion Pro" w:cs="Times"/>
          <w:color w:val="000000"/>
          <w:sz w:val="24"/>
          <w:szCs w:val="24"/>
        </w:rPr>
        <w:t> </w:t>
      </w:r>
      <w:r w:rsidRPr="00A94467">
        <w:rPr>
          <w:rFonts w:ascii="Minion Pro" w:eastAsia="Times New Roman" w:hAnsi="Minion Pro" w:cs="Times"/>
          <w:i/>
          <w:iCs/>
          <w:color w:val="000000"/>
          <w:sz w:val="24"/>
          <w:szCs w:val="24"/>
        </w:rPr>
        <w:t>Purgatorio</w:t>
      </w:r>
      <w:r w:rsidRPr="00CC5B0D">
        <w:rPr>
          <w:rFonts w:ascii="Minion Pro" w:eastAsia="Times New Roman" w:hAnsi="Minion Pro" w:cs="Times"/>
          <w:color w:val="000000"/>
          <w:sz w:val="24"/>
          <w:szCs w:val="24"/>
        </w:rPr>
        <w:t>I, 22-27, which evidently focuses on the moment of expulsion from Eden. Adam and Eve (the</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prima</w:t>
      </w:r>
      <w:r w:rsidRPr="00A94467">
        <w:rPr>
          <w:rFonts w:ascii="Minion Pro" w:eastAsia="Times New Roman" w:hAnsi="Minion Pro" w:cs="Times"/>
          <w:i/>
          <w:iCs/>
          <w:color w:val="000000"/>
          <w:sz w:val="24"/>
          <w:szCs w:val="24"/>
        </w:rPr>
        <w:t> gente</w:t>
      </w:r>
      <w:r w:rsidRPr="00CC5B0D">
        <w:rPr>
          <w:rFonts w:ascii="Minion Pro" w:eastAsia="Times New Roman" w:hAnsi="Minion Pro" w:cs="Times"/>
          <w:i/>
          <w:iCs/>
          <w:color w:val="000000"/>
          <w:sz w:val="24"/>
          <w:szCs w:val="24"/>
        </w:rPr>
        <w:t>)</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alone of humankind enjoyed not only the delights of Eden and the sight of the four bright stars in the southern hemisphere, but also the divine gifts of perfect justice and immortality. The passage, with its lamenting tone, reminds us of the great loss suffered by the banishment to the northern hemisphere.</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rPr>
        <w:t>Bernard</w:t>
      </w:r>
      <w:r w:rsidRPr="00A94467">
        <w:rPr>
          <w:rFonts w:ascii="Minion Pro" w:eastAsia="Times New Roman" w:hAnsi="Minion Pro" w:cs="Times"/>
          <w:b/>
          <w:bCs/>
          <w:color w:val="000000"/>
          <w:sz w:val="24"/>
          <w:szCs w:val="24"/>
        </w:rPr>
        <w:t> Stambler</w:t>
      </w:r>
      <w:r w:rsidRPr="00CC5B0D">
        <w:rPr>
          <w:rFonts w:ascii="Minion Pro" w:eastAsia="Times New Roman" w:hAnsi="Minion Pro" w:cs="Times"/>
          <w:b/>
          <w:bCs/>
          <w:color w:val="000000"/>
          <w:sz w:val="24"/>
          <w:szCs w:val="24"/>
        </w:rPr>
        <w:t>.</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Dante</w:t>
      </w:r>
      <w:r w:rsidR="000F7EBF" w:rsidRPr="00A94467">
        <w:rPr>
          <w:rFonts w:ascii="Minion Pro" w:eastAsia="Times New Roman" w:hAnsi="Minion Pro" w:cs="Times"/>
          <w:i/>
          <w:iCs/>
          <w:color w:val="000000"/>
          <w:sz w:val="24"/>
          <w:szCs w:val="24"/>
        </w:rPr>
        <w:t>’</w:t>
      </w:r>
      <w:r w:rsidRPr="00CC5B0D">
        <w:rPr>
          <w:rFonts w:ascii="Minion Pro" w:eastAsia="Times New Roman" w:hAnsi="Minion Pro" w:cs="Times"/>
          <w:i/>
          <w:iCs/>
          <w:color w:val="000000"/>
          <w:sz w:val="24"/>
          <w:szCs w:val="24"/>
        </w:rPr>
        <w:t xml:space="preserve">s Other World: The </w:t>
      </w:r>
      <w:r w:rsidR="000F7EBF" w:rsidRPr="00A94467">
        <w:rPr>
          <w:rFonts w:ascii="Minion Pro" w:eastAsia="Times New Roman" w:hAnsi="Minion Pro" w:cs="Times"/>
          <w:i/>
          <w:iCs/>
          <w:color w:val="000000"/>
          <w:sz w:val="24"/>
          <w:szCs w:val="24"/>
        </w:rPr>
        <w:t>‘</w:t>
      </w:r>
      <w:r w:rsidRPr="00A94467">
        <w:rPr>
          <w:rFonts w:ascii="Minion Pro" w:eastAsia="Times New Roman" w:hAnsi="Minion Pro" w:cs="Times"/>
          <w:i/>
          <w:iCs/>
          <w:color w:val="000000"/>
          <w:sz w:val="24"/>
          <w:szCs w:val="24"/>
        </w:rPr>
        <w:t>Purgatorio</w:t>
      </w:r>
      <w:r w:rsidR="000F7EBF" w:rsidRPr="00A94467">
        <w:rPr>
          <w:rFonts w:ascii="Minion Pro" w:eastAsia="Times New Roman" w:hAnsi="Minion Pro" w:cs="Times"/>
          <w:i/>
          <w:iCs/>
          <w:color w:val="000000"/>
          <w:sz w:val="24"/>
          <w:szCs w:val="24"/>
        </w:rPr>
        <w:t>’</w:t>
      </w:r>
      <w:r w:rsidRPr="00CC5B0D">
        <w:rPr>
          <w:rFonts w:ascii="Minion Pro" w:eastAsia="Times New Roman" w:hAnsi="Minion Pro" w:cs="Times"/>
          <w:i/>
          <w:iCs/>
          <w:color w:val="000000"/>
          <w:sz w:val="24"/>
          <w:szCs w:val="24"/>
        </w:rPr>
        <w:t xml:space="preserve"> as Guide to the </w:t>
      </w:r>
      <w:r w:rsidR="000F7EBF" w:rsidRPr="00A94467">
        <w:rPr>
          <w:rFonts w:ascii="Minion Pro" w:eastAsia="Times New Roman" w:hAnsi="Minion Pro" w:cs="Times"/>
          <w:i/>
          <w:iCs/>
          <w:color w:val="000000"/>
          <w:sz w:val="24"/>
          <w:szCs w:val="24"/>
        </w:rPr>
        <w:t>‘</w:t>
      </w:r>
      <w:r w:rsidRPr="00CC5B0D">
        <w:rPr>
          <w:rFonts w:ascii="Minion Pro" w:eastAsia="Times New Roman" w:hAnsi="Minion Pro" w:cs="Times"/>
          <w:i/>
          <w:iCs/>
          <w:color w:val="000000"/>
          <w:sz w:val="24"/>
          <w:szCs w:val="24"/>
        </w:rPr>
        <w:t>Divine Comedy.</w:t>
      </w:r>
      <w:r w:rsidR="000F7EBF" w:rsidRPr="00A94467">
        <w:rPr>
          <w:rFonts w:ascii="Minion Pro" w:eastAsia="Times New Roman" w:hAnsi="Minion Pro" w:cs="Times"/>
          <w:i/>
          <w:iCs/>
          <w:color w:val="000000"/>
          <w:sz w:val="24"/>
          <w:szCs w:val="24"/>
        </w:rPr>
        <w:t>’</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New York: New York University Press, 1957.</w:t>
      </w:r>
    </w:p>
    <w:p w:rsidR="00CC5B0D" w:rsidRPr="00CC5B0D" w:rsidRDefault="00CC5B0D" w:rsidP="00CB0F92">
      <w:pPr>
        <w:spacing w:after="320" w:line="240" w:lineRule="auto"/>
        <w:ind w:firstLine="720"/>
        <w:rPr>
          <w:rFonts w:ascii="Minion Pro" w:eastAsia="Times New Roman" w:hAnsi="Minion Pro" w:cs="Times New Roman"/>
          <w:color w:val="000000"/>
          <w:sz w:val="24"/>
          <w:szCs w:val="24"/>
        </w:rPr>
      </w:pPr>
      <w:r w:rsidRPr="00CC5B0D">
        <w:rPr>
          <w:rFonts w:ascii="Minion Pro" w:eastAsia="Times New Roman" w:hAnsi="Minion Pro" w:cs="Times"/>
          <w:color w:val="000000"/>
          <w:sz w:val="24"/>
          <w:szCs w:val="24"/>
        </w:rPr>
        <w:lastRenderedPageBreak/>
        <w:t>This guide to Dante</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Comedy</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is based on an exegesis of the</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Purgatory,</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 xml:space="preserve">because this canticle </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best exhibits the movement and process of thought that the reader must come to comprehend in the entire poem.</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 A long opening chapter deals with </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those aspects of medieval thought and art that need particular elaboration for an understanding of the</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 xml:space="preserve">Divine </w:t>
      </w:r>
      <w:r w:rsidR="00856E4B">
        <w:rPr>
          <w:rFonts w:ascii="Minion Pro" w:eastAsia="Times New Roman" w:hAnsi="Minion Pro" w:cs="Times"/>
          <w:i/>
          <w:iCs/>
          <w:color w:val="000000"/>
          <w:sz w:val="24"/>
          <w:szCs w:val="24"/>
        </w:rPr>
        <w:t xml:space="preserve">Comedy,” </w:t>
      </w:r>
      <w:r w:rsidRPr="00CC5B0D">
        <w:rPr>
          <w:rFonts w:ascii="Minion Pro" w:eastAsia="Times New Roman" w:hAnsi="Minion Pro" w:cs="Times"/>
          <w:color w:val="000000"/>
          <w:sz w:val="24"/>
          <w:szCs w:val="24"/>
        </w:rPr>
        <w:t>including such sample topics as Dante</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 universe and its relation to the poem, Dante and theology, the philosophy and poetry of love, the various levels of meaning of the</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Comedy,</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 xml:space="preserve">the form of the poem; Chapters 2-14 constitute a systematic and detailed analysis of </w:t>
      </w:r>
      <w:r w:rsidR="00B94A38">
        <w:rPr>
          <w:rFonts w:ascii="Minion Pro" w:eastAsia="Times New Roman" w:hAnsi="Minion Pro" w:cs="Times"/>
          <w:color w:val="000000"/>
          <w:sz w:val="24"/>
          <w:szCs w:val="24"/>
        </w:rPr>
        <w:t xml:space="preserve">the </w:t>
      </w:r>
      <w:r w:rsidRPr="00CC5B0D">
        <w:rPr>
          <w:rFonts w:ascii="Minion Pro" w:eastAsia="Times New Roman" w:hAnsi="Minion Pro" w:cs="Times"/>
          <w:i/>
          <w:iCs/>
          <w:color w:val="000000"/>
          <w:sz w:val="24"/>
          <w:szCs w:val="24"/>
        </w:rPr>
        <w:t>Purgatory,</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organize</w:t>
      </w:r>
      <w:r w:rsidR="00CB0F92">
        <w:rPr>
          <w:rFonts w:ascii="Minion Pro" w:eastAsia="Times New Roman" w:hAnsi="Minion Pro" w:cs="Times"/>
          <w:color w:val="000000"/>
          <w:sz w:val="24"/>
          <w:szCs w:val="24"/>
        </w:rPr>
        <w:t>d</w:t>
      </w:r>
      <w:r w:rsidRPr="00CC5B0D">
        <w:rPr>
          <w:rFonts w:ascii="Minion Pro" w:eastAsia="Times New Roman" w:hAnsi="Minion Pro" w:cs="Times"/>
          <w:color w:val="000000"/>
          <w:sz w:val="24"/>
          <w:szCs w:val="24"/>
        </w:rPr>
        <w:t xml:space="preserve"> under a series of significant headings; and the final chapter </w:t>
      </w:r>
      <w:r w:rsidR="00CB0F92">
        <w:rPr>
          <w:rFonts w:ascii="Minion Pro" w:eastAsia="Times New Roman" w:hAnsi="Minion Pro" w:cs="Times"/>
          <w:color w:val="000000"/>
          <w:sz w:val="24"/>
          <w:szCs w:val="24"/>
        </w:rPr>
        <w:t>provides a g</w:t>
      </w:r>
      <w:r w:rsidRPr="00CC5B0D">
        <w:rPr>
          <w:rFonts w:ascii="Minion Pro" w:eastAsia="Times New Roman" w:hAnsi="Minion Pro" w:cs="Times"/>
          <w:color w:val="000000"/>
          <w:sz w:val="24"/>
          <w:szCs w:val="24"/>
        </w:rPr>
        <w:t>eneral backward glance over certain major points connected wit</w:t>
      </w:r>
      <w:r w:rsidR="009D392D">
        <w:rPr>
          <w:rFonts w:ascii="Minion Pro" w:eastAsia="Times New Roman" w:hAnsi="Minion Pro" w:cs="Times"/>
          <w:color w:val="000000"/>
          <w:sz w:val="24"/>
          <w:szCs w:val="24"/>
        </w:rPr>
        <w:t>h</w:t>
      </w:r>
      <w:r w:rsidRPr="00CC5B0D">
        <w:rPr>
          <w:rFonts w:ascii="Minion Pro" w:eastAsia="Times New Roman" w:hAnsi="Minion Pro" w:cs="Times"/>
          <w:color w:val="000000"/>
          <w:sz w:val="24"/>
          <w:szCs w:val="24"/>
        </w:rPr>
        <w:t xml:space="preserve"> the preceding itinerary.</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rPr>
        <w:t>G. L.</w:t>
      </w:r>
      <w:r w:rsidRPr="00A94467">
        <w:rPr>
          <w:rFonts w:ascii="Minion Pro" w:eastAsia="Times New Roman" w:hAnsi="Minion Pro" w:cs="Times"/>
          <w:color w:val="000000"/>
          <w:sz w:val="24"/>
          <w:szCs w:val="24"/>
        </w:rPr>
        <w:t> </w:t>
      </w:r>
      <w:r w:rsidRPr="00A94467">
        <w:rPr>
          <w:rFonts w:ascii="Minion Pro" w:eastAsia="Times New Roman" w:hAnsi="Minion Pro" w:cs="Times"/>
          <w:b/>
          <w:bCs/>
          <w:color w:val="000000"/>
          <w:sz w:val="24"/>
          <w:szCs w:val="24"/>
        </w:rPr>
        <w:t>Swiggett</w:t>
      </w:r>
      <w:r w:rsidRPr="00CC5B0D">
        <w:rPr>
          <w:rFonts w:ascii="Minion Pro" w:eastAsia="Times New Roman" w:hAnsi="Minion Pro" w:cs="Times"/>
          <w:b/>
          <w:bCs/>
          <w:color w:val="000000"/>
          <w:sz w:val="24"/>
          <w:szCs w:val="24"/>
        </w:rPr>
        <w:t>.</w:t>
      </w:r>
      <w:r w:rsidRPr="00A94467">
        <w:rPr>
          <w:rFonts w:ascii="Minion Pro" w:eastAsia="Times New Roman" w:hAnsi="Minion Pro" w:cs="Times"/>
          <w:b/>
          <w:bCs/>
          <w:color w:val="000000"/>
          <w:sz w:val="24"/>
          <w:szCs w:val="24"/>
        </w:rPr>
        <w:t> </w:t>
      </w:r>
      <w:r w:rsidRPr="00CC5B0D">
        <w:rPr>
          <w:rFonts w:ascii="Minion Pro" w:eastAsia="Times New Roman" w:hAnsi="Minion Pro" w:cs="Times"/>
          <w:i/>
          <w:iCs/>
          <w:color w:val="000000"/>
          <w:sz w:val="24"/>
          <w:szCs w:val="24"/>
        </w:rPr>
        <w:t>The Holy Spirit</w:t>
      </w:r>
      <w:r w:rsidR="000F7EBF" w:rsidRPr="00A94467">
        <w:rPr>
          <w:rFonts w:ascii="Minion Pro" w:eastAsia="Times New Roman" w:hAnsi="Minion Pro" w:cs="Times"/>
          <w:i/>
          <w:iCs/>
          <w:color w:val="000000"/>
          <w:sz w:val="24"/>
          <w:szCs w:val="24"/>
        </w:rPr>
        <w:t>’</w:t>
      </w:r>
      <w:r w:rsidRPr="00CC5B0D">
        <w:rPr>
          <w:rFonts w:ascii="Minion Pro" w:eastAsia="Times New Roman" w:hAnsi="Minion Pro" w:cs="Times"/>
          <w:i/>
          <w:iCs/>
          <w:color w:val="000000"/>
          <w:sz w:val="24"/>
          <w:szCs w:val="24"/>
        </w:rPr>
        <w:t>s Seven Gifts and Other Sonnets,</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with</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Fertile Fields: On Reading Dante.</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Sewanee, T</w:t>
      </w:r>
      <w:r w:rsidR="005C1A41" w:rsidRPr="00A94467">
        <w:rPr>
          <w:rFonts w:ascii="Minion Pro" w:eastAsia="Times New Roman" w:hAnsi="Minion Pro" w:cs="Times"/>
          <w:color w:val="000000"/>
          <w:sz w:val="24"/>
          <w:szCs w:val="24"/>
        </w:rPr>
        <w:t>enn.</w:t>
      </w:r>
      <w:r w:rsidRPr="00CC5B0D">
        <w:rPr>
          <w:rFonts w:ascii="Minion Pro" w:eastAsia="Times New Roman" w:hAnsi="Minion Pro" w:cs="Times"/>
          <w:color w:val="000000"/>
          <w:sz w:val="24"/>
          <w:szCs w:val="24"/>
        </w:rPr>
        <w:t>: The University of the South Press, 1957.</w:t>
      </w:r>
    </w:p>
    <w:p w:rsidR="00CC5B0D" w:rsidRPr="00CC5B0D" w:rsidRDefault="000F7EBF" w:rsidP="00CC5B0D">
      <w:pPr>
        <w:spacing w:after="320" w:line="240" w:lineRule="auto"/>
        <w:rPr>
          <w:rFonts w:ascii="Minion Pro" w:eastAsia="Times New Roman" w:hAnsi="Minion Pro" w:cs="Times New Roman"/>
          <w:color w:val="000000"/>
          <w:sz w:val="24"/>
          <w:szCs w:val="24"/>
        </w:rPr>
      </w:pPr>
      <w:r w:rsidRPr="00A94467">
        <w:rPr>
          <w:rFonts w:ascii="Minion Pro" w:eastAsia="Times New Roman" w:hAnsi="Minion Pro" w:cs="Times"/>
          <w:color w:val="000000"/>
          <w:sz w:val="24"/>
          <w:szCs w:val="24"/>
        </w:rPr>
        <w:t>“</w:t>
      </w:r>
      <w:r w:rsidR="00CC5B0D" w:rsidRPr="00CC5B0D">
        <w:rPr>
          <w:rFonts w:ascii="Minion Pro" w:eastAsia="Times New Roman" w:hAnsi="Minion Pro" w:cs="Times"/>
          <w:color w:val="000000"/>
          <w:sz w:val="24"/>
          <w:szCs w:val="24"/>
        </w:rPr>
        <w:t>Fertile Fields: On Reading Dante</w:t>
      </w:r>
      <w:r w:rsidRPr="00A94467">
        <w:rPr>
          <w:rFonts w:ascii="Minion Pro" w:eastAsia="Times New Roman" w:hAnsi="Minion Pro" w:cs="Times"/>
          <w:color w:val="000000"/>
          <w:sz w:val="24"/>
          <w:szCs w:val="24"/>
        </w:rPr>
        <w:t>”</w:t>
      </w:r>
      <w:r w:rsidR="00CC5B0D" w:rsidRPr="00CC5B0D">
        <w:rPr>
          <w:rFonts w:ascii="Minion Pro" w:eastAsia="Times New Roman" w:hAnsi="Minion Pro" w:cs="Times"/>
          <w:color w:val="000000"/>
          <w:sz w:val="24"/>
          <w:szCs w:val="24"/>
        </w:rPr>
        <w:t xml:space="preserve"> (pp. 53-69) is a vision in verse of the Heavenly City, inspired by the</w:t>
      </w:r>
      <w:r w:rsidR="00CC5B0D" w:rsidRPr="00A94467">
        <w:rPr>
          <w:rFonts w:ascii="Minion Pro" w:eastAsia="Times New Roman" w:hAnsi="Minion Pro" w:cs="Times"/>
          <w:color w:val="000000"/>
          <w:sz w:val="24"/>
          <w:szCs w:val="24"/>
        </w:rPr>
        <w:t> </w:t>
      </w:r>
      <w:r w:rsidR="00CC5B0D" w:rsidRPr="00CC5B0D">
        <w:rPr>
          <w:rFonts w:ascii="Minion Pro" w:eastAsia="Times New Roman" w:hAnsi="Minion Pro" w:cs="Times"/>
          <w:i/>
          <w:iCs/>
          <w:color w:val="000000"/>
          <w:sz w:val="24"/>
          <w:szCs w:val="24"/>
        </w:rPr>
        <w:t>Divine Comedy</w:t>
      </w:r>
      <w:r w:rsidR="00CC5B0D" w:rsidRPr="00A94467">
        <w:rPr>
          <w:rFonts w:ascii="Minion Pro" w:eastAsia="Times New Roman" w:hAnsi="Minion Pro" w:cs="Times"/>
          <w:i/>
          <w:iCs/>
          <w:color w:val="000000"/>
          <w:sz w:val="24"/>
          <w:szCs w:val="24"/>
        </w:rPr>
        <w:t> </w:t>
      </w:r>
      <w:r w:rsidR="00CC5B0D" w:rsidRPr="00CC5B0D">
        <w:rPr>
          <w:rFonts w:ascii="Minion Pro" w:eastAsia="Times New Roman" w:hAnsi="Minion Pro" w:cs="Times"/>
          <w:color w:val="000000"/>
          <w:sz w:val="24"/>
          <w:szCs w:val="24"/>
        </w:rPr>
        <w:t>and in religious context. The beginning incorporates the author</w:t>
      </w:r>
      <w:r w:rsidRPr="00A94467">
        <w:rPr>
          <w:rFonts w:ascii="Minion Pro" w:eastAsia="Times New Roman" w:hAnsi="Minion Pro" w:cs="Times"/>
          <w:color w:val="000000"/>
          <w:sz w:val="24"/>
          <w:szCs w:val="24"/>
        </w:rPr>
        <w:t>’</w:t>
      </w:r>
      <w:r w:rsidR="00CC5B0D" w:rsidRPr="00CC5B0D">
        <w:rPr>
          <w:rFonts w:ascii="Minion Pro" w:eastAsia="Times New Roman" w:hAnsi="Minion Pro" w:cs="Times"/>
          <w:color w:val="000000"/>
          <w:sz w:val="24"/>
          <w:szCs w:val="24"/>
        </w:rPr>
        <w:t>s translation in</w:t>
      </w:r>
      <w:r w:rsidR="00CC5B0D" w:rsidRPr="00A94467">
        <w:rPr>
          <w:rFonts w:ascii="Minion Pro" w:eastAsia="Times New Roman" w:hAnsi="Minion Pro" w:cs="Times"/>
          <w:color w:val="000000"/>
          <w:sz w:val="24"/>
          <w:szCs w:val="24"/>
        </w:rPr>
        <w:t> </w:t>
      </w:r>
      <w:r w:rsidR="00CC5B0D" w:rsidRPr="00A94467">
        <w:rPr>
          <w:rFonts w:ascii="Minion Pro" w:eastAsia="Times New Roman" w:hAnsi="Minion Pro" w:cs="Times"/>
          <w:i/>
          <w:iCs/>
          <w:color w:val="000000"/>
          <w:sz w:val="24"/>
          <w:szCs w:val="24"/>
        </w:rPr>
        <w:t>terza rima </w:t>
      </w:r>
      <w:r w:rsidR="00CC5B0D" w:rsidRPr="00CC5B0D">
        <w:rPr>
          <w:rFonts w:ascii="Minion Pro" w:eastAsia="Times New Roman" w:hAnsi="Minion Pro" w:cs="Times"/>
          <w:color w:val="000000"/>
          <w:sz w:val="24"/>
          <w:szCs w:val="24"/>
        </w:rPr>
        <w:t>of</w:t>
      </w:r>
      <w:r w:rsidR="00CC5B0D" w:rsidRPr="00A94467">
        <w:rPr>
          <w:rFonts w:ascii="Minion Pro" w:eastAsia="Times New Roman" w:hAnsi="Minion Pro" w:cs="Times"/>
          <w:color w:val="000000"/>
          <w:sz w:val="24"/>
          <w:szCs w:val="24"/>
        </w:rPr>
        <w:t> </w:t>
      </w:r>
      <w:r w:rsidR="00CC5B0D" w:rsidRPr="00A94467">
        <w:rPr>
          <w:rFonts w:ascii="Minion Pro" w:eastAsia="Times New Roman" w:hAnsi="Minion Pro" w:cs="Times"/>
          <w:i/>
          <w:iCs/>
          <w:color w:val="000000"/>
          <w:sz w:val="24"/>
          <w:szCs w:val="24"/>
        </w:rPr>
        <w:t>Purgatorio</w:t>
      </w:r>
      <w:r w:rsidR="00CC5B0D" w:rsidRPr="00CC5B0D">
        <w:rPr>
          <w:rFonts w:ascii="Minion Pro" w:eastAsia="Times New Roman" w:hAnsi="Minion Pro" w:cs="Times"/>
          <w:i/>
          <w:iCs/>
          <w:color w:val="000000"/>
          <w:sz w:val="24"/>
          <w:szCs w:val="24"/>
        </w:rPr>
        <w:t>,</w:t>
      </w:r>
      <w:r w:rsidR="00CC5B0D" w:rsidRPr="00A94467">
        <w:rPr>
          <w:rFonts w:ascii="Minion Pro" w:eastAsia="Times New Roman" w:hAnsi="Minion Pro" w:cs="Times"/>
          <w:color w:val="000000"/>
          <w:sz w:val="24"/>
          <w:szCs w:val="24"/>
        </w:rPr>
        <w:t> </w:t>
      </w:r>
      <w:r w:rsidR="00CC5B0D" w:rsidRPr="00CC5B0D">
        <w:rPr>
          <w:rFonts w:ascii="Minion Pro" w:eastAsia="Times New Roman" w:hAnsi="Minion Pro" w:cs="Times"/>
          <w:color w:val="000000"/>
          <w:sz w:val="24"/>
          <w:szCs w:val="24"/>
        </w:rPr>
        <w:t>XI, 1-21</w:t>
      </w:r>
      <w:r w:rsidR="00CC5B0D" w:rsidRPr="00CC5B0D">
        <w:rPr>
          <w:rFonts w:ascii="Minion Pro" w:eastAsia="Times New Roman" w:hAnsi="Minion Pro" w:cs="Times"/>
          <w:i/>
          <w:iCs/>
          <w:color w:val="000000"/>
          <w:sz w:val="24"/>
          <w:szCs w:val="24"/>
        </w:rPr>
        <w:t>.</w:t>
      </w:r>
    </w:p>
    <w:p w:rsidR="00CC5B0D" w:rsidRPr="00CC5B0D" w:rsidRDefault="00CC5B0D" w:rsidP="00CC5B0D">
      <w:pPr>
        <w:spacing w:after="320" w:line="240" w:lineRule="auto"/>
        <w:rPr>
          <w:rFonts w:ascii="Minion Pro" w:eastAsia="Times New Roman" w:hAnsi="Minion Pro" w:cs="Times New Roman"/>
          <w:color w:val="000000"/>
          <w:sz w:val="24"/>
          <w:szCs w:val="24"/>
          <w:lang w:val="it-IT"/>
        </w:rPr>
      </w:pPr>
      <w:r w:rsidRPr="00CC5B0D">
        <w:rPr>
          <w:rFonts w:ascii="Minion Pro" w:eastAsia="Times New Roman" w:hAnsi="Minion Pro" w:cs="Times"/>
          <w:b/>
          <w:bCs/>
          <w:color w:val="000000"/>
          <w:sz w:val="24"/>
          <w:szCs w:val="24"/>
          <w:lang w:val="it-IT"/>
        </w:rPr>
        <w:t>Allen Tate</w:t>
      </w:r>
      <w:r w:rsidRPr="00CC5B0D">
        <w:rPr>
          <w:rFonts w:ascii="Minion Pro" w:eastAsia="Times New Roman" w:hAnsi="Minion Pro" w:cs="Times"/>
          <w:color w:val="000000"/>
          <w:sz w:val="24"/>
          <w:szCs w:val="24"/>
          <w:lang w:val="it-IT"/>
        </w:rPr>
        <w:t>.</w:t>
      </w:r>
      <w:r w:rsidRPr="00A94467">
        <w:rPr>
          <w:rFonts w:ascii="Minion Pro" w:eastAsia="Times New Roman" w:hAnsi="Minion Pro" w:cs="Times"/>
          <w:color w:val="000000"/>
          <w:sz w:val="24"/>
          <w:szCs w:val="24"/>
          <w:lang w:val="it-IT"/>
        </w:rPr>
        <w:t> </w:t>
      </w:r>
      <w:r w:rsidRPr="00A94467">
        <w:rPr>
          <w:rFonts w:ascii="Minion Pro" w:eastAsia="Times New Roman" w:hAnsi="Minion Pro" w:cs="Times"/>
          <w:i/>
          <w:iCs/>
          <w:color w:val="000000"/>
          <w:sz w:val="24"/>
          <w:szCs w:val="24"/>
          <w:lang w:val="it-IT"/>
        </w:rPr>
        <w:t>Saggi</w:t>
      </w:r>
      <w:r w:rsidRPr="00CC5B0D">
        <w:rPr>
          <w:rFonts w:ascii="Minion Pro" w:eastAsia="Times New Roman" w:hAnsi="Minion Pro" w:cs="Times"/>
          <w:i/>
          <w:iCs/>
          <w:color w:val="000000"/>
          <w:sz w:val="24"/>
          <w:szCs w:val="24"/>
          <w:lang w:val="it-IT"/>
        </w:rPr>
        <w:t>.</w:t>
      </w:r>
      <w:r w:rsidRPr="00A94467">
        <w:rPr>
          <w:rFonts w:ascii="Minion Pro" w:eastAsia="Times New Roman" w:hAnsi="Minion Pro" w:cs="Times"/>
          <w:i/>
          <w:iCs/>
          <w:color w:val="000000"/>
          <w:sz w:val="24"/>
          <w:szCs w:val="24"/>
          <w:lang w:val="it-IT"/>
        </w:rPr>
        <w:t> </w:t>
      </w:r>
      <w:r w:rsidRPr="00A94467">
        <w:rPr>
          <w:rFonts w:ascii="Minion Pro" w:eastAsia="Times New Roman" w:hAnsi="Minion Pro" w:cs="Times"/>
          <w:color w:val="000000"/>
          <w:sz w:val="24"/>
          <w:szCs w:val="24"/>
          <w:lang w:val="it-IT"/>
        </w:rPr>
        <w:t>Rome</w:t>
      </w:r>
      <w:r w:rsidRPr="00CC5B0D">
        <w:rPr>
          <w:rFonts w:ascii="Minion Pro" w:eastAsia="Times New Roman" w:hAnsi="Minion Pro" w:cs="Times"/>
          <w:color w:val="000000"/>
          <w:sz w:val="24"/>
          <w:szCs w:val="24"/>
          <w:lang w:val="it-IT"/>
        </w:rPr>
        <w:t>:</w:t>
      </w:r>
      <w:r w:rsidRPr="00A94467">
        <w:rPr>
          <w:rFonts w:ascii="Minion Pro" w:eastAsia="Times New Roman" w:hAnsi="Minion Pro" w:cs="Times"/>
          <w:color w:val="000000"/>
          <w:sz w:val="24"/>
          <w:szCs w:val="24"/>
          <w:lang w:val="it-IT"/>
        </w:rPr>
        <w:t> Edizioni di Storia </w:t>
      </w:r>
      <w:r w:rsidRPr="00CC5B0D">
        <w:rPr>
          <w:rFonts w:ascii="Minion Pro" w:eastAsia="Times New Roman" w:hAnsi="Minion Pro" w:cs="Times"/>
          <w:color w:val="000000"/>
          <w:sz w:val="24"/>
          <w:szCs w:val="24"/>
          <w:lang w:val="it-IT"/>
        </w:rPr>
        <w:t>e Letteratura, 1957.</w:t>
      </w:r>
    </w:p>
    <w:p w:rsidR="00CC5B0D" w:rsidRPr="00CC5B0D" w:rsidRDefault="00CC5B0D" w:rsidP="005C1A41">
      <w:pPr>
        <w:spacing w:after="320" w:line="240" w:lineRule="auto"/>
        <w:ind w:firstLine="720"/>
        <w:rPr>
          <w:rFonts w:ascii="Minion Pro" w:eastAsia="Times New Roman" w:hAnsi="Minion Pro" w:cs="Times New Roman"/>
          <w:color w:val="000000"/>
          <w:sz w:val="24"/>
          <w:szCs w:val="24"/>
        </w:rPr>
      </w:pPr>
      <w:r w:rsidRPr="00CC5B0D">
        <w:rPr>
          <w:rFonts w:ascii="Minion Pro" w:eastAsia="Times New Roman" w:hAnsi="Minion Pro" w:cs="Times"/>
          <w:color w:val="000000"/>
          <w:sz w:val="24"/>
          <w:szCs w:val="24"/>
        </w:rPr>
        <w:t xml:space="preserve">Contains </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La fantasia</w:t>
      </w:r>
      <w:r w:rsidRPr="00A94467">
        <w:rPr>
          <w:rFonts w:ascii="Minion Pro" w:eastAsia="Times New Roman" w:hAnsi="Minion Pro" w:cs="Times"/>
          <w:color w:val="000000"/>
          <w:sz w:val="24"/>
          <w:szCs w:val="24"/>
        </w:rPr>
        <w:t> simbolica</w:t>
      </w:r>
      <w:r w:rsidRPr="00CC5B0D">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Gli specchi </w:t>
      </w:r>
      <w:r w:rsidRPr="00CC5B0D">
        <w:rPr>
          <w:rFonts w:ascii="Minion Pro" w:eastAsia="Times New Roman" w:hAnsi="Minion Pro" w:cs="Times"/>
          <w:color w:val="000000"/>
          <w:sz w:val="24"/>
          <w:szCs w:val="24"/>
        </w:rPr>
        <w:t>in Dante,</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 originally published as </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The Symbolic Ima</w:t>
      </w:r>
      <w:r w:rsidR="00BB1E1D">
        <w:rPr>
          <w:rFonts w:ascii="Minion Pro" w:eastAsia="Times New Roman" w:hAnsi="Minion Pro" w:cs="Times"/>
          <w:color w:val="000000"/>
          <w:sz w:val="24"/>
          <w:szCs w:val="24"/>
        </w:rPr>
        <w:t>gination: The Mirrors of Dante.”</w:t>
      </w:r>
      <w:r w:rsidRPr="00CC5B0D">
        <w:rPr>
          <w:rFonts w:ascii="Minion Pro" w:eastAsia="Times New Roman" w:hAnsi="Minion Pro" w:cs="Times"/>
          <w:color w:val="000000"/>
          <w:sz w:val="24"/>
          <w:szCs w:val="24"/>
        </w:rPr>
        <w:t xml:space="preserve"> The Italian version is by</w:t>
      </w:r>
      <w:r w:rsidRPr="00A94467">
        <w:rPr>
          <w:rFonts w:ascii="Minion Pro" w:eastAsia="Times New Roman" w:hAnsi="Minion Pro" w:cs="Times"/>
          <w:color w:val="000000"/>
          <w:sz w:val="24"/>
          <w:szCs w:val="24"/>
        </w:rPr>
        <w:t> Nemi D</w:t>
      </w:r>
      <w:r w:rsidR="000F7EBF" w:rsidRPr="00A94467">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Agostino</w:t>
      </w:r>
      <w:r w:rsidRPr="00CC5B0D">
        <w:rPr>
          <w:rFonts w:ascii="Minion Pro" w:eastAsia="Times New Roman" w:hAnsi="Minion Pro" w:cs="Times"/>
          <w:color w:val="000000"/>
          <w:sz w:val="24"/>
          <w:szCs w:val="24"/>
        </w:rPr>
        <w:t>.</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rPr>
        <w:t>A. I.</w:t>
      </w:r>
      <w:r w:rsidRPr="00A94467">
        <w:rPr>
          <w:rFonts w:ascii="Minion Pro" w:eastAsia="Times New Roman" w:hAnsi="Minion Pro" w:cs="Times"/>
          <w:b/>
          <w:bCs/>
          <w:color w:val="000000"/>
          <w:sz w:val="24"/>
          <w:szCs w:val="24"/>
        </w:rPr>
        <w:t> Viscusi</w:t>
      </w:r>
      <w:r w:rsidR="0038733A" w:rsidRPr="0038733A">
        <w:rPr>
          <w:rFonts w:ascii="Minion Pro" w:eastAsia="Times New Roman" w:hAnsi="Minion Pro" w:cs="Times"/>
          <w:color w:val="000000"/>
          <w:sz w:val="24"/>
          <w:szCs w:val="24"/>
        </w:rPr>
        <w:t>. “</w:t>
      </w:r>
      <w:r w:rsidRPr="00CC5B0D">
        <w:rPr>
          <w:rFonts w:ascii="Minion Pro" w:eastAsia="Times New Roman" w:hAnsi="Minion Pro" w:cs="Times"/>
          <w:color w:val="000000"/>
          <w:sz w:val="24"/>
          <w:szCs w:val="24"/>
        </w:rPr>
        <w:t>Order and Passion in</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Claudel and Dante</w:t>
      </w:r>
      <w:r w:rsidRPr="00CC5B0D">
        <w:rPr>
          <w:rFonts w:ascii="Minion Pro" w:eastAsia="Times New Roman" w:hAnsi="Minion Pro" w:cs="Times"/>
          <w:color w:val="000000"/>
          <w:sz w:val="24"/>
          <w:szCs w:val="24"/>
        </w:rPr>
        <w:t>.</w:t>
      </w:r>
      <w:r w:rsidR="000F7EBF" w:rsidRPr="00A94467">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French Review</w:t>
      </w:r>
      <w:r w:rsidRPr="00CC5B0D">
        <w:rPr>
          <w:rFonts w:ascii="Minion Pro" w:eastAsia="Times New Roman" w:hAnsi="Minion Pro" w:cs="Times"/>
          <w:color w:val="000000"/>
          <w:sz w:val="24"/>
          <w:szCs w:val="24"/>
        </w:rPr>
        <w:t>, XXX (1957): 442-450.</w:t>
      </w:r>
    </w:p>
    <w:p w:rsidR="00CC5B0D" w:rsidRPr="00CC5B0D" w:rsidRDefault="00CC5B0D" w:rsidP="005C1A41">
      <w:pPr>
        <w:spacing w:after="320" w:line="240" w:lineRule="auto"/>
        <w:ind w:firstLine="720"/>
        <w:rPr>
          <w:rFonts w:ascii="Minion Pro" w:eastAsia="Times New Roman" w:hAnsi="Minion Pro" w:cs="Times New Roman"/>
          <w:color w:val="000000"/>
          <w:sz w:val="24"/>
          <w:szCs w:val="24"/>
        </w:rPr>
      </w:pPr>
      <w:r w:rsidRPr="00CC5B0D">
        <w:rPr>
          <w:rFonts w:ascii="Minion Pro" w:eastAsia="Times New Roman" w:hAnsi="Minion Pro" w:cs="Times"/>
          <w:color w:val="000000"/>
          <w:sz w:val="24"/>
          <w:szCs w:val="24"/>
        </w:rPr>
        <w:t>Discusses the profound affinities and differences between Claudel and Dante. What they have in common is their recognition of design in God</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s universe, their acceptance of Christian dogmas, their conception of the poet as mediator between God and man, and </w:t>
      </w:r>
      <w:r w:rsidR="009D392D">
        <w:rPr>
          <w:rFonts w:ascii="Minion Pro" w:eastAsia="Times New Roman" w:hAnsi="Minion Pro" w:cs="Times"/>
          <w:color w:val="000000"/>
          <w:sz w:val="24"/>
          <w:szCs w:val="24"/>
        </w:rPr>
        <w:t xml:space="preserve">their “catholicité, </w:t>
      </w:r>
      <w:r w:rsidRPr="00CC5B0D">
        <w:rPr>
          <w:rFonts w:ascii="Minion Pro" w:eastAsia="Times New Roman" w:hAnsi="Minion Pro" w:cs="Times"/>
          <w:color w:val="000000"/>
          <w:sz w:val="24"/>
          <w:szCs w:val="24"/>
        </w:rPr>
        <w:t>that is,</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la passion de</w:t>
      </w:r>
      <w:r w:rsidRPr="00A94467">
        <w:rPr>
          <w:rFonts w:ascii="Minion Pro" w:eastAsia="Times New Roman" w:hAnsi="Minion Pro" w:cs="Times"/>
          <w:i/>
          <w:iCs/>
          <w:color w:val="000000"/>
          <w:sz w:val="24"/>
          <w:szCs w:val="24"/>
        </w:rPr>
        <w:t> l</w:t>
      </w:r>
      <w:r w:rsidR="000F7EBF" w:rsidRPr="00A94467">
        <w:rPr>
          <w:rFonts w:ascii="Minion Pro" w:eastAsia="Times New Roman" w:hAnsi="Minion Pro" w:cs="Times"/>
          <w:i/>
          <w:iCs/>
          <w:color w:val="000000"/>
          <w:sz w:val="24"/>
          <w:szCs w:val="24"/>
        </w:rPr>
        <w:t>’</w:t>
      </w:r>
      <w:r w:rsidRPr="00A94467">
        <w:rPr>
          <w:rFonts w:ascii="Minion Pro" w:eastAsia="Times New Roman" w:hAnsi="Minion Pro" w:cs="Times"/>
          <w:i/>
          <w:iCs/>
          <w:color w:val="000000"/>
          <w:sz w:val="24"/>
          <w:szCs w:val="24"/>
        </w:rPr>
        <w:t>univers</w:t>
      </w:r>
      <w:r w:rsidRPr="00CC5B0D">
        <w:rPr>
          <w:rFonts w:ascii="Minion Pro" w:eastAsia="Times New Roman" w:hAnsi="Minion Pro" w:cs="Times"/>
          <w:i/>
          <w:iCs/>
          <w:color w:val="000000"/>
          <w:sz w:val="24"/>
          <w:szCs w:val="24"/>
        </w:rPr>
        <w:t>.</w:t>
      </w:r>
      <w:r w:rsidR="000F7EBF" w:rsidRPr="00A94467">
        <w:rPr>
          <w:rFonts w:ascii="Minion Pro" w:eastAsia="Times New Roman" w:hAnsi="Minion Pro" w:cs="Times"/>
          <w:i/>
          <w:iCs/>
          <w:color w:val="000000"/>
          <w:sz w:val="24"/>
          <w:szCs w:val="24"/>
        </w:rPr>
        <w:t>”</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The difference in their poetry, however, is due to a difference in temperament: thus, while Dante is interested in expressing the essential, universal element of his experiences, is able to subdue his passions, and is intense and terse in expressing them, Claudel, lacking Dante</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 order and terseness, simply lists his experiences, believing his analogies will suggest their unity, is unable to control his passions, and is prolix in expression.</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A94467">
        <w:rPr>
          <w:rFonts w:ascii="Minion Pro" w:eastAsia="Times New Roman" w:hAnsi="Minion Pro" w:cs="Times"/>
          <w:b/>
          <w:bCs/>
          <w:color w:val="000000"/>
          <w:sz w:val="24"/>
          <w:szCs w:val="24"/>
        </w:rPr>
        <w:t>Domenico Vittorini</w:t>
      </w:r>
      <w:r w:rsidRPr="00CC5B0D">
        <w:rPr>
          <w:rFonts w:ascii="Minion Pro" w:eastAsia="Times New Roman" w:hAnsi="Minion Pro" w:cs="Times"/>
          <w:b/>
          <w:bCs/>
          <w:color w:val="000000"/>
          <w:sz w:val="24"/>
          <w:szCs w:val="24"/>
        </w:rPr>
        <w:t>.</w:t>
      </w:r>
      <w:r w:rsidRPr="00A94467">
        <w:rPr>
          <w:rFonts w:ascii="Minion Pro" w:eastAsia="Times New Roman" w:hAnsi="Minion Pro" w:cs="Times"/>
          <w:b/>
          <w:bCs/>
          <w:color w:val="000000"/>
          <w:sz w:val="24"/>
          <w:szCs w:val="24"/>
        </w:rPr>
        <w:t> </w:t>
      </w:r>
      <w:r w:rsidRPr="00CC5B0D">
        <w:rPr>
          <w:rFonts w:ascii="Minion Pro" w:eastAsia="Times New Roman" w:hAnsi="Minion Pro" w:cs="Times"/>
          <w:i/>
          <w:iCs/>
          <w:color w:val="000000"/>
          <w:sz w:val="24"/>
          <w:szCs w:val="24"/>
        </w:rPr>
        <w:t>The Age of Dante: A Concise History of Italian Culture in the Years of the Early Renaissance</w:t>
      </w:r>
      <w:r w:rsidRPr="00CC5B0D">
        <w:rPr>
          <w:rFonts w:ascii="Minion Pro" w:eastAsia="Times New Roman" w:hAnsi="Minion Pro" w:cs="Times"/>
          <w:color w:val="000000"/>
          <w:sz w:val="24"/>
          <w:szCs w:val="24"/>
        </w:rPr>
        <w:t>. Syracuse: Syracuse University Press, 1957.</w:t>
      </w:r>
    </w:p>
    <w:p w:rsidR="00CC5B0D" w:rsidRPr="00CC5B0D" w:rsidRDefault="00CC5B0D" w:rsidP="005C1A41">
      <w:pPr>
        <w:spacing w:after="320" w:line="240" w:lineRule="auto"/>
        <w:ind w:firstLine="720"/>
        <w:rPr>
          <w:rFonts w:ascii="Minion Pro" w:eastAsia="Times New Roman" w:hAnsi="Minion Pro" w:cs="Times New Roman"/>
          <w:color w:val="000000"/>
          <w:sz w:val="24"/>
          <w:szCs w:val="24"/>
        </w:rPr>
      </w:pPr>
      <w:r w:rsidRPr="00CC5B0D">
        <w:rPr>
          <w:rFonts w:ascii="Minion Pro" w:eastAsia="Times New Roman" w:hAnsi="Minion Pro" w:cs="Times"/>
          <w:color w:val="000000"/>
          <w:sz w:val="24"/>
          <w:szCs w:val="24"/>
        </w:rPr>
        <w:t xml:space="preserve">Contains three chapters (pp. 85-128) dealing specifically with Dante: </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Dante Alighieri: His Minor Works,</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 on the</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Vita</w:t>
      </w:r>
      <w:r w:rsidRPr="00A94467">
        <w:rPr>
          <w:rFonts w:ascii="Minion Pro" w:eastAsia="Times New Roman" w:hAnsi="Minion Pro" w:cs="Times"/>
          <w:i/>
          <w:iCs/>
          <w:color w:val="000000"/>
          <w:sz w:val="24"/>
          <w:szCs w:val="24"/>
        </w:rPr>
        <w:t> Nuova </w:t>
      </w:r>
      <w:r w:rsidRPr="00CC5B0D">
        <w:rPr>
          <w:rFonts w:ascii="Minion Pro" w:eastAsia="Times New Roman" w:hAnsi="Minion Pro" w:cs="Times"/>
          <w:color w:val="000000"/>
          <w:sz w:val="24"/>
          <w:szCs w:val="24"/>
        </w:rPr>
        <w:t>and</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rime;</w:t>
      </w:r>
      <w:r w:rsidRPr="00A94467">
        <w:rPr>
          <w:rFonts w:ascii="Minion Pro" w:eastAsia="Times New Roman" w:hAnsi="Minion Pro" w:cs="Times"/>
          <w:i/>
          <w:iCs/>
          <w:color w:val="000000"/>
          <w:sz w:val="24"/>
          <w:szCs w:val="24"/>
        </w:rPr>
        <w:t> </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Dante as a Thinker,</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 on the</w:t>
      </w:r>
      <w:r w:rsidRPr="00A94467">
        <w:rPr>
          <w:rFonts w:ascii="Minion Pro" w:eastAsia="Times New Roman" w:hAnsi="Minion Pro" w:cs="Times"/>
          <w:color w:val="000000"/>
          <w:sz w:val="24"/>
          <w:szCs w:val="24"/>
        </w:rPr>
        <w:t> </w:t>
      </w:r>
      <w:r w:rsidRPr="00A94467">
        <w:rPr>
          <w:rFonts w:ascii="Minion Pro" w:eastAsia="Times New Roman" w:hAnsi="Minion Pro" w:cs="Times"/>
          <w:i/>
          <w:iCs/>
          <w:color w:val="000000"/>
          <w:sz w:val="24"/>
          <w:szCs w:val="24"/>
        </w:rPr>
        <w:t>Convivio</w:t>
      </w:r>
      <w:r w:rsidRPr="00CC5B0D">
        <w:rPr>
          <w:rFonts w:ascii="Minion Pro" w:eastAsia="Times New Roman" w:hAnsi="Minion Pro" w:cs="Times"/>
          <w:i/>
          <w:iCs/>
          <w:color w:val="000000"/>
          <w:sz w:val="24"/>
          <w:szCs w:val="24"/>
        </w:rPr>
        <w:t xml:space="preserve">, </w:t>
      </w:r>
      <w:r w:rsidR="009D392D">
        <w:rPr>
          <w:rFonts w:ascii="Minion Pro" w:eastAsia="Times New Roman" w:hAnsi="Minion Pro" w:cs="Times"/>
          <w:i/>
          <w:iCs/>
          <w:color w:val="000000"/>
          <w:sz w:val="24"/>
          <w:szCs w:val="24"/>
        </w:rPr>
        <w:t xml:space="preserve">De </w:t>
      </w:r>
      <w:r w:rsidRPr="00A94467">
        <w:rPr>
          <w:rFonts w:ascii="Minion Pro" w:eastAsia="Times New Roman" w:hAnsi="Minion Pro" w:cs="Times"/>
          <w:i/>
          <w:iCs/>
          <w:color w:val="000000"/>
          <w:sz w:val="24"/>
          <w:szCs w:val="24"/>
        </w:rPr>
        <w:lastRenderedPageBreak/>
        <w:t>Vulgari Eloquentia</w:t>
      </w:r>
      <w:r w:rsidRPr="00CC5B0D">
        <w:rPr>
          <w:rFonts w:ascii="Minion Pro" w:eastAsia="Times New Roman" w:hAnsi="Minion Pro" w:cs="Times"/>
          <w:i/>
          <w:iCs/>
          <w:color w:val="000000"/>
          <w:sz w:val="24"/>
          <w:szCs w:val="24"/>
        </w:rPr>
        <w:t>,</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and</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De</w:t>
      </w:r>
      <w:r w:rsidRPr="00A94467">
        <w:rPr>
          <w:rFonts w:ascii="Minion Pro" w:eastAsia="Times New Roman" w:hAnsi="Minion Pro" w:cs="Times"/>
          <w:i/>
          <w:iCs/>
          <w:color w:val="000000"/>
          <w:sz w:val="24"/>
          <w:szCs w:val="24"/>
        </w:rPr>
        <w:t> Monarchia</w:t>
      </w:r>
      <w:r w:rsidRPr="00CC5B0D">
        <w:rPr>
          <w:rFonts w:ascii="Minion Pro" w:eastAsia="Times New Roman" w:hAnsi="Minion Pro" w:cs="Times"/>
          <w:i/>
          <w:iCs/>
          <w:color w:val="000000"/>
          <w:sz w:val="24"/>
          <w:szCs w:val="24"/>
        </w:rPr>
        <w:t>;</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 xml:space="preserve">and </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The Divine Comedy.</w:t>
      </w:r>
      <w:r w:rsidR="000F7EBF" w:rsidRPr="00A94467">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The book is furnished with illustrations by FredHaucke</w:t>
      </w:r>
      <w:r w:rsidRPr="00CC5B0D">
        <w:rPr>
          <w:rFonts w:ascii="Minion Pro" w:eastAsia="Times New Roman" w:hAnsi="Minion Pro" w:cs="Times"/>
          <w:color w:val="000000"/>
          <w:sz w:val="24"/>
          <w:szCs w:val="24"/>
        </w:rPr>
        <w:t>.</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A94467">
        <w:rPr>
          <w:rFonts w:ascii="Minion Pro" w:eastAsia="Times New Roman" w:hAnsi="Minion Pro" w:cs="Times"/>
          <w:b/>
          <w:bCs/>
          <w:color w:val="000000"/>
          <w:sz w:val="24"/>
          <w:szCs w:val="24"/>
        </w:rPr>
        <w:t>Domenico Vittorini</w:t>
      </w:r>
      <w:r w:rsidRPr="00CC5B0D">
        <w:rPr>
          <w:rFonts w:ascii="Minion Pro" w:eastAsia="Times New Roman" w:hAnsi="Minion Pro" w:cs="Times"/>
          <w:i/>
          <w:iCs/>
          <w:color w:val="000000"/>
          <w:sz w:val="24"/>
          <w:szCs w:val="24"/>
        </w:rPr>
        <w:t>.</w:t>
      </w:r>
      <w:r w:rsidRPr="00A94467">
        <w:rPr>
          <w:rFonts w:ascii="Minion Pro" w:eastAsia="Times New Roman" w:hAnsi="Minion Pro" w:cs="Times"/>
          <w:i/>
          <w:iCs/>
          <w:color w:val="000000"/>
          <w:sz w:val="24"/>
          <w:szCs w:val="24"/>
        </w:rPr>
        <w:t> </w:t>
      </w:r>
      <w:r w:rsidRPr="00A94467">
        <w:rPr>
          <w:rFonts w:ascii="Minion Pro" w:eastAsia="Times New Roman" w:hAnsi="Minion Pro" w:cs="Times"/>
          <w:i/>
          <w:iCs/>
          <w:color w:val="000000"/>
          <w:sz w:val="24"/>
          <w:szCs w:val="24"/>
          <w:lang w:val="it-IT"/>
        </w:rPr>
        <w:t>Attraverso i secoli</w:t>
      </w:r>
      <w:r w:rsidRPr="00CC5B0D">
        <w:rPr>
          <w:rFonts w:ascii="Minion Pro" w:eastAsia="Times New Roman" w:hAnsi="Minion Pro" w:cs="Times"/>
          <w:i/>
          <w:iCs/>
          <w:color w:val="000000"/>
          <w:sz w:val="24"/>
          <w:szCs w:val="24"/>
          <w:lang w:val="it-IT"/>
        </w:rPr>
        <w:t>:</w:t>
      </w:r>
      <w:r w:rsidRPr="00A94467">
        <w:rPr>
          <w:rFonts w:ascii="Minion Pro" w:eastAsia="Times New Roman" w:hAnsi="Minion Pro" w:cs="Times"/>
          <w:i/>
          <w:iCs/>
          <w:color w:val="000000"/>
          <w:sz w:val="24"/>
          <w:szCs w:val="24"/>
          <w:lang w:val="it-IT"/>
        </w:rPr>
        <w:t> Ritratti di illustri italiani</w:t>
      </w:r>
      <w:r w:rsidRPr="00CC5B0D">
        <w:rPr>
          <w:rFonts w:ascii="Minion Pro" w:eastAsia="Times New Roman" w:hAnsi="Minion Pro" w:cs="Times"/>
          <w:i/>
          <w:iCs/>
          <w:color w:val="000000"/>
          <w:sz w:val="24"/>
          <w:szCs w:val="24"/>
          <w:lang w:val="it-IT"/>
        </w:rPr>
        <w:t>.</w:t>
      </w:r>
      <w:r w:rsidRPr="00A94467">
        <w:rPr>
          <w:rFonts w:ascii="Minion Pro" w:eastAsia="Times New Roman" w:hAnsi="Minion Pro" w:cs="Times"/>
          <w:i/>
          <w:iCs/>
          <w:color w:val="000000"/>
          <w:sz w:val="24"/>
          <w:szCs w:val="24"/>
          <w:lang w:val="it-IT"/>
        </w:rPr>
        <w:t> </w:t>
      </w:r>
      <w:r w:rsidRPr="00CC5B0D">
        <w:rPr>
          <w:rFonts w:ascii="Minion Pro" w:eastAsia="Times New Roman" w:hAnsi="Minion Pro" w:cs="Times"/>
          <w:color w:val="000000"/>
          <w:sz w:val="24"/>
          <w:szCs w:val="24"/>
        </w:rPr>
        <w:t>New York: Holt, 1957</w:t>
      </w:r>
      <w:r w:rsidR="0038733A" w:rsidRPr="0038733A">
        <w:rPr>
          <w:rFonts w:ascii="Minion Pro" w:eastAsia="Times New Roman" w:hAnsi="Minion Pro" w:cs="Times"/>
          <w:color w:val="000000"/>
          <w:sz w:val="24"/>
          <w:szCs w:val="24"/>
        </w:rPr>
        <w:t>. “</w:t>
      </w:r>
      <w:r w:rsidRPr="00CC5B0D">
        <w:rPr>
          <w:rFonts w:ascii="Minion Pro" w:eastAsia="Times New Roman" w:hAnsi="Minion Pro" w:cs="Times"/>
          <w:color w:val="000000"/>
          <w:sz w:val="24"/>
          <w:szCs w:val="24"/>
        </w:rPr>
        <w:t>Sponsored by The Curtis Institute of Music.</w:t>
      </w:r>
      <w:r w:rsidR="000F7EBF" w:rsidRPr="00A94467">
        <w:rPr>
          <w:rFonts w:ascii="Minion Pro" w:eastAsia="Times New Roman" w:hAnsi="Minion Pro" w:cs="Times"/>
          <w:color w:val="000000"/>
          <w:sz w:val="24"/>
          <w:szCs w:val="24"/>
        </w:rPr>
        <w:t>”</w:t>
      </w:r>
    </w:p>
    <w:p w:rsidR="00CC5B0D" w:rsidRPr="00CC5B0D" w:rsidRDefault="00CC5B0D" w:rsidP="005C1A41">
      <w:pPr>
        <w:spacing w:after="320" w:line="240" w:lineRule="auto"/>
        <w:ind w:firstLine="720"/>
        <w:rPr>
          <w:rFonts w:ascii="Minion Pro" w:eastAsia="Times New Roman" w:hAnsi="Minion Pro" w:cs="Times New Roman"/>
          <w:color w:val="000000"/>
          <w:sz w:val="24"/>
          <w:szCs w:val="24"/>
        </w:rPr>
      </w:pPr>
      <w:r w:rsidRPr="00CC5B0D">
        <w:rPr>
          <w:rFonts w:ascii="Minion Pro" w:eastAsia="Times New Roman" w:hAnsi="Minion Pro" w:cs="Times"/>
          <w:color w:val="000000"/>
          <w:sz w:val="24"/>
          <w:szCs w:val="24"/>
        </w:rPr>
        <w:t xml:space="preserve">Contains a general </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portrait</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 of Dante (pp. 26-33), accompanied by black-and-white reproductions of Giotto</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 Dante and Holiday</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s </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Meeting of Dante and Beatrice,</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 as well as other</w:t>
      </w:r>
      <w:r w:rsidRPr="00A94467">
        <w:rPr>
          <w:rFonts w:ascii="Minion Pro" w:eastAsia="Times New Roman" w:hAnsi="Minion Pro" w:cs="Times"/>
          <w:color w:val="000000"/>
          <w:sz w:val="24"/>
          <w:szCs w:val="24"/>
        </w:rPr>
        <w:t> Dantean </w:t>
      </w:r>
      <w:r w:rsidRPr="00CC5B0D">
        <w:rPr>
          <w:rFonts w:ascii="Minion Pro" w:eastAsia="Times New Roman" w:hAnsi="Minion Pro" w:cs="Times"/>
          <w:color w:val="000000"/>
          <w:sz w:val="24"/>
          <w:szCs w:val="24"/>
        </w:rPr>
        <w:t>illustrations. (For reviews, see below.)</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rPr>
        <w:t>E. J. Webber</w:t>
      </w:r>
      <w:r w:rsidR="0038733A" w:rsidRPr="0038733A">
        <w:rPr>
          <w:rFonts w:ascii="Minion Pro" w:eastAsia="Times New Roman" w:hAnsi="Minion Pro" w:cs="Times"/>
          <w:color w:val="000000"/>
          <w:sz w:val="24"/>
          <w:szCs w:val="24"/>
        </w:rPr>
        <w:t>. “</w:t>
      </w:r>
      <w:r w:rsidRPr="00A94467">
        <w:rPr>
          <w:rFonts w:ascii="Minion Pro" w:eastAsia="Times New Roman" w:hAnsi="Minion Pro" w:cs="Times"/>
          <w:color w:val="000000"/>
          <w:sz w:val="24"/>
          <w:szCs w:val="24"/>
        </w:rPr>
        <w:t>Santillana</w:t>
      </w:r>
      <w:r w:rsidR="000F7EBF" w:rsidRPr="00A94467">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s Dantesque </w:t>
      </w:r>
      <w:r w:rsidRPr="00CC5B0D">
        <w:rPr>
          <w:rFonts w:ascii="Minion Pro" w:eastAsia="Times New Roman" w:hAnsi="Minion Pro" w:cs="Times"/>
          <w:color w:val="000000"/>
          <w:sz w:val="24"/>
          <w:szCs w:val="24"/>
        </w:rPr>
        <w:t>Comedy.</w:t>
      </w:r>
      <w:r w:rsidR="000F7EBF" w:rsidRPr="00A94467">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Bulletin</w:t>
      </w:r>
      <w:r w:rsidRPr="00A94467">
        <w:rPr>
          <w:rFonts w:ascii="Minion Pro" w:eastAsia="Times New Roman" w:hAnsi="Minion Pro" w:cs="Times"/>
          <w:b/>
          <w:bCs/>
          <w:i/>
          <w:iCs/>
          <w:color w:val="000000"/>
          <w:sz w:val="24"/>
          <w:szCs w:val="24"/>
        </w:rPr>
        <w:t> </w:t>
      </w:r>
      <w:r w:rsidRPr="00CC5B0D">
        <w:rPr>
          <w:rFonts w:ascii="Minion Pro" w:eastAsia="Times New Roman" w:hAnsi="Minion Pro" w:cs="Times"/>
          <w:i/>
          <w:iCs/>
          <w:color w:val="000000"/>
          <w:sz w:val="24"/>
          <w:szCs w:val="24"/>
        </w:rPr>
        <w:t>of Hispanic Studies</w:t>
      </w:r>
      <w:r w:rsidRPr="00CC5B0D">
        <w:rPr>
          <w:rFonts w:ascii="Minion Pro" w:eastAsia="Times New Roman" w:hAnsi="Minion Pro" w:cs="Times"/>
          <w:color w:val="000000"/>
          <w:sz w:val="24"/>
          <w:szCs w:val="24"/>
        </w:rPr>
        <w:t>, XXXIV (1957): 37-40.</w:t>
      </w:r>
    </w:p>
    <w:p w:rsidR="00CC5B0D" w:rsidRPr="00CC5B0D" w:rsidRDefault="00CC5B0D" w:rsidP="005C1A41">
      <w:pPr>
        <w:spacing w:after="320" w:line="240" w:lineRule="auto"/>
        <w:ind w:firstLine="720"/>
        <w:rPr>
          <w:rFonts w:ascii="Minion Pro" w:eastAsia="Times New Roman" w:hAnsi="Minion Pro" w:cs="Times New Roman"/>
          <w:color w:val="000000"/>
          <w:sz w:val="24"/>
          <w:szCs w:val="24"/>
        </w:rPr>
      </w:pPr>
      <w:r w:rsidRPr="00CC5B0D">
        <w:rPr>
          <w:rFonts w:ascii="Minion Pro" w:eastAsia="Times New Roman" w:hAnsi="Minion Pro" w:cs="Times"/>
          <w:color w:val="000000"/>
          <w:sz w:val="24"/>
          <w:szCs w:val="24"/>
        </w:rPr>
        <w:t>Contends that</w:t>
      </w:r>
      <w:r w:rsidRPr="00A94467">
        <w:rPr>
          <w:rFonts w:ascii="Minion Pro" w:eastAsia="Times New Roman" w:hAnsi="Minion Pro" w:cs="Times"/>
          <w:color w:val="000000"/>
          <w:sz w:val="24"/>
          <w:szCs w:val="24"/>
        </w:rPr>
        <w:t> Santillana</w:t>
      </w:r>
      <w:r w:rsidR="000F7EBF" w:rsidRPr="00A94467">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s </w:t>
      </w:r>
      <w:r w:rsidRPr="00A94467">
        <w:rPr>
          <w:rFonts w:ascii="Minion Pro" w:eastAsia="Times New Roman" w:hAnsi="Minion Pro" w:cs="Times"/>
          <w:i/>
          <w:iCs/>
          <w:color w:val="000000"/>
          <w:sz w:val="24"/>
          <w:szCs w:val="24"/>
        </w:rPr>
        <w:t>Comedieta </w:t>
      </w:r>
      <w:r w:rsidRPr="00CC5B0D">
        <w:rPr>
          <w:rFonts w:ascii="Minion Pro" w:eastAsia="Times New Roman" w:hAnsi="Minion Pro" w:cs="Times"/>
          <w:i/>
          <w:iCs/>
          <w:color w:val="000000"/>
          <w:sz w:val="24"/>
          <w:szCs w:val="24"/>
        </w:rPr>
        <w:t>de</w:t>
      </w:r>
      <w:r w:rsidRPr="00A94467">
        <w:rPr>
          <w:rFonts w:ascii="Minion Pro" w:eastAsia="Times New Roman" w:hAnsi="Minion Pro" w:cs="Times"/>
          <w:i/>
          <w:iCs/>
          <w:color w:val="000000"/>
          <w:sz w:val="24"/>
          <w:szCs w:val="24"/>
        </w:rPr>
        <w:t> Ponza </w:t>
      </w:r>
      <w:r w:rsidRPr="00CC5B0D">
        <w:rPr>
          <w:rFonts w:ascii="Minion Pro" w:eastAsia="Times New Roman" w:hAnsi="Minion Pro" w:cs="Times"/>
          <w:color w:val="000000"/>
          <w:sz w:val="24"/>
          <w:szCs w:val="24"/>
        </w:rPr>
        <w:t>(between 1435-1444) is modeled upon Dante</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w:t>
      </w:r>
      <w:r w:rsidRPr="00A94467">
        <w:rPr>
          <w:rFonts w:ascii="Minion Pro" w:eastAsia="Times New Roman" w:hAnsi="Minion Pro" w:cs="Times"/>
          <w:color w:val="000000"/>
          <w:sz w:val="24"/>
          <w:szCs w:val="24"/>
        </w:rPr>
        <w:t> </w:t>
      </w:r>
      <w:r w:rsidRPr="00A94467">
        <w:rPr>
          <w:rFonts w:ascii="Minion Pro" w:eastAsia="Times New Roman" w:hAnsi="Minion Pro" w:cs="Times"/>
          <w:i/>
          <w:iCs/>
          <w:color w:val="000000"/>
          <w:sz w:val="24"/>
          <w:szCs w:val="24"/>
        </w:rPr>
        <w:t>Divina </w:t>
      </w:r>
      <w:r w:rsidRPr="00CC5B0D">
        <w:rPr>
          <w:rFonts w:ascii="Minion Pro" w:eastAsia="Times New Roman" w:hAnsi="Minion Pro" w:cs="Times"/>
          <w:i/>
          <w:iCs/>
          <w:color w:val="000000"/>
          <w:sz w:val="24"/>
          <w:szCs w:val="24"/>
        </w:rPr>
        <w:t>Commedia</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 xml:space="preserve">as </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comedy</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and not</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according to customary classification</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as allegorical vision poem.</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rPr>
        <w:t>René</w:t>
      </w:r>
      <w:r w:rsidRPr="00A94467">
        <w:rPr>
          <w:rFonts w:ascii="Minion Pro" w:eastAsia="Times New Roman" w:hAnsi="Minion Pro" w:cs="Times"/>
          <w:b/>
          <w:bCs/>
          <w:color w:val="000000"/>
          <w:sz w:val="24"/>
          <w:szCs w:val="24"/>
        </w:rPr>
        <w:t> Wellek</w:t>
      </w:r>
      <w:r w:rsidR="0038733A" w:rsidRPr="0038733A">
        <w:rPr>
          <w:rFonts w:ascii="Minion Pro" w:eastAsia="Times New Roman" w:hAnsi="Minion Pro" w:cs="Times"/>
          <w:color w:val="000000"/>
          <w:sz w:val="24"/>
          <w:szCs w:val="24"/>
        </w:rPr>
        <w:t>. “</w:t>
      </w:r>
      <w:r w:rsidRPr="00CC5B0D">
        <w:rPr>
          <w:rFonts w:ascii="Minion Pro" w:eastAsia="Times New Roman" w:hAnsi="Minion Pro" w:cs="Times"/>
          <w:color w:val="000000"/>
          <w:sz w:val="24"/>
          <w:szCs w:val="24"/>
        </w:rPr>
        <w:t>Francesco De</w:t>
      </w:r>
      <w:r w:rsidRPr="00A94467">
        <w:rPr>
          <w:rFonts w:ascii="Minion Pro" w:eastAsia="Times New Roman" w:hAnsi="Minion Pro" w:cs="Times"/>
          <w:color w:val="000000"/>
          <w:sz w:val="24"/>
          <w:szCs w:val="24"/>
        </w:rPr>
        <w:t> Sanctis</w:t>
      </w:r>
      <w:r w:rsidRPr="00CC5B0D">
        <w:rPr>
          <w:rFonts w:ascii="Minion Pro" w:eastAsia="Times New Roman" w:hAnsi="Minion Pro" w:cs="Times"/>
          <w:color w:val="000000"/>
          <w:sz w:val="24"/>
          <w:szCs w:val="24"/>
        </w:rPr>
        <w:t>.</w:t>
      </w:r>
      <w:r w:rsidR="000F7EBF" w:rsidRPr="00A94467">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w:t>
      </w:r>
      <w:r w:rsidRPr="00A94467">
        <w:rPr>
          <w:rFonts w:ascii="Minion Pro" w:eastAsia="Times New Roman" w:hAnsi="Minion Pro" w:cs="Times"/>
          <w:i/>
          <w:iCs/>
          <w:color w:val="000000"/>
          <w:sz w:val="24"/>
          <w:szCs w:val="24"/>
        </w:rPr>
        <w:t>Italian Quarterly</w:t>
      </w:r>
      <w:r w:rsidRPr="00A94467">
        <w:rPr>
          <w:rFonts w:ascii="Minion Pro" w:eastAsia="Times New Roman" w:hAnsi="Minion Pro" w:cs="Times"/>
          <w:color w:val="000000"/>
          <w:sz w:val="24"/>
          <w:szCs w:val="24"/>
        </w:rPr>
        <w:t>, I (Spring 1957) 1: 5-43</w:t>
      </w:r>
      <w:r w:rsidRPr="00A94467">
        <w:rPr>
          <w:rFonts w:ascii="Minion Pro" w:eastAsia="Times New Roman" w:hAnsi="Minion Pro" w:cs="Times"/>
          <w:i/>
          <w:iCs/>
          <w:color w:val="000000"/>
          <w:sz w:val="24"/>
          <w:szCs w:val="24"/>
        </w:rPr>
        <w:t>.</w:t>
      </w:r>
    </w:p>
    <w:p w:rsidR="00CC5B0D" w:rsidRPr="00CC5B0D" w:rsidRDefault="00CC5B0D" w:rsidP="005C1A41">
      <w:pPr>
        <w:spacing w:after="320" w:line="240" w:lineRule="auto"/>
        <w:ind w:firstLine="720"/>
        <w:rPr>
          <w:rFonts w:ascii="Minion Pro" w:eastAsia="Times New Roman" w:hAnsi="Minion Pro" w:cs="Times New Roman"/>
          <w:color w:val="000000"/>
          <w:sz w:val="24"/>
          <w:szCs w:val="24"/>
        </w:rPr>
      </w:pPr>
      <w:r w:rsidRPr="00CC5B0D">
        <w:rPr>
          <w:rFonts w:ascii="Minion Pro" w:eastAsia="Times New Roman" w:hAnsi="Minion Pro" w:cs="Times"/>
          <w:color w:val="000000"/>
          <w:sz w:val="24"/>
          <w:szCs w:val="24"/>
        </w:rPr>
        <w:t>Contains a discussion and evaluation of De</w:t>
      </w:r>
      <w:r w:rsidRPr="00A94467">
        <w:rPr>
          <w:rFonts w:ascii="Minion Pro" w:eastAsia="Times New Roman" w:hAnsi="Minion Pro" w:cs="Times"/>
          <w:color w:val="000000"/>
          <w:sz w:val="24"/>
          <w:szCs w:val="24"/>
        </w:rPr>
        <w:t> Sanctis</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 critical approach to Dante</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 masterpiece.</w:t>
      </w:r>
    </w:p>
    <w:p w:rsidR="00CC5B0D" w:rsidRPr="00842C9E" w:rsidRDefault="00CC5B0D" w:rsidP="00842C9E">
      <w:pPr>
        <w:spacing w:after="320" w:line="240" w:lineRule="auto"/>
        <w:ind w:right="-90"/>
        <w:rPr>
          <w:rFonts w:ascii="Minion Pro" w:eastAsia="Times New Roman" w:hAnsi="Minion Pro" w:cs="Times"/>
          <w:color w:val="000000"/>
          <w:sz w:val="24"/>
          <w:szCs w:val="24"/>
          <w:lang w:val="de-DE"/>
        </w:rPr>
      </w:pPr>
      <w:r w:rsidRPr="00CC5B0D">
        <w:rPr>
          <w:rFonts w:ascii="Minion Pro" w:eastAsia="Times New Roman" w:hAnsi="Minion Pro" w:cs="Times"/>
          <w:b/>
          <w:bCs/>
          <w:color w:val="000000"/>
          <w:sz w:val="24"/>
          <w:szCs w:val="24"/>
          <w:lang w:val="de-DE"/>
        </w:rPr>
        <w:t>Helene</w:t>
      </w:r>
      <w:r w:rsidRPr="00A94467">
        <w:rPr>
          <w:rFonts w:ascii="Minion Pro" w:eastAsia="Times New Roman" w:hAnsi="Minion Pro" w:cs="Times"/>
          <w:b/>
          <w:bCs/>
          <w:color w:val="000000"/>
          <w:sz w:val="24"/>
          <w:szCs w:val="24"/>
          <w:lang w:val="de-DE"/>
        </w:rPr>
        <w:t> Wieruszowski</w:t>
      </w:r>
      <w:r w:rsidR="00842C9E">
        <w:rPr>
          <w:rFonts w:ascii="Minion Pro" w:eastAsia="Times New Roman" w:hAnsi="Minion Pro" w:cs="Times"/>
          <w:bCs/>
          <w:color w:val="000000"/>
          <w:sz w:val="24"/>
          <w:szCs w:val="24"/>
          <w:lang w:val="de-DE"/>
        </w:rPr>
        <w:t>. “</w:t>
      </w:r>
      <w:r w:rsidRPr="00A94467">
        <w:rPr>
          <w:rFonts w:ascii="Minion Pro" w:eastAsia="Times New Roman" w:hAnsi="Minion Pro" w:cs="Times"/>
          <w:color w:val="000000"/>
          <w:sz w:val="24"/>
          <w:szCs w:val="24"/>
          <w:lang w:val="de-DE"/>
        </w:rPr>
        <w:t>Brunetto Latini als </w:t>
      </w:r>
      <w:r w:rsidRPr="00CC5B0D">
        <w:rPr>
          <w:rFonts w:ascii="Minion Pro" w:eastAsia="Times New Roman" w:hAnsi="Minion Pro" w:cs="Times"/>
          <w:color w:val="000000"/>
          <w:sz w:val="24"/>
          <w:szCs w:val="24"/>
          <w:lang w:val="de-DE"/>
        </w:rPr>
        <w:t>Lehrer</w:t>
      </w:r>
      <w:r w:rsidRPr="00A94467">
        <w:rPr>
          <w:rFonts w:ascii="Minion Pro" w:eastAsia="Times New Roman" w:hAnsi="Minion Pro" w:cs="Times"/>
          <w:color w:val="000000"/>
          <w:sz w:val="24"/>
          <w:szCs w:val="24"/>
          <w:lang w:val="de-DE"/>
        </w:rPr>
        <w:t> Dantes </w:t>
      </w:r>
      <w:r w:rsidRPr="00CC5B0D">
        <w:rPr>
          <w:rFonts w:ascii="Minion Pro" w:eastAsia="Times New Roman" w:hAnsi="Minion Pro" w:cs="Times"/>
          <w:color w:val="000000"/>
          <w:sz w:val="24"/>
          <w:szCs w:val="24"/>
          <w:lang w:val="de-DE"/>
        </w:rPr>
        <w:t>and</w:t>
      </w:r>
      <w:r w:rsidRPr="00A94467">
        <w:rPr>
          <w:rFonts w:ascii="Minion Pro" w:eastAsia="Times New Roman" w:hAnsi="Minion Pro" w:cs="Times"/>
          <w:color w:val="000000"/>
          <w:sz w:val="24"/>
          <w:szCs w:val="24"/>
          <w:lang w:val="de-DE"/>
        </w:rPr>
        <w:t> der Florentiner </w:t>
      </w:r>
      <w:r w:rsidR="00842C9E">
        <w:rPr>
          <w:rFonts w:ascii="Minion Pro" w:eastAsia="Times New Roman" w:hAnsi="Minion Pro" w:cs="Times"/>
          <w:color w:val="000000"/>
          <w:sz w:val="24"/>
          <w:szCs w:val="24"/>
          <w:lang w:val="de-DE"/>
        </w:rPr>
        <w:t xml:space="preserve">(Mitteilungen </w:t>
      </w:r>
      <w:r w:rsidRPr="00A94467">
        <w:rPr>
          <w:rFonts w:ascii="Minion Pro" w:eastAsia="Times New Roman" w:hAnsi="Minion Pro" w:cs="Times"/>
          <w:color w:val="000000"/>
          <w:sz w:val="24"/>
          <w:szCs w:val="24"/>
          <w:lang w:val="de-DE"/>
        </w:rPr>
        <w:t>aus </w:t>
      </w:r>
      <w:r w:rsidRPr="00CC5B0D">
        <w:rPr>
          <w:rFonts w:ascii="Minion Pro" w:eastAsia="Times New Roman" w:hAnsi="Minion Pro" w:cs="Times"/>
          <w:color w:val="000000"/>
          <w:sz w:val="24"/>
          <w:szCs w:val="24"/>
          <w:lang w:val="de-DE"/>
        </w:rPr>
        <w:t xml:space="preserve">Cod. </w:t>
      </w:r>
      <w:r w:rsidRPr="00CC5B0D">
        <w:rPr>
          <w:rFonts w:ascii="Minion Pro" w:eastAsia="Times New Roman" w:hAnsi="Minion Pro" w:cs="Times"/>
          <w:color w:val="000000"/>
          <w:sz w:val="24"/>
          <w:szCs w:val="24"/>
          <w:lang w:val="it-IT"/>
        </w:rPr>
        <w:t>II, VIII, 36</w:t>
      </w:r>
      <w:r w:rsidRPr="00A94467">
        <w:rPr>
          <w:rFonts w:ascii="Minion Pro" w:eastAsia="Times New Roman" w:hAnsi="Minion Pro" w:cs="Times"/>
          <w:color w:val="000000"/>
          <w:sz w:val="24"/>
          <w:szCs w:val="24"/>
          <w:lang w:val="it-IT"/>
        </w:rPr>
        <w:t> der Florentiner Nationalbibliothek</w:t>
      </w:r>
      <w:r w:rsidRPr="00CC5B0D">
        <w:rPr>
          <w:rFonts w:ascii="Minion Pro" w:eastAsia="Times New Roman" w:hAnsi="Minion Pro" w:cs="Times"/>
          <w:color w:val="000000"/>
          <w:sz w:val="24"/>
          <w:szCs w:val="24"/>
          <w:lang w:val="it-IT"/>
        </w:rPr>
        <w:t>).</w:t>
      </w:r>
      <w:r w:rsidR="000F7EBF" w:rsidRPr="00A94467">
        <w:rPr>
          <w:rFonts w:ascii="Minion Pro" w:eastAsia="Times New Roman" w:hAnsi="Minion Pro" w:cs="Times"/>
          <w:color w:val="000000"/>
          <w:sz w:val="24"/>
          <w:szCs w:val="24"/>
          <w:lang w:val="it-IT"/>
        </w:rPr>
        <w:t>”</w:t>
      </w:r>
      <w:r w:rsidRPr="00A94467">
        <w:rPr>
          <w:rFonts w:ascii="Minion Pro" w:eastAsia="Times New Roman" w:hAnsi="Minion Pro" w:cs="Times"/>
          <w:color w:val="000000"/>
          <w:sz w:val="24"/>
          <w:szCs w:val="24"/>
          <w:lang w:val="it-IT"/>
        </w:rPr>
        <w:t> </w:t>
      </w:r>
      <w:r w:rsidRPr="00A94467">
        <w:rPr>
          <w:rFonts w:ascii="Minion Pro" w:eastAsia="Times New Roman" w:hAnsi="Minion Pro" w:cs="Times"/>
          <w:i/>
          <w:iCs/>
          <w:color w:val="000000"/>
          <w:sz w:val="24"/>
          <w:szCs w:val="24"/>
          <w:lang w:val="it-IT"/>
        </w:rPr>
        <w:t>Archivio </w:t>
      </w:r>
      <w:r w:rsidR="00FC5B71" w:rsidRPr="00A94467">
        <w:rPr>
          <w:rFonts w:ascii="Minion Pro" w:eastAsia="Times New Roman" w:hAnsi="Minion Pro" w:cs="Times"/>
          <w:i/>
          <w:iCs/>
          <w:color w:val="000000"/>
          <w:sz w:val="24"/>
          <w:szCs w:val="24"/>
          <w:lang w:val="it-IT"/>
        </w:rPr>
        <w:t>i</w:t>
      </w:r>
      <w:r w:rsidRPr="00A94467">
        <w:rPr>
          <w:rFonts w:ascii="Minion Pro" w:eastAsia="Times New Roman" w:hAnsi="Minion Pro" w:cs="Times"/>
          <w:i/>
          <w:iCs/>
          <w:color w:val="000000"/>
          <w:sz w:val="24"/>
          <w:szCs w:val="24"/>
          <w:lang w:val="it-IT"/>
        </w:rPr>
        <w:t>taliano </w:t>
      </w:r>
      <w:r w:rsidRPr="00CC5B0D">
        <w:rPr>
          <w:rFonts w:ascii="Minion Pro" w:eastAsia="Times New Roman" w:hAnsi="Minion Pro" w:cs="Times"/>
          <w:i/>
          <w:iCs/>
          <w:color w:val="000000"/>
          <w:sz w:val="24"/>
          <w:szCs w:val="24"/>
          <w:lang w:val="it-IT"/>
        </w:rPr>
        <w:t xml:space="preserve">per </w:t>
      </w:r>
      <w:r w:rsidR="005C1A41" w:rsidRPr="00A94467">
        <w:rPr>
          <w:rFonts w:ascii="Minion Pro" w:eastAsia="Times New Roman" w:hAnsi="Minion Pro" w:cs="Times"/>
          <w:i/>
          <w:iCs/>
          <w:color w:val="000000"/>
          <w:sz w:val="24"/>
          <w:szCs w:val="24"/>
          <w:lang w:val="it-IT"/>
        </w:rPr>
        <w:t xml:space="preserve">la storia della </w:t>
      </w:r>
      <w:r w:rsidRPr="00A94467">
        <w:rPr>
          <w:rFonts w:ascii="Minion Pro" w:eastAsia="Times New Roman" w:hAnsi="Minion Pro" w:cs="Times"/>
          <w:i/>
          <w:iCs/>
          <w:color w:val="000000"/>
          <w:sz w:val="24"/>
          <w:szCs w:val="24"/>
          <w:lang w:val="it-IT"/>
        </w:rPr>
        <w:t>Pietà </w:t>
      </w:r>
      <w:r w:rsidRPr="00CC5B0D">
        <w:rPr>
          <w:rFonts w:ascii="Minion Pro" w:eastAsia="Times New Roman" w:hAnsi="Minion Pro" w:cs="Times"/>
          <w:color w:val="000000"/>
          <w:sz w:val="24"/>
          <w:szCs w:val="24"/>
          <w:lang w:val="it-IT"/>
        </w:rPr>
        <w:t>(Rome) II (1957): 171-198.</w:t>
      </w:r>
    </w:p>
    <w:p w:rsidR="00CC5B0D" w:rsidRPr="00CC5B0D" w:rsidRDefault="00CC5B0D" w:rsidP="005C1A41">
      <w:pPr>
        <w:spacing w:after="320" w:line="240" w:lineRule="auto"/>
        <w:ind w:firstLine="720"/>
        <w:rPr>
          <w:rFonts w:ascii="Minion Pro" w:eastAsia="Times New Roman" w:hAnsi="Minion Pro" w:cs="Times New Roman"/>
          <w:color w:val="000000"/>
          <w:sz w:val="24"/>
          <w:szCs w:val="24"/>
        </w:rPr>
      </w:pPr>
      <w:r w:rsidRPr="00CC5B0D">
        <w:rPr>
          <w:rFonts w:ascii="Minion Pro" w:eastAsia="Times New Roman" w:hAnsi="Minion Pro" w:cs="Times"/>
          <w:color w:val="000000"/>
          <w:sz w:val="24"/>
          <w:szCs w:val="24"/>
        </w:rPr>
        <w:t>Examines a late thirteenth-century manuscript in the</w:t>
      </w:r>
      <w:r w:rsidRPr="00A94467">
        <w:rPr>
          <w:rFonts w:ascii="Minion Pro" w:eastAsia="Times New Roman" w:hAnsi="Minion Pro" w:cs="Times"/>
          <w:color w:val="000000"/>
          <w:sz w:val="24"/>
          <w:szCs w:val="24"/>
        </w:rPr>
        <w:t> Biblioteca Nazionale </w:t>
      </w:r>
      <w:r w:rsidRPr="00CC5B0D">
        <w:rPr>
          <w:rFonts w:ascii="Minion Pro" w:eastAsia="Times New Roman" w:hAnsi="Minion Pro" w:cs="Times"/>
          <w:color w:val="000000"/>
          <w:sz w:val="24"/>
          <w:szCs w:val="24"/>
        </w:rPr>
        <w:t>of Florence, Codex II, VIII, 36, which contributes to our better understanding of</w:t>
      </w:r>
      <w:r w:rsidRPr="00A94467">
        <w:rPr>
          <w:rFonts w:ascii="Minion Pro" w:eastAsia="Times New Roman" w:hAnsi="Minion Pro" w:cs="Times"/>
          <w:color w:val="000000"/>
          <w:sz w:val="24"/>
          <w:szCs w:val="24"/>
        </w:rPr>
        <w:t> Brunetto </w:t>
      </w:r>
      <w:r w:rsidRPr="00CC5B0D">
        <w:rPr>
          <w:rFonts w:ascii="Minion Pro" w:eastAsia="Times New Roman" w:hAnsi="Minion Pro" w:cs="Times"/>
          <w:color w:val="000000"/>
          <w:sz w:val="24"/>
          <w:szCs w:val="24"/>
        </w:rPr>
        <w:t>as a public figure and teacher and is therefore relevant to his relationship to Dante and the latter</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 tribute to him in</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Inferno XV.</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The manuscript contains an incomplete copy of the</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Tesoro</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 xml:space="preserve">in </w:t>
      </w:r>
      <w:r w:rsidR="0077757B">
        <w:rPr>
          <w:rFonts w:ascii="Minion Pro" w:eastAsia="Times New Roman" w:hAnsi="Minion Pro" w:cs="Times"/>
          <w:color w:val="000000"/>
          <w:sz w:val="24"/>
          <w:szCs w:val="24"/>
        </w:rPr>
        <w:t xml:space="preserve">Bono Giamboni’s </w:t>
      </w:r>
      <w:r w:rsidRPr="00CC5B0D">
        <w:rPr>
          <w:rFonts w:ascii="Minion Pro" w:eastAsia="Times New Roman" w:hAnsi="Minion Pro" w:cs="Times"/>
          <w:color w:val="000000"/>
          <w:sz w:val="24"/>
          <w:szCs w:val="24"/>
        </w:rPr>
        <w:t>translation, with two very interesting sections, also by</w:t>
      </w:r>
      <w:r w:rsidRPr="00A94467">
        <w:rPr>
          <w:rFonts w:ascii="Minion Pro" w:eastAsia="Times New Roman" w:hAnsi="Minion Pro" w:cs="Times"/>
          <w:color w:val="000000"/>
          <w:sz w:val="24"/>
          <w:szCs w:val="24"/>
        </w:rPr>
        <w:t> Brunetto</w:t>
      </w:r>
      <w:r w:rsidRPr="00CC5B0D">
        <w:rPr>
          <w:rFonts w:ascii="Minion Pro" w:eastAsia="Times New Roman" w:hAnsi="Minion Pro" w:cs="Times"/>
          <w:color w:val="000000"/>
          <w:sz w:val="24"/>
          <w:szCs w:val="24"/>
        </w:rPr>
        <w:t>, interpolated in the text and evidently designed to illustrate the parts of the</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Tesoro</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on cosmology and on rhetoric: one, comprising astronomical and astrological diagrams, tables, and text, the other, a short manual on letter-writing, entitled</w:t>
      </w:r>
      <w:r w:rsidRPr="00A94467">
        <w:rPr>
          <w:rFonts w:ascii="Minion Pro" w:eastAsia="Times New Roman" w:hAnsi="Minion Pro" w:cs="Times"/>
          <w:color w:val="000000"/>
          <w:sz w:val="24"/>
          <w:szCs w:val="24"/>
        </w:rPr>
        <w:t> </w:t>
      </w:r>
      <w:r w:rsidRPr="00A94467">
        <w:rPr>
          <w:rFonts w:ascii="Minion Pro" w:eastAsia="Times New Roman" w:hAnsi="Minion Pro" w:cs="Times"/>
          <w:i/>
          <w:iCs/>
          <w:color w:val="000000"/>
          <w:sz w:val="24"/>
          <w:szCs w:val="24"/>
        </w:rPr>
        <w:t>Sommetta </w:t>
      </w:r>
      <w:r w:rsidRPr="00CC5B0D">
        <w:rPr>
          <w:rFonts w:ascii="Minion Pro" w:eastAsia="Times New Roman" w:hAnsi="Minion Pro" w:cs="Times"/>
          <w:i/>
          <w:iCs/>
          <w:color w:val="000000"/>
          <w:sz w:val="24"/>
          <w:szCs w:val="24"/>
        </w:rPr>
        <w:t>ad</w:t>
      </w:r>
      <w:r w:rsidRPr="00A94467">
        <w:rPr>
          <w:rFonts w:ascii="Minion Pro" w:eastAsia="Times New Roman" w:hAnsi="Minion Pro" w:cs="Times"/>
          <w:i/>
          <w:iCs/>
          <w:color w:val="000000"/>
          <w:sz w:val="24"/>
          <w:szCs w:val="24"/>
        </w:rPr>
        <w:t> amaestramento di componere volgarmente lettere</w:t>
      </w:r>
      <w:r w:rsidRPr="00CC5B0D">
        <w:rPr>
          <w:rFonts w:ascii="Minion Pro" w:eastAsia="Times New Roman" w:hAnsi="Minion Pro" w:cs="Times"/>
          <w:i/>
          <w:iCs/>
          <w:color w:val="000000"/>
          <w:sz w:val="24"/>
          <w:szCs w:val="24"/>
        </w:rPr>
        <w:t>.</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rPr>
        <w:t>E. H.</w:t>
      </w:r>
      <w:r w:rsidRPr="00A94467">
        <w:rPr>
          <w:rFonts w:ascii="Minion Pro" w:eastAsia="Times New Roman" w:hAnsi="Minion Pro" w:cs="Times"/>
          <w:color w:val="000000"/>
          <w:sz w:val="24"/>
          <w:szCs w:val="24"/>
        </w:rPr>
        <w:t> </w:t>
      </w:r>
      <w:r w:rsidRPr="00CC5B0D">
        <w:rPr>
          <w:rFonts w:ascii="Minion Pro" w:eastAsia="Times New Roman" w:hAnsi="Minion Pro" w:cs="Times"/>
          <w:b/>
          <w:bCs/>
          <w:color w:val="000000"/>
          <w:sz w:val="24"/>
          <w:szCs w:val="24"/>
        </w:rPr>
        <w:t>Wilkins</w:t>
      </w:r>
      <w:r w:rsidR="0038733A" w:rsidRPr="0038733A">
        <w:rPr>
          <w:rFonts w:ascii="Minion Pro" w:eastAsia="Times New Roman" w:hAnsi="Minion Pro" w:cs="Times"/>
          <w:bCs/>
          <w:color w:val="000000"/>
          <w:sz w:val="24"/>
          <w:szCs w:val="24"/>
        </w:rPr>
        <w:t>. “</w:t>
      </w:r>
      <w:r w:rsidRPr="00CC5B0D">
        <w:rPr>
          <w:rFonts w:ascii="Minion Pro" w:eastAsia="Times New Roman" w:hAnsi="Minion Pro" w:cs="Times"/>
          <w:color w:val="000000"/>
          <w:sz w:val="24"/>
          <w:szCs w:val="24"/>
        </w:rPr>
        <w:t>An Analysis of</w:t>
      </w:r>
      <w:r w:rsidRPr="00A94467">
        <w:rPr>
          <w:rFonts w:ascii="Minion Pro" w:eastAsia="Times New Roman" w:hAnsi="Minion Pro" w:cs="Times"/>
          <w:color w:val="000000"/>
          <w:sz w:val="24"/>
          <w:szCs w:val="24"/>
        </w:rPr>
        <w:t> </w:t>
      </w:r>
      <w:r w:rsidRPr="00A94467">
        <w:rPr>
          <w:rFonts w:ascii="Minion Pro" w:eastAsia="Times New Roman" w:hAnsi="Minion Pro" w:cs="Times"/>
          <w:i/>
          <w:iCs/>
          <w:color w:val="000000"/>
          <w:sz w:val="24"/>
          <w:szCs w:val="24"/>
        </w:rPr>
        <w:t>Paradiso </w:t>
      </w:r>
      <w:r w:rsidRPr="00CC5B0D">
        <w:rPr>
          <w:rFonts w:ascii="Minion Pro" w:eastAsia="Times New Roman" w:hAnsi="Minion Pro" w:cs="Times"/>
          <w:color w:val="000000"/>
          <w:sz w:val="24"/>
          <w:szCs w:val="24"/>
        </w:rPr>
        <w:t>VII.</w:t>
      </w:r>
      <w:r w:rsidR="000F7EBF" w:rsidRPr="00A94467">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Romance Philology</w:t>
      </w:r>
      <w:r w:rsidRPr="00CC5B0D">
        <w:rPr>
          <w:rFonts w:ascii="Minion Pro" w:eastAsia="Times New Roman" w:hAnsi="Minion Pro" w:cs="Times"/>
          <w:color w:val="000000"/>
          <w:sz w:val="24"/>
          <w:szCs w:val="24"/>
        </w:rPr>
        <w:t>, X (1957): 210-212.</w:t>
      </w:r>
    </w:p>
    <w:p w:rsidR="00CC5B0D" w:rsidRPr="00CC5B0D" w:rsidRDefault="00CC5B0D" w:rsidP="00FC5B71">
      <w:pPr>
        <w:spacing w:after="320" w:line="240" w:lineRule="auto"/>
        <w:ind w:firstLine="720"/>
        <w:rPr>
          <w:rFonts w:ascii="Minion Pro" w:eastAsia="Times New Roman" w:hAnsi="Minion Pro" w:cs="Times New Roman"/>
          <w:color w:val="000000"/>
          <w:sz w:val="24"/>
          <w:szCs w:val="24"/>
        </w:rPr>
      </w:pPr>
      <w:r w:rsidRPr="00CC5B0D">
        <w:rPr>
          <w:rFonts w:ascii="Minion Pro" w:eastAsia="Times New Roman" w:hAnsi="Minion Pro" w:cs="Times"/>
          <w:color w:val="000000"/>
          <w:sz w:val="24"/>
          <w:szCs w:val="24"/>
        </w:rPr>
        <w:lastRenderedPageBreak/>
        <w:t>Analyzes in outline form the thought-structure of</w:t>
      </w:r>
      <w:r w:rsidRPr="00A94467">
        <w:rPr>
          <w:rFonts w:ascii="Minion Pro" w:eastAsia="Times New Roman" w:hAnsi="Minion Pro" w:cs="Times"/>
          <w:color w:val="000000"/>
          <w:sz w:val="24"/>
          <w:szCs w:val="24"/>
        </w:rPr>
        <w:t> </w:t>
      </w:r>
      <w:r w:rsidRPr="00A94467">
        <w:rPr>
          <w:rFonts w:ascii="Minion Pro" w:eastAsia="Times New Roman" w:hAnsi="Minion Pro" w:cs="Times"/>
          <w:i/>
          <w:iCs/>
          <w:color w:val="000000"/>
          <w:sz w:val="24"/>
          <w:szCs w:val="24"/>
        </w:rPr>
        <w:t>Paradiso </w:t>
      </w:r>
      <w:r w:rsidRPr="00CC5B0D">
        <w:rPr>
          <w:rFonts w:ascii="Minion Pro" w:eastAsia="Times New Roman" w:hAnsi="Minion Pro" w:cs="Times"/>
          <w:color w:val="000000"/>
          <w:sz w:val="24"/>
          <w:szCs w:val="24"/>
        </w:rPr>
        <w:t>VII, following the example of Dante</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 own analytical commentaries on the poems of the</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Vita</w:t>
      </w:r>
      <w:r w:rsidRPr="00A94467">
        <w:rPr>
          <w:rFonts w:ascii="Minion Pro" w:eastAsia="Times New Roman" w:hAnsi="Minion Pro" w:cs="Times"/>
          <w:i/>
          <w:iCs/>
          <w:color w:val="000000"/>
          <w:sz w:val="24"/>
          <w:szCs w:val="24"/>
        </w:rPr>
        <w:t> Nuova </w:t>
      </w:r>
      <w:r w:rsidRPr="00CC5B0D">
        <w:rPr>
          <w:rFonts w:ascii="Minion Pro" w:eastAsia="Times New Roman" w:hAnsi="Minion Pro" w:cs="Times"/>
          <w:color w:val="000000"/>
          <w:sz w:val="24"/>
          <w:szCs w:val="24"/>
        </w:rPr>
        <w:t>and the</w:t>
      </w:r>
      <w:r w:rsidRPr="00A94467">
        <w:rPr>
          <w:rFonts w:ascii="Minion Pro" w:eastAsia="Times New Roman" w:hAnsi="Minion Pro" w:cs="Times"/>
          <w:color w:val="000000"/>
          <w:sz w:val="24"/>
          <w:szCs w:val="24"/>
        </w:rPr>
        <w:t> </w:t>
      </w:r>
      <w:r w:rsidRPr="00A94467">
        <w:rPr>
          <w:rFonts w:ascii="Minion Pro" w:eastAsia="Times New Roman" w:hAnsi="Minion Pro" w:cs="Times"/>
          <w:i/>
          <w:iCs/>
          <w:color w:val="000000"/>
          <w:sz w:val="24"/>
          <w:szCs w:val="24"/>
        </w:rPr>
        <w:t>Convivio </w:t>
      </w:r>
      <w:r w:rsidRPr="00CC5B0D">
        <w:rPr>
          <w:rFonts w:ascii="Minion Pro" w:eastAsia="Times New Roman" w:hAnsi="Minion Pro" w:cs="Times"/>
          <w:color w:val="000000"/>
          <w:sz w:val="24"/>
          <w:szCs w:val="24"/>
        </w:rPr>
        <w:t>and the Prologue of the</w:t>
      </w:r>
      <w:r w:rsidRPr="00A94467">
        <w:rPr>
          <w:rFonts w:ascii="Minion Pro" w:eastAsia="Times New Roman" w:hAnsi="Minion Pro" w:cs="Times"/>
          <w:color w:val="000000"/>
          <w:sz w:val="24"/>
          <w:szCs w:val="24"/>
        </w:rPr>
        <w:t> </w:t>
      </w:r>
      <w:r w:rsidRPr="00A94467">
        <w:rPr>
          <w:rFonts w:ascii="Minion Pro" w:eastAsia="Times New Roman" w:hAnsi="Minion Pro" w:cs="Times"/>
          <w:i/>
          <w:iCs/>
          <w:color w:val="000000"/>
          <w:sz w:val="24"/>
          <w:szCs w:val="24"/>
        </w:rPr>
        <w:t>Paradiso</w:t>
      </w:r>
      <w:r w:rsidRPr="00CC5B0D">
        <w:rPr>
          <w:rFonts w:ascii="Minion Pro" w:eastAsia="Times New Roman" w:hAnsi="Minion Pro" w:cs="Times"/>
          <w:i/>
          <w:iCs/>
          <w:color w:val="000000"/>
          <w:sz w:val="24"/>
          <w:szCs w:val="24"/>
        </w:rPr>
        <w:t>.</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rPr>
        <w:t>E. H.</w:t>
      </w:r>
      <w:r w:rsidRPr="00A94467">
        <w:rPr>
          <w:rFonts w:ascii="Minion Pro" w:eastAsia="Times New Roman" w:hAnsi="Minion Pro" w:cs="Times"/>
          <w:color w:val="000000"/>
          <w:sz w:val="24"/>
          <w:szCs w:val="24"/>
        </w:rPr>
        <w:t> </w:t>
      </w:r>
      <w:r w:rsidRPr="00CC5B0D">
        <w:rPr>
          <w:rFonts w:ascii="Minion Pro" w:eastAsia="Times New Roman" w:hAnsi="Minion Pro" w:cs="Times"/>
          <w:b/>
          <w:bCs/>
          <w:color w:val="000000"/>
          <w:sz w:val="24"/>
          <w:szCs w:val="24"/>
        </w:rPr>
        <w:t>Wilkins</w:t>
      </w:r>
      <w:r w:rsidR="0038733A" w:rsidRPr="0038733A">
        <w:rPr>
          <w:rFonts w:ascii="Minion Pro" w:eastAsia="Times New Roman" w:hAnsi="Minion Pro" w:cs="Times"/>
          <w:bCs/>
          <w:color w:val="000000"/>
          <w:sz w:val="24"/>
          <w:szCs w:val="24"/>
        </w:rPr>
        <w:t>. “</w:t>
      </w:r>
      <w:r w:rsidRPr="00CC5B0D">
        <w:rPr>
          <w:rFonts w:ascii="Minion Pro" w:eastAsia="Times New Roman" w:hAnsi="Minion Pro" w:cs="Times"/>
          <w:color w:val="000000"/>
          <w:sz w:val="24"/>
          <w:szCs w:val="24"/>
        </w:rPr>
        <w:t>A Note on Translations of the</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Divine Comedy</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by Members of the Dante Society.</w:t>
      </w:r>
      <w:r w:rsidR="000F7EBF" w:rsidRPr="00A94467">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75th Annual Report of the Dante Society</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(1957): 41-44.</w:t>
      </w:r>
    </w:p>
    <w:p w:rsidR="00CC5B0D" w:rsidRPr="00CC5B0D" w:rsidRDefault="00CC5B0D" w:rsidP="00FC5B71">
      <w:pPr>
        <w:spacing w:after="320" w:line="240" w:lineRule="auto"/>
        <w:ind w:firstLine="720"/>
        <w:rPr>
          <w:rFonts w:ascii="Minion Pro" w:eastAsia="Times New Roman" w:hAnsi="Minion Pro" w:cs="Times New Roman"/>
          <w:color w:val="000000"/>
          <w:sz w:val="24"/>
          <w:szCs w:val="24"/>
        </w:rPr>
      </w:pPr>
      <w:r w:rsidRPr="00CC5B0D">
        <w:rPr>
          <w:rFonts w:ascii="Minion Pro" w:eastAsia="Times New Roman" w:hAnsi="Minion Pro" w:cs="Times"/>
          <w:color w:val="000000"/>
          <w:sz w:val="24"/>
          <w:szCs w:val="24"/>
        </w:rPr>
        <w:t>Lists chronologically eleven translations of the entire</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Comedy</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 xml:space="preserve">and four of </w:t>
      </w:r>
      <w:r w:rsidR="00B33EC7">
        <w:rPr>
          <w:rFonts w:ascii="Minion Pro" w:eastAsia="Times New Roman" w:hAnsi="Minion Pro" w:cs="Times"/>
          <w:color w:val="000000"/>
          <w:sz w:val="24"/>
          <w:szCs w:val="24"/>
        </w:rPr>
        <w:t xml:space="preserve">the </w:t>
      </w:r>
      <w:r w:rsidR="00B33EC7" w:rsidRPr="00B33EC7">
        <w:rPr>
          <w:rFonts w:ascii="Minion Pro" w:eastAsia="Times New Roman" w:hAnsi="Minion Pro" w:cs="Times"/>
          <w:i/>
          <w:color w:val="000000"/>
          <w:sz w:val="24"/>
          <w:szCs w:val="24"/>
        </w:rPr>
        <w:t>Inferno</w:t>
      </w:r>
      <w:r w:rsidR="00241EF1">
        <w:rPr>
          <w:rFonts w:ascii="Minion Pro" w:eastAsia="Times New Roman" w:hAnsi="Minion Pro" w:cs="Times"/>
          <w:i/>
          <w:color w:val="000000"/>
          <w:sz w:val="24"/>
          <w:szCs w:val="24"/>
        </w:rPr>
        <w:t xml:space="preserve"> </w:t>
      </w:r>
      <w:r w:rsidR="00241EF1" w:rsidRPr="00241EF1">
        <w:rPr>
          <w:rFonts w:ascii="Minion Pro" w:eastAsia="Times New Roman" w:hAnsi="Minion Pro" w:cs="Times"/>
          <w:color w:val="000000"/>
          <w:sz w:val="24"/>
          <w:szCs w:val="24"/>
        </w:rPr>
        <w:t>only</w:t>
      </w:r>
      <w:r w:rsidRPr="00CC5B0D">
        <w:rPr>
          <w:rFonts w:ascii="Minion Pro" w:eastAsia="Times New Roman" w:hAnsi="Minion Pro" w:cs="Times"/>
          <w:color w:val="000000"/>
          <w:sz w:val="24"/>
          <w:szCs w:val="24"/>
        </w:rPr>
        <w:t>; indicates the form of each; and quotes, in each case, the translation of the first</w:t>
      </w:r>
      <w:r w:rsidRPr="00A94467">
        <w:rPr>
          <w:rFonts w:ascii="Minion Pro" w:eastAsia="Times New Roman" w:hAnsi="Minion Pro" w:cs="Times"/>
          <w:color w:val="000000"/>
          <w:sz w:val="24"/>
          <w:szCs w:val="24"/>
        </w:rPr>
        <w:t> tercet </w:t>
      </w:r>
      <w:r w:rsidRPr="00CC5B0D">
        <w:rPr>
          <w:rFonts w:ascii="Minion Pro" w:eastAsia="Times New Roman" w:hAnsi="Minion Pro" w:cs="Times"/>
          <w:color w:val="000000"/>
          <w:sz w:val="24"/>
          <w:szCs w:val="24"/>
        </w:rPr>
        <w:t>of the</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Inferno.</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rPr>
        <w:t>Charles Williams.</w:t>
      </w:r>
      <w:r w:rsidRPr="00A94467">
        <w:rPr>
          <w:rFonts w:ascii="Minion Pro" w:eastAsia="Times New Roman" w:hAnsi="Minion Pro" w:cs="Times"/>
          <w:b/>
          <w:bCs/>
          <w:color w:val="000000"/>
          <w:sz w:val="24"/>
          <w:szCs w:val="24"/>
        </w:rPr>
        <w:t> </w:t>
      </w:r>
      <w:r w:rsidRPr="00CC5B0D">
        <w:rPr>
          <w:rFonts w:ascii="Minion Pro" w:eastAsia="Times New Roman" w:hAnsi="Minion Pro" w:cs="Times"/>
          <w:i/>
          <w:iCs/>
          <w:color w:val="000000"/>
          <w:sz w:val="24"/>
          <w:szCs w:val="24"/>
        </w:rPr>
        <w:t>The Figure of Beatrice: A Study in Dante.</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New Edition. New York: Hillary House, 1957.</w:t>
      </w:r>
    </w:p>
    <w:p w:rsidR="00CC5B0D" w:rsidRPr="00CC5B0D" w:rsidRDefault="00CC5B0D" w:rsidP="00FC5B71">
      <w:pPr>
        <w:spacing w:after="320" w:line="240" w:lineRule="auto"/>
        <w:ind w:firstLine="720"/>
        <w:rPr>
          <w:rFonts w:ascii="Minion Pro" w:eastAsia="Times New Roman" w:hAnsi="Minion Pro" w:cs="Times New Roman"/>
          <w:color w:val="000000"/>
          <w:sz w:val="24"/>
          <w:szCs w:val="24"/>
        </w:rPr>
      </w:pPr>
      <w:r w:rsidRPr="00CC5B0D">
        <w:rPr>
          <w:rFonts w:ascii="Minion Pro" w:eastAsia="Times New Roman" w:hAnsi="Minion Pro" w:cs="Times"/>
          <w:color w:val="000000"/>
          <w:sz w:val="24"/>
          <w:szCs w:val="24"/>
        </w:rPr>
        <w:t xml:space="preserve">As the author states in the introduction, </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this study is intended to pay particular attention to the figure of Beatrice and to the relation which that figure bears to all the rest.</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 There are three general themes with which the book is concerned: </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 (</w:t>
      </w:r>
      <w:r w:rsidRPr="00A94467">
        <w:rPr>
          <w:rFonts w:ascii="Minion Pro" w:eastAsia="Times New Roman" w:hAnsi="Minion Pro" w:cs="Times"/>
          <w:color w:val="000000"/>
          <w:sz w:val="24"/>
          <w:szCs w:val="24"/>
        </w:rPr>
        <w:t>i</w:t>
      </w:r>
      <w:r w:rsidRPr="00CC5B0D">
        <w:rPr>
          <w:rFonts w:ascii="Minion Pro" w:eastAsia="Times New Roman" w:hAnsi="Minion Pro" w:cs="Times"/>
          <w:color w:val="000000"/>
          <w:sz w:val="24"/>
          <w:szCs w:val="24"/>
        </w:rPr>
        <w:t>) the general Way of the Affirmation of Images as a method of process towards the</w:t>
      </w:r>
      <w:r w:rsidRPr="00A94467">
        <w:rPr>
          <w:rFonts w:ascii="Minion Pro" w:eastAsia="Times New Roman" w:hAnsi="Minion Pro" w:cs="Times"/>
          <w:color w:val="000000"/>
          <w:sz w:val="24"/>
          <w:szCs w:val="24"/>
        </w:rPr>
        <w:t> inGodding </w:t>
      </w:r>
      <w:r w:rsidRPr="00CC5B0D">
        <w:rPr>
          <w:rFonts w:ascii="Minion Pro" w:eastAsia="Times New Roman" w:hAnsi="Minion Pro" w:cs="Times"/>
          <w:color w:val="000000"/>
          <w:sz w:val="24"/>
          <w:szCs w:val="24"/>
        </w:rPr>
        <w:t>of man, (ii) the way of romantic love as a particular mode of the same progress, (iii) the involution of this love with other images, particularly (a) that of the community</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that is, of the city, a devotion to which is also a way of the soul, (b) that of poetry and human learning.</w:t>
      </w:r>
      <w:r w:rsidR="000F7EBF" w:rsidRPr="00A94467">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The Figure of Beatrice</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was originally published in 1943 (London, Faber and Faber) and subsequently reprinted several times in England</w:t>
      </w:r>
      <w:r w:rsidRPr="00A94467">
        <w:rPr>
          <w:rFonts w:ascii="Minion Pro" w:eastAsia="Times New Roman" w:hAnsi="Minion Pro" w:cs="Times"/>
          <w:color w:val="000000"/>
          <w:sz w:val="24"/>
          <w:szCs w:val="24"/>
        </w:rPr>
        <w:t>.</w:t>
      </w:r>
      <w:r w:rsidRPr="00A94467">
        <w:rPr>
          <w:rFonts w:ascii="MS Mincho" w:eastAsia="MS Mincho" w:hAnsi="MS Mincho" w:cs="MS Mincho"/>
          <w:color w:val="000000"/>
          <w:sz w:val="24"/>
          <w:szCs w:val="24"/>
        </w:rPr>
        <w:t> </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rPr>
        <w:t>George Williamson</w:t>
      </w:r>
      <w:r w:rsidRPr="00CC5B0D">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A Reader</w:t>
      </w:r>
      <w:r w:rsidR="000F7EBF" w:rsidRPr="00A94467">
        <w:rPr>
          <w:rFonts w:ascii="Minion Pro" w:eastAsia="Times New Roman" w:hAnsi="Minion Pro" w:cs="Times"/>
          <w:i/>
          <w:iCs/>
          <w:color w:val="000000"/>
          <w:sz w:val="24"/>
          <w:szCs w:val="24"/>
        </w:rPr>
        <w:t>’</w:t>
      </w:r>
      <w:r w:rsidRPr="00CC5B0D">
        <w:rPr>
          <w:rFonts w:ascii="Minion Pro" w:eastAsia="Times New Roman" w:hAnsi="Minion Pro" w:cs="Times"/>
          <w:i/>
          <w:iCs/>
          <w:color w:val="000000"/>
          <w:sz w:val="24"/>
          <w:szCs w:val="24"/>
        </w:rPr>
        <w:t>s Guide to T. S. Eliot: A Poem-by-Poem Analysis.</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New York: Noonday Press, 1957.</w:t>
      </w:r>
    </w:p>
    <w:p w:rsidR="00CC5B0D" w:rsidRPr="00A94467" w:rsidRDefault="00CC5B0D" w:rsidP="00FC5B71">
      <w:pPr>
        <w:spacing w:after="0" w:line="240" w:lineRule="auto"/>
        <w:ind w:firstLine="720"/>
        <w:rPr>
          <w:rFonts w:ascii="Minion Pro" w:eastAsia="Times New Roman" w:hAnsi="Minion Pro" w:cs="Times"/>
          <w:color w:val="000000"/>
          <w:sz w:val="24"/>
          <w:szCs w:val="24"/>
        </w:rPr>
      </w:pPr>
      <w:r w:rsidRPr="00CC5B0D">
        <w:rPr>
          <w:rFonts w:ascii="Minion Pro" w:eastAsia="Times New Roman" w:hAnsi="Minion Pro" w:cs="Times"/>
          <w:color w:val="000000"/>
          <w:sz w:val="24"/>
          <w:szCs w:val="24"/>
        </w:rPr>
        <w:t xml:space="preserve">Includes many indications of the profound and continual influence of Dante on </w:t>
      </w:r>
      <w:r w:rsidR="00241EF1">
        <w:rPr>
          <w:rFonts w:ascii="Minion Pro" w:eastAsia="Times New Roman" w:hAnsi="Minion Pro" w:cs="Times"/>
          <w:color w:val="000000"/>
          <w:sz w:val="24"/>
          <w:szCs w:val="24"/>
        </w:rPr>
        <w:t xml:space="preserve">Eliot, </w:t>
      </w:r>
      <w:r w:rsidRPr="00CC5B0D">
        <w:rPr>
          <w:rFonts w:ascii="Minion Pro" w:eastAsia="Times New Roman" w:hAnsi="Minion Pro" w:cs="Times"/>
          <w:iCs/>
          <w:color w:val="000000"/>
          <w:sz w:val="24"/>
          <w:szCs w:val="24"/>
        </w:rPr>
        <w:t>passim</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and especially in the section on the</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Waste Land</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poems. This is a paperback edition identical to the original American edition (also by Noonday Press) in 1953 and the British edition (London, Thames and Hudson) in 1955.</w:t>
      </w:r>
    </w:p>
    <w:p w:rsidR="00E0213E" w:rsidRPr="00CC5B0D" w:rsidRDefault="00E0213E" w:rsidP="00FC5B71">
      <w:pPr>
        <w:spacing w:after="0" w:line="240" w:lineRule="auto"/>
        <w:ind w:firstLine="720"/>
        <w:rPr>
          <w:rFonts w:ascii="Minion Pro" w:eastAsia="Times New Roman" w:hAnsi="Minion Pro" w:cs="Times New Roman"/>
          <w:color w:val="000000"/>
          <w:sz w:val="24"/>
          <w:szCs w:val="24"/>
        </w:rPr>
      </w:pPr>
    </w:p>
    <w:p w:rsidR="00CC5B0D" w:rsidRPr="00CC5B0D" w:rsidRDefault="00CC5B0D" w:rsidP="00FC5B71">
      <w:pPr>
        <w:spacing w:after="0" w:line="240" w:lineRule="auto"/>
        <w:rPr>
          <w:rFonts w:ascii="Minion Pro" w:eastAsia="Times New Roman" w:hAnsi="Minion Pro" w:cs="Times New Roman"/>
          <w:color w:val="000000"/>
          <w:sz w:val="24"/>
          <w:szCs w:val="24"/>
        </w:rPr>
      </w:pPr>
      <w:r w:rsidRPr="00CC5B0D">
        <w:rPr>
          <w:rFonts w:ascii="Minion Pro" w:eastAsia="Times New Roman" w:hAnsi="Minion Pro" w:cs="Times"/>
          <w:color w:val="000000"/>
          <w:sz w:val="24"/>
          <w:szCs w:val="24"/>
        </w:rPr>
        <w:t> </w:t>
      </w:r>
    </w:p>
    <w:p w:rsidR="00CC5B0D" w:rsidRPr="00CC5B0D" w:rsidRDefault="00CC5B0D" w:rsidP="00CC5B0D">
      <w:pPr>
        <w:spacing w:after="0" w:line="240" w:lineRule="auto"/>
        <w:jc w:val="center"/>
        <w:rPr>
          <w:rFonts w:ascii="Minion Pro" w:eastAsia="Times New Roman" w:hAnsi="Minion Pro" w:cs="Times New Roman"/>
          <w:color w:val="000000"/>
          <w:sz w:val="32"/>
          <w:szCs w:val="32"/>
          <w:lang w:val="it-IT"/>
        </w:rPr>
      </w:pPr>
      <w:r w:rsidRPr="00CC5B0D">
        <w:rPr>
          <w:rFonts w:ascii="Minion Pro" w:eastAsia="Times New Roman" w:hAnsi="Minion Pro" w:cs="Times"/>
          <w:i/>
          <w:iCs/>
          <w:color w:val="000000"/>
          <w:sz w:val="32"/>
          <w:szCs w:val="32"/>
          <w:lang w:val="it-IT"/>
        </w:rPr>
        <w:t>Reviews</w:t>
      </w:r>
    </w:p>
    <w:p w:rsidR="00CC5B0D" w:rsidRPr="00CC5B0D" w:rsidRDefault="00CC5B0D" w:rsidP="00CC5B0D">
      <w:pPr>
        <w:spacing w:after="0" w:line="240" w:lineRule="auto"/>
        <w:jc w:val="center"/>
        <w:rPr>
          <w:rFonts w:ascii="Minion Pro" w:eastAsia="Times New Roman" w:hAnsi="Minion Pro" w:cs="Times New Roman"/>
          <w:color w:val="000000"/>
          <w:sz w:val="24"/>
          <w:szCs w:val="24"/>
          <w:lang w:val="it-IT"/>
        </w:rPr>
      </w:pPr>
      <w:r w:rsidRPr="00CC5B0D">
        <w:rPr>
          <w:rFonts w:ascii="Minion Pro" w:eastAsia="Times New Roman" w:hAnsi="Minion Pro" w:cs="Times"/>
          <w:i/>
          <w:iCs/>
          <w:color w:val="000000"/>
          <w:sz w:val="24"/>
          <w:szCs w:val="24"/>
          <w:lang w:val="it-IT"/>
        </w:rPr>
        <w:t> </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lang w:val="it-IT"/>
        </w:rPr>
        <w:t>Dante Alighieri</w:t>
      </w:r>
      <w:r w:rsidRPr="00CC5B0D">
        <w:rPr>
          <w:rFonts w:ascii="Minion Pro" w:eastAsia="Times New Roman" w:hAnsi="Minion Pro" w:cs="Times"/>
          <w:color w:val="000000"/>
          <w:sz w:val="24"/>
          <w:szCs w:val="24"/>
          <w:lang w:val="it-IT"/>
        </w:rPr>
        <w:t>.</w:t>
      </w:r>
      <w:r w:rsidRPr="00A94467">
        <w:rPr>
          <w:rFonts w:ascii="Minion Pro" w:eastAsia="Times New Roman" w:hAnsi="Minion Pro" w:cs="Times"/>
          <w:color w:val="000000"/>
          <w:sz w:val="24"/>
          <w:szCs w:val="24"/>
          <w:lang w:val="it-IT"/>
        </w:rPr>
        <w:t> </w:t>
      </w:r>
      <w:r w:rsidRPr="00CC5B0D">
        <w:rPr>
          <w:rFonts w:ascii="Minion Pro" w:eastAsia="Times New Roman" w:hAnsi="Minion Pro" w:cs="Times"/>
          <w:i/>
          <w:iCs/>
          <w:color w:val="000000"/>
          <w:sz w:val="24"/>
          <w:szCs w:val="24"/>
          <w:lang w:val="it-IT"/>
        </w:rPr>
        <w:t>La</w:t>
      </w:r>
      <w:r w:rsidRPr="00A94467">
        <w:rPr>
          <w:rFonts w:ascii="Minion Pro" w:eastAsia="Times New Roman" w:hAnsi="Minion Pro" w:cs="Times"/>
          <w:i/>
          <w:iCs/>
          <w:color w:val="000000"/>
          <w:sz w:val="24"/>
          <w:szCs w:val="24"/>
          <w:lang w:val="it-IT"/>
        </w:rPr>
        <w:t> Divina </w:t>
      </w:r>
      <w:r w:rsidRPr="00CC5B0D">
        <w:rPr>
          <w:rFonts w:ascii="Minion Pro" w:eastAsia="Times New Roman" w:hAnsi="Minion Pro" w:cs="Times"/>
          <w:i/>
          <w:iCs/>
          <w:color w:val="000000"/>
          <w:sz w:val="24"/>
          <w:szCs w:val="24"/>
          <w:lang w:val="it-IT"/>
        </w:rPr>
        <w:t>Commedia.</w:t>
      </w:r>
      <w:r w:rsidRPr="00A94467">
        <w:rPr>
          <w:rFonts w:ascii="Minion Pro" w:eastAsia="Times New Roman" w:hAnsi="Minion Pro" w:cs="Times"/>
          <w:i/>
          <w:iCs/>
          <w:color w:val="000000"/>
          <w:sz w:val="24"/>
          <w:szCs w:val="24"/>
          <w:lang w:val="it-IT"/>
        </w:rPr>
        <w:t> </w:t>
      </w:r>
      <w:r w:rsidRPr="00A94467">
        <w:rPr>
          <w:rFonts w:ascii="Minion Pro" w:eastAsia="Times New Roman" w:hAnsi="Minion Pro" w:cs="Times"/>
          <w:color w:val="000000"/>
          <w:sz w:val="24"/>
          <w:szCs w:val="24"/>
          <w:lang w:val="it-IT"/>
        </w:rPr>
        <w:t>A cura di </w:t>
      </w:r>
      <w:r w:rsidRPr="00A94467">
        <w:rPr>
          <w:rFonts w:ascii="Minion Pro" w:eastAsia="Times New Roman" w:hAnsi="Minion Pro" w:cs="Times"/>
          <w:b/>
          <w:color w:val="000000"/>
          <w:sz w:val="24"/>
          <w:szCs w:val="24"/>
          <w:lang w:val="it-IT"/>
        </w:rPr>
        <w:t>Natalino Sapegno</w:t>
      </w:r>
      <w:r w:rsidRPr="00A94467">
        <w:rPr>
          <w:rFonts w:ascii="Minion Pro" w:eastAsia="Times New Roman" w:hAnsi="Minion Pro" w:cs="Times"/>
          <w:color w:val="000000"/>
          <w:sz w:val="24"/>
          <w:szCs w:val="24"/>
          <w:lang w:val="it-IT"/>
        </w:rPr>
        <w:t>. </w:t>
      </w:r>
      <w:r w:rsidRPr="00CC5B0D">
        <w:rPr>
          <w:rFonts w:ascii="Minion Pro" w:eastAsia="Times New Roman" w:hAnsi="Minion Pro" w:cs="Times"/>
          <w:color w:val="000000"/>
          <w:sz w:val="24"/>
          <w:szCs w:val="24"/>
        </w:rPr>
        <w:t>Vol. I:</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Inferno.</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 xml:space="preserve">Florence: </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La</w:t>
      </w:r>
      <w:r w:rsidRPr="00A94467">
        <w:rPr>
          <w:rFonts w:ascii="Minion Pro" w:eastAsia="Times New Roman" w:hAnsi="Minion Pro" w:cs="Times"/>
          <w:color w:val="000000"/>
          <w:sz w:val="24"/>
          <w:szCs w:val="24"/>
        </w:rPr>
        <w:t> Nuova </w:t>
      </w:r>
      <w:r w:rsidRPr="00CC5B0D">
        <w:rPr>
          <w:rFonts w:ascii="Minion Pro" w:eastAsia="Times New Roman" w:hAnsi="Minion Pro" w:cs="Times"/>
          <w:color w:val="000000"/>
          <w:sz w:val="24"/>
          <w:szCs w:val="24"/>
        </w:rPr>
        <w:t>Italia,</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xml:space="preserve"> 1955. Reviewed by:</w:t>
      </w:r>
    </w:p>
    <w:p w:rsidR="00CC5B0D" w:rsidRPr="00CC5B0D" w:rsidRDefault="00CC5B0D" w:rsidP="00E0213E">
      <w:pPr>
        <w:spacing w:after="320" w:line="240" w:lineRule="auto"/>
        <w:ind w:firstLine="720"/>
        <w:rPr>
          <w:rFonts w:ascii="Minion Pro" w:eastAsia="Times New Roman" w:hAnsi="Minion Pro" w:cs="Times New Roman"/>
          <w:color w:val="000000"/>
          <w:sz w:val="24"/>
          <w:szCs w:val="24"/>
        </w:rPr>
      </w:pPr>
      <w:r w:rsidRPr="00A94467">
        <w:rPr>
          <w:rFonts w:ascii="Minion Pro" w:eastAsia="Times New Roman" w:hAnsi="Minion Pro" w:cs="Times"/>
          <w:b/>
          <w:color w:val="000000"/>
          <w:sz w:val="24"/>
          <w:szCs w:val="24"/>
        </w:rPr>
        <w:t>Lienhard Bergel</w:t>
      </w:r>
      <w:r w:rsidRPr="00CC5B0D">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w:t>
      </w:r>
      <w:r w:rsidRPr="00A94467">
        <w:rPr>
          <w:rFonts w:ascii="Minion Pro" w:eastAsia="Times New Roman" w:hAnsi="Minion Pro" w:cs="Times"/>
          <w:i/>
          <w:iCs/>
          <w:color w:val="000000"/>
          <w:sz w:val="24"/>
          <w:szCs w:val="24"/>
        </w:rPr>
        <w:t>Italica</w:t>
      </w:r>
      <w:r w:rsidRPr="00CC5B0D">
        <w:rPr>
          <w:rFonts w:ascii="Minion Pro" w:eastAsia="Times New Roman" w:hAnsi="Minion Pro" w:cs="Times"/>
          <w:i/>
          <w:iCs/>
          <w:color w:val="000000"/>
          <w:sz w:val="24"/>
          <w:szCs w:val="24"/>
        </w:rPr>
        <w:t>,</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XXXIV</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(1957): 116-118.</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rPr>
        <w:lastRenderedPageBreak/>
        <w:t>Dante Alighieri</w:t>
      </w:r>
      <w:r w:rsidRPr="00CC5B0D">
        <w:rPr>
          <w:rFonts w:ascii="Minion Pro" w:eastAsia="Times New Roman" w:hAnsi="Minion Pro" w:cs="Times"/>
          <w:color w:val="000000"/>
          <w:sz w:val="24"/>
          <w:szCs w:val="24"/>
        </w:rPr>
        <w:t>.</w:t>
      </w:r>
      <w:r w:rsidRPr="00A94467">
        <w:rPr>
          <w:rFonts w:ascii="Minion Pro" w:eastAsia="Times New Roman" w:hAnsi="Minion Pro" w:cs="Times"/>
          <w:i/>
          <w:iCs/>
          <w:color w:val="000000"/>
          <w:sz w:val="24"/>
          <w:szCs w:val="24"/>
        </w:rPr>
        <w:t> The Divine Comedy. </w:t>
      </w:r>
      <w:r w:rsidR="00E0213E" w:rsidRPr="00A94467">
        <w:rPr>
          <w:rFonts w:ascii="Minion Pro" w:eastAsia="Times New Roman" w:hAnsi="Minion Pro" w:cs="Times"/>
          <w:color w:val="000000"/>
          <w:sz w:val="24"/>
          <w:szCs w:val="24"/>
        </w:rPr>
        <w:t>Translated and e</w:t>
      </w:r>
      <w:r w:rsidRPr="00CC5B0D">
        <w:rPr>
          <w:rFonts w:ascii="Minion Pro" w:eastAsia="Times New Roman" w:hAnsi="Minion Pro" w:cs="Times"/>
          <w:color w:val="000000"/>
          <w:sz w:val="24"/>
          <w:szCs w:val="24"/>
        </w:rPr>
        <w:t xml:space="preserve">dited by </w:t>
      </w:r>
      <w:r w:rsidRPr="00CC5B0D">
        <w:rPr>
          <w:rFonts w:ascii="Minion Pro" w:eastAsia="Times New Roman" w:hAnsi="Minion Pro" w:cs="Times"/>
          <w:b/>
          <w:color w:val="000000"/>
          <w:sz w:val="24"/>
          <w:szCs w:val="24"/>
        </w:rPr>
        <w:t>T. G. Bergin</w:t>
      </w:r>
      <w:r w:rsidRPr="00CC5B0D">
        <w:rPr>
          <w:rFonts w:ascii="Minion Pro" w:eastAsia="Times New Roman" w:hAnsi="Minion Pro" w:cs="Times"/>
          <w:color w:val="000000"/>
          <w:sz w:val="24"/>
          <w:szCs w:val="24"/>
        </w:rPr>
        <w:t>. New York: Appleton-Century-Crofts, 1957. Reviewed by:</w:t>
      </w:r>
    </w:p>
    <w:p w:rsidR="00CC5B0D" w:rsidRPr="00CC5B0D" w:rsidRDefault="00CC5B0D" w:rsidP="00E0213E">
      <w:pPr>
        <w:spacing w:after="320" w:line="240" w:lineRule="auto"/>
        <w:ind w:firstLine="720"/>
        <w:rPr>
          <w:rFonts w:ascii="Minion Pro" w:eastAsia="Times New Roman" w:hAnsi="Minion Pro" w:cs="Times New Roman"/>
          <w:color w:val="000000"/>
          <w:sz w:val="24"/>
          <w:szCs w:val="24"/>
        </w:rPr>
      </w:pPr>
      <w:r w:rsidRPr="00CC5B0D">
        <w:rPr>
          <w:rFonts w:ascii="Minion Pro" w:eastAsia="Times New Roman" w:hAnsi="Minion Pro" w:cs="Times"/>
          <w:b/>
          <w:color w:val="000000"/>
          <w:sz w:val="24"/>
          <w:szCs w:val="24"/>
        </w:rPr>
        <w:t>Theodore Holmes</w:t>
      </w:r>
      <w:r w:rsidRPr="00CC5B0D">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Comparative Literature,</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IX (1957): 275-283.</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lang w:val="it-IT"/>
        </w:rPr>
        <w:t>Dante Alighieri</w:t>
      </w:r>
      <w:r w:rsidRPr="00CC5B0D">
        <w:rPr>
          <w:rFonts w:ascii="Minion Pro" w:eastAsia="Times New Roman" w:hAnsi="Minion Pro" w:cs="Times"/>
          <w:color w:val="000000"/>
          <w:sz w:val="24"/>
          <w:szCs w:val="24"/>
          <w:lang w:val="it-IT"/>
        </w:rPr>
        <w:t>.</w:t>
      </w:r>
      <w:r w:rsidRPr="00A94467">
        <w:rPr>
          <w:rFonts w:ascii="Minion Pro" w:eastAsia="Times New Roman" w:hAnsi="Minion Pro" w:cs="Times"/>
          <w:i/>
          <w:iCs/>
          <w:color w:val="000000"/>
          <w:sz w:val="24"/>
          <w:szCs w:val="24"/>
          <w:lang w:val="it-IT"/>
        </w:rPr>
        <w:t> The Divine Comedy. </w:t>
      </w:r>
      <w:r w:rsidRPr="00CC5B0D">
        <w:rPr>
          <w:rFonts w:ascii="Minion Pro" w:eastAsia="Times New Roman" w:hAnsi="Minion Pro" w:cs="Times"/>
          <w:color w:val="000000"/>
          <w:sz w:val="24"/>
          <w:szCs w:val="24"/>
        </w:rPr>
        <w:t xml:space="preserve">Translated from the Italian into English Triple Rhyme by </w:t>
      </w:r>
      <w:r w:rsidRPr="00CC5B0D">
        <w:rPr>
          <w:rFonts w:ascii="Minion Pro" w:eastAsia="Times New Roman" w:hAnsi="Minion Pro" w:cs="Times"/>
          <w:b/>
          <w:color w:val="000000"/>
          <w:sz w:val="24"/>
          <w:szCs w:val="24"/>
        </w:rPr>
        <w:t>G. L.</w:t>
      </w:r>
      <w:r w:rsidRPr="00A94467">
        <w:rPr>
          <w:rFonts w:ascii="Minion Pro" w:eastAsia="Times New Roman" w:hAnsi="Minion Pro" w:cs="Times"/>
          <w:b/>
          <w:color w:val="000000"/>
          <w:sz w:val="24"/>
          <w:szCs w:val="24"/>
        </w:rPr>
        <w:t> Bickersteth</w:t>
      </w:r>
      <w:r w:rsidRPr="00CC5B0D">
        <w:rPr>
          <w:rFonts w:ascii="Minion Pro" w:eastAsia="Times New Roman" w:hAnsi="Minion Pro" w:cs="Times"/>
          <w:color w:val="000000"/>
          <w:sz w:val="24"/>
          <w:szCs w:val="24"/>
        </w:rPr>
        <w:t>. Aberdeen: The University Press, 1955. Reviewed by:</w:t>
      </w:r>
    </w:p>
    <w:p w:rsidR="00CC5B0D" w:rsidRPr="00CC5B0D" w:rsidRDefault="00CC5B0D" w:rsidP="00E0213E">
      <w:pPr>
        <w:spacing w:after="320" w:line="240" w:lineRule="auto"/>
        <w:ind w:firstLine="720"/>
        <w:rPr>
          <w:rFonts w:ascii="Minion Pro" w:eastAsia="Times New Roman" w:hAnsi="Minion Pro" w:cs="Times New Roman"/>
          <w:color w:val="000000"/>
          <w:sz w:val="24"/>
          <w:szCs w:val="24"/>
        </w:rPr>
      </w:pPr>
      <w:r w:rsidRPr="00CC5B0D">
        <w:rPr>
          <w:rFonts w:ascii="Minion Pro" w:eastAsia="Times New Roman" w:hAnsi="Minion Pro" w:cs="Times"/>
          <w:b/>
          <w:color w:val="000000"/>
          <w:sz w:val="24"/>
          <w:szCs w:val="24"/>
        </w:rPr>
        <w:t>Theodore Holmes</w:t>
      </w:r>
      <w:r w:rsidRPr="00CC5B0D">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Comparative Literature,</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IX (1957): 275-283.</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rPr>
        <w:t>Dante Alighieri</w:t>
      </w:r>
      <w:r w:rsidRPr="00CC5B0D">
        <w:rPr>
          <w:rFonts w:ascii="Minion Pro" w:eastAsia="Times New Roman" w:hAnsi="Minion Pro" w:cs="Times"/>
          <w:color w:val="000000"/>
          <w:sz w:val="24"/>
          <w:szCs w:val="24"/>
        </w:rPr>
        <w:t>.</w:t>
      </w:r>
      <w:r w:rsidRPr="00A94467">
        <w:rPr>
          <w:rFonts w:ascii="Minion Pro" w:eastAsia="Times New Roman" w:hAnsi="Minion Pro" w:cs="Times"/>
          <w:i/>
          <w:iCs/>
          <w:color w:val="000000"/>
          <w:sz w:val="24"/>
          <w:szCs w:val="24"/>
        </w:rPr>
        <w:t> </w:t>
      </w:r>
      <w:r w:rsidRPr="00CC5B0D">
        <w:rPr>
          <w:rFonts w:ascii="Minion Pro" w:eastAsia="Times New Roman" w:hAnsi="Minion Pro" w:cs="Times"/>
          <w:i/>
          <w:iCs/>
          <w:color w:val="000000"/>
          <w:sz w:val="24"/>
          <w:szCs w:val="24"/>
        </w:rPr>
        <w:t>The Inferno.</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 xml:space="preserve">Translated by </w:t>
      </w:r>
      <w:r w:rsidRPr="00CC5B0D">
        <w:rPr>
          <w:rFonts w:ascii="Minion Pro" w:eastAsia="Times New Roman" w:hAnsi="Minion Pro" w:cs="Times"/>
          <w:b/>
          <w:color w:val="000000"/>
          <w:sz w:val="24"/>
          <w:szCs w:val="24"/>
        </w:rPr>
        <w:t>John Ciardi</w:t>
      </w:r>
      <w:r w:rsidRPr="00CC5B0D">
        <w:rPr>
          <w:rFonts w:ascii="Minion Pro" w:eastAsia="Times New Roman" w:hAnsi="Minion Pro" w:cs="Times"/>
          <w:color w:val="000000"/>
          <w:sz w:val="24"/>
          <w:szCs w:val="24"/>
        </w:rPr>
        <w:t>. New Brunswick, N</w:t>
      </w:r>
      <w:r w:rsidR="00E0213E"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J</w:t>
      </w:r>
      <w:r w:rsidR="00E0213E"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Rutgers University Press, 1954. </w:t>
      </w:r>
      <w:r w:rsidRPr="00A94467">
        <w:rPr>
          <w:rFonts w:ascii="Minion Pro" w:eastAsia="Times New Roman" w:hAnsi="Minion Pro" w:cs="Times"/>
          <w:color w:val="000000"/>
          <w:sz w:val="24"/>
          <w:szCs w:val="24"/>
        </w:rPr>
        <w:t> </w:t>
      </w:r>
      <w:r w:rsidRPr="00CC5B0D">
        <w:rPr>
          <w:rFonts w:ascii="Minion Pro" w:eastAsia="Times New Roman" w:hAnsi="Minion Pro" w:cs="Times"/>
          <w:color w:val="000000"/>
          <w:sz w:val="24"/>
          <w:szCs w:val="24"/>
        </w:rPr>
        <w:t>Reviewed by:</w:t>
      </w:r>
    </w:p>
    <w:p w:rsidR="00CC5B0D" w:rsidRPr="00CC5B0D" w:rsidRDefault="00CC5B0D" w:rsidP="00E0213E">
      <w:pPr>
        <w:spacing w:after="320" w:line="240" w:lineRule="auto"/>
        <w:ind w:firstLine="720"/>
        <w:rPr>
          <w:rFonts w:ascii="Minion Pro" w:eastAsia="Times New Roman" w:hAnsi="Minion Pro" w:cs="Times New Roman"/>
          <w:color w:val="000000"/>
          <w:sz w:val="24"/>
          <w:szCs w:val="24"/>
        </w:rPr>
      </w:pPr>
      <w:r w:rsidRPr="00CC5B0D">
        <w:rPr>
          <w:rFonts w:ascii="Minion Pro" w:eastAsia="Times New Roman" w:hAnsi="Minion Pro" w:cs="Times"/>
          <w:b/>
          <w:color w:val="000000"/>
          <w:sz w:val="24"/>
          <w:szCs w:val="24"/>
        </w:rPr>
        <w:t>Theodore Holmes</w:t>
      </w:r>
      <w:r w:rsidRPr="00CC5B0D">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Comparative Literature,</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IX (1957): 275-283.</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rPr>
        <w:t>Dante Alighieri</w:t>
      </w:r>
      <w:r w:rsidRPr="00CC5B0D">
        <w:rPr>
          <w:rFonts w:ascii="Minion Pro" w:eastAsia="Times New Roman" w:hAnsi="Minion Pro" w:cs="Times"/>
          <w:color w:val="000000"/>
          <w:sz w:val="24"/>
          <w:szCs w:val="24"/>
        </w:rPr>
        <w:t>.</w:t>
      </w:r>
      <w:r w:rsidRPr="00A94467">
        <w:rPr>
          <w:rFonts w:ascii="Minion Pro" w:eastAsia="Times New Roman" w:hAnsi="Minion Pro" w:cs="Times"/>
          <w:i/>
          <w:iCs/>
          <w:color w:val="000000"/>
          <w:sz w:val="24"/>
          <w:szCs w:val="24"/>
        </w:rPr>
        <w:t> </w:t>
      </w:r>
      <w:r w:rsidRPr="00CC5B0D">
        <w:rPr>
          <w:rFonts w:ascii="Minion Pro" w:eastAsia="Times New Roman" w:hAnsi="Minion Pro" w:cs="Times"/>
          <w:i/>
          <w:iCs/>
          <w:color w:val="000000"/>
          <w:sz w:val="24"/>
          <w:szCs w:val="24"/>
        </w:rPr>
        <w:t>Purgatory.</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 xml:space="preserve">Translated by </w:t>
      </w:r>
      <w:r w:rsidRPr="00CC5B0D">
        <w:rPr>
          <w:rFonts w:ascii="Minion Pro" w:eastAsia="Times New Roman" w:hAnsi="Minion Pro" w:cs="Times"/>
          <w:b/>
          <w:color w:val="000000"/>
          <w:sz w:val="24"/>
          <w:szCs w:val="24"/>
        </w:rPr>
        <w:t>Dorothy L. Sayers</w:t>
      </w:r>
      <w:r w:rsidRPr="00CC5B0D">
        <w:rPr>
          <w:rFonts w:ascii="Minion Pro" w:eastAsia="Times New Roman" w:hAnsi="Minion Pro" w:cs="Times"/>
          <w:color w:val="000000"/>
          <w:sz w:val="24"/>
          <w:szCs w:val="24"/>
        </w:rPr>
        <w:t>. Baltimore: Penguin Books, 1955. Reviewed by:</w:t>
      </w:r>
    </w:p>
    <w:p w:rsidR="00CC5B0D" w:rsidRPr="00CC5B0D" w:rsidRDefault="00CC5B0D" w:rsidP="00307EF6">
      <w:pPr>
        <w:spacing w:after="320" w:line="240" w:lineRule="auto"/>
        <w:ind w:firstLine="720"/>
        <w:rPr>
          <w:rFonts w:ascii="Minion Pro" w:eastAsia="Times New Roman" w:hAnsi="Minion Pro" w:cs="Times New Roman"/>
          <w:color w:val="000000"/>
          <w:sz w:val="24"/>
          <w:szCs w:val="24"/>
          <w:lang w:val="it-IT"/>
        </w:rPr>
      </w:pPr>
      <w:r w:rsidRPr="00CC5B0D">
        <w:rPr>
          <w:rFonts w:ascii="Minion Pro" w:eastAsia="Times New Roman" w:hAnsi="Minion Pro" w:cs="Times"/>
          <w:b/>
          <w:color w:val="000000"/>
          <w:sz w:val="24"/>
          <w:szCs w:val="24"/>
          <w:lang w:val="it-IT"/>
        </w:rPr>
        <w:t>Theodore Holmes</w:t>
      </w:r>
      <w:r w:rsidRPr="00CC5B0D">
        <w:rPr>
          <w:rFonts w:ascii="Minion Pro" w:eastAsia="Times New Roman" w:hAnsi="Minion Pro" w:cs="Times"/>
          <w:color w:val="000000"/>
          <w:sz w:val="24"/>
          <w:szCs w:val="24"/>
          <w:lang w:val="it-IT"/>
        </w:rPr>
        <w:t>,</w:t>
      </w:r>
      <w:r w:rsidRPr="00A94467">
        <w:rPr>
          <w:rFonts w:ascii="Minion Pro" w:eastAsia="Times New Roman" w:hAnsi="Minion Pro" w:cs="Times"/>
          <w:color w:val="000000"/>
          <w:sz w:val="24"/>
          <w:szCs w:val="24"/>
          <w:lang w:val="it-IT"/>
        </w:rPr>
        <w:t> </w:t>
      </w:r>
      <w:r w:rsidRPr="00CC5B0D">
        <w:rPr>
          <w:rFonts w:ascii="Minion Pro" w:eastAsia="Times New Roman" w:hAnsi="Minion Pro" w:cs="Times"/>
          <w:i/>
          <w:iCs/>
          <w:color w:val="000000"/>
          <w:sz w:val="24"/>
          <w:szCs w:val="24"/>
          <w:lang w:val="it-IT"/>
        </w:rPr>
        <w:t>Comparative Literature,</w:t>
      </w:r>
      <w:r w:rsidRPr="00A94467">
        <w:rPr>
          <w:rFonts w:ascii="Minion Pro" w:eastAsia="Times New Roman" w:hAnsi="Minion Pro" w:cs="Times"/>
          <w:color w:val="000000"/>
          <w:sz w:val="24"/>
          <w:szCs w:val="24"/>
          <w:lang w:val="it-IT"/>
        </w:rPr>
        <w:t> </w:t>
      </w:r>
      <w:r w:rsidRPr="00CC5B0D">
        <w:rPr>
          <w:rFonts w:ascii="Minion Pro" w:eastAsia="Times New Roman" w:hAnsi="Minion Pro" w:cs="Times"/>
          <w:color w:val="000000"/>
          <w:sz w:val="24"/>
          <w:szCs w:val="24"/>
          <w:lang w:val="it-IT"/>
        </w:rPr>
        <w:t>IX</w:t>
      </w:r>
      <w:r w:rsidRPr="00A94467">
        <w:rPr>
          <w:rFonts w:ascii="Minion Pro" w:eastAsia="Times New Roman" w:hAnsi="Minion Pro" w:cs="Times"/>
          <w:i/>
          <w:iCs/>
          <w:color w:val="000000"/>
          <w:sz w:val="24"/>
          <w:szCs w:val="24"/>
          <w:lang w:val="it-IT"/>
        </w:rPr>
        <w:t> </w:t>
      </w:r>
      <w:r w:rsidRPr="00CC5B0D">
        <w:rPr>
          <w:rFonts w:ascii="Minion Pro" w:eastAsia="Times New Roman" w:hAnsi="Minion Pro" w:cs="Times"/>
          <w:color w:val="000000"/>
          <w:sz w:val="24"/>
          <w:szCs w:val="24"/>
          <w:lang w:val="it-IT"/>
        </w:rPr>
        <w:t>(1957): 275-283.</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lang w:val="it-IT"/>
        </w:rPr>
        <w:t>Dante Alighieri</w:t>
      </w:r>
      <w:r w:rsidRPr="00CC5B0D">
        <w:rPr>
          <w:rFonts w:ascii="Minion Pro" w:eastAsia="Times New Roman" w:hAnsi="Minion Pro" w:cs="Times"/>
          <w:color w:val="000000"/>
          <w:sz w:val="24"/>
          <w:szCs w:val="24"/>
          <w:lang w:val="it-IT"/>
        </w:rPr>
        <w:t>.</w:t>
      </w:r>
      <w:r w:rsidRPr="00A94467">
        <w:rPr>
          <w:rFonts w:ascii="Minion Pro" w:eastAsia="Times New Roman" w:hAnsi="Minion Pro" w:cs="Times"/>
          <w:i/>
          <w:iCs/>
          <w:color w:val="000000"/>
          <w:sz w:val="24"/>
          <w:szCs w:val="24"/>
          <w:lang w:val="it-IT"/>
        </w:rPr>
        <w:t> </w:t>
      </w:r>
      <w:r w:rsidRPr="00CC5B0D">
        <w:rPr>
          <w:rFonts w:ascii="Minion Pro" w:eastAsia="Times New Roman" w:hAnsi="Minion Pro" w:cs="Times"/>
          <w:i/>
          <w:iCs/>
          <w:color w:val="000000"/>
          <w:sz w:val="24"/>
          <w:szCs w:val="24"/>
          <w:lang w:val="it-IT"/>
        </w:rPr>
        <w:t>La Vita</w:t>
      </w:r>
      <w:r w:rsidRPr="00A94467">
        <w:rPr>
          <w:rFonts w:ascii="Minion Pro" w:eastAsia="Times New Roman" w:hAnsi="Minion Pro" w:cs="Times"/>
          <w:i/>
          <w:iCs/>
          <w:color w:val="000000"/>
          <w:sz w:val="24"/>
          <w:szCs w:val="24"/>
          <w:lang w:val="it-IT"/>
        </w:rPr>
        <w:t> Nuova</w:t>
      </w:r>
      <w:r w:rsidRPr="00CC5B0D">
        <w:rPr>
          <w:rFonts w:ascii="Minion Pro" w:eastAsia="Times New Roman" w:hAnsi="Minion Pro" w:cs="Times"/>
          <w:i/>
          <w:iCs/>
          <w:color w:val="000000"/>
          <w:sz w:val="24"/>
          <w:szCs w:val="24"/>
          <w:lang w:val="it-IT"/>
        </w:rPr>
        <w:t>.</w:t>
      </w:r>
      <w:r w:rsidRPr="00A94467">
        <w:rPr>
          <w:rFonts w:ascii="Minion Pro" w:eastAsia="Times New Roman" w:hAnsi="Minion Pro" w:cs="Times"/>
          <w:i/>
          <w:iCs/>
          <w:color w:val="000000"/>
          <w:sz w:val="24"/>
          <w:szCs w:val="24"/>
          <w:lang w:val="it-IT"/>
        </w:rPr>
        <w:t> </w:t>
      </w:r>
      <w:r w:rsidRPr="00CC5B0D">
        <w:rPr>
          <w:rFonts w:ascii="Minion Pro" w:eastAsia="Times New Roman" w:hAnsi="Minion Pro" w:cs="Times"/>
          <w:color w:val="000000"/>
          <w:sz w:val="24"/>
          <w:szCs w:val="24"/>
          <w:lang w:val="it-IT"/>
        </w:rPr>
        <w:t xml:space="preserve">Translated by </w:t>
      </w:r>
      <w:r w:rsidRPr="00176F0C">
        <w:rPr>
          <w:rFonts w:ascii="Minion Pro" w:eastAsia="Times New Roman" w:hAnsi="Minion Pro" w:cs="Times"/>
          <w:b/>
          <w:color w:val="000000"/>
          <w:sz w:val="24"/>
          <w:szCs w:val="24"/>
          <w:lang w:val="it-IT"/>
        </w:rPr>
        <w:t>Mark Musa</w:t>
      </w:r>
      <w:r w:rsidRPr="00CC5B0D">
        <w:rPr>
          <w:rFonts w:ascii="Minion Pro" w:eastAsia="Times New Roman" w:hAnsi="Minion Pro" w:cs="Times"/>
          <w:color w:val="000000"/>
          <w:sz w:val="24"/>
          <w:szCs w:val="24"/>
          <w:lang w:val="it-IT"/>
        </w:rPr>
        <w:t xml:space="preserve">. </w:t>
      </w:r>
      <w:r w:rsidRPr="00CC5B0D">
        <w:rPr>
          <w:rFonts w:ascii="Minion Pro" w:eastAsia="Times New Roman" w:hAnsi="Minion Pro" w:cs="Times"/>
          <w:color w:val="000000"/>
          <w:sz w:val="24"/>
          <w:szCs w:val="24"/>
        </w:rPr>
        <w:t>New Brunswick, N</w:t>
      </w:r>
      <w:r w:rsidR="002F624E">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J</w:t>
      </w:r>
      <w:r w:rsidR="002F624E">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Rutgers University Press, 1957. Reviewed by:</w:t>
      </w:r>
    </w:p>
    <w:p w:rsidR="00CC5B0D" w:rsidRPr="00CC5B0D" w:rsidRDefault="00CC5B0D" w:rsidP="00307EF6">
      <w:pPr>
        <w:spacing w:after="320" w:line="240" w:lineRule="auto"/>
        <w:ind w:left="720"/>
        <w:rPr>
          <w:rFonts w:ascii="Minion Pro" w:eastAsia="Times New Roman" w:hAnsi="Minion Pro" w:cs="Times New Roman"/>
          <w:color w:val="000000"/>
          <w:sz w:val="24"/>
          <w:szCs w:val="24"/>
        </w:rPr>
      </w:pPr>
      <w:r w:rsidRPr="00CC5B0D">
        <w:rPr>
          <w:rFonts w:ascii="Minion Pro" w:eastAsia="Times New Roman" w:hAnsi="Minion Pro" w:cs="Times"/>
          <w:b/>
          <w:color w:val="000000"/>
          <w:sz w:val="24"/>
          <w:szCs w:val="24"/>
        </w:rPr>
        <w:t>H. W.</w:t>
      </w:r>
      <w:r w:rsidRPr="00A94467">
        <w:rPr>
          <w:rFonts w:ascii="Minion Pro" w:eastAsia="Times New Roman" w:hAnsi="Minion Pro" w:cs="Times"/>
          <w:b/>
          <w:color w:val="000000"/>
          <w:sz w:val="24"/>
          <w:szCs w:val="24"/>
        </w:rPr>
        <w:t> Hilborn</w:t>
      </w:r>
      <w:r w:rsidRPr="00CC5B0D">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Queen</w:t>
      </w:r>
      <w:r w:rsidR="000F7EBF" w:rsidRPr="00A94467">
        <w:rPr>
          <w:rFonts w:ascii="Minion Pro" w:eastAsia="Times New Roman" w:hAnsi="Minion Pro" w:cs="Times"/>
          <w:i/>
          <w:iCs/>
          <w:color w:val="000000"/>
          <w:sz w:val="24"/>
          <w:szCs w:val="24"/>
        </w:rPr>
        <w:t>’</w:t>
      </w:r>
      <w:r w:rsidRPr="00CC5B0D">
        <w:rPr>
          <w:rFonts w:ascii="Minion Pro" w:eastAsia="Times New Roman" w:hAnsi="Minion Pro" w:cs="Times"/>
          <w:i/>
          <w:iCs/>
          <w:color w:val="000000"/>
          <w:sz w:val="24"/>
          <w:szCs w:val="24"/>
        </w:rPr>
        <w:t>s Quarterly,</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LXIV</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(1957):</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455-456;</w:t>
      </w:r>
    </w:p>
    <w:p w:rsidR="00CC5B0D" w:rsidRPr="00CC5B0D" w:rsidRDefault="00CC5B0D" w:rsidP="00307EF6">
      <w:pPr>
        <w:spacing w:after="320" w:line="240" w:lineRule="auto"/>
        <w:ind w:left="720"/>
        <w:rPr>
          <w:rFonts w:ascii="Minion Pro" w:eastAsia="Times New Roman" w:hAnsi="Minion Pro" w:cs="Times New Roman"/>
          <w:color w:val="000000"/>
          <w:sz w:val="24"/>
          <w:szCs w:val="24"/>
        </w:rPr>
      </w:pPr>
      <w:r w:rsidRPr="00CC5B0D">
        <w:rPr>
          <w:rFonts w:ascii="Minion Pro" w:eastAsia="Times New Roman" w:hAnsi="Minion Pro" w:cs="Times"/>
          <w:b/>
          <w:color w:val="000000"/>
          <w:sz w:val="24"/>
          <w:szCs w:val="24"/>
        </w:rPr>
        <w:t>C</w:t>
      </w:r>
      <w:r w:rsidR="00307EF6" w:rsidRPr="00A94467">
        <w:rPr>
          <w:rFonts w:ascii="Minion Pro" w:eastAsia="Times New Roman" w:hAnsi="Minion Pro" w:cs="Times"/>
          <w:b/>
          <w:color w:val="000000"/>
          <w:sz w:val="24"/>
          <w:szCs w:val="24"/>
        </w:rPr>
        <w:t>[</w:t>
      </w:r>
      <w:r w:rsidRPr="00CC5B0D">
        <w:rPr>
          <w:rFonts w:ascii="Minion Pro" w:eastAsia="Times New Roman" w:hAnsi="Minion Pro" w:cs="Times"/>
          <w:b/>
          <w:color w:val="000000"/>
          <w:sz w:val="24"/>
          <w:szCs w:val="24"/>
        </w:rPr>
        <w:t>harles</w:t>
      </w:r>
      <w:r w:rsidR="00307EF6" w:rsidRPr="00A94467">
        <w:rPr>
          <w:rFonts w:ascii="Minion Pro" w:eastAsia="Times New Roman" w:hAnsi="Minion Pro" w:cs="Times"/>
          <w:b/>
          <w:color w:val="000000"/>
          <w:sz w:val="24"/>
          <w:szCs w:val="24"/>
        </w:rPr>
        <w:t>]</w:t>
      </w:r>
      <w:r w:rsidRPr="00A94467">
        <w:rPr>
          <w:rFonts w:ascii="Minion Pro" w:eastAsia="Times New Roman" w:hAnsi="Minion Pro" w:cs="Times"/>
          <w:b/>
          <w:color w:val="000000"/>
          <w:sz w:val="24"/>
          <w:szCs w:val="24"/>
        </w:rPr>
        <w:t> S</w:t>
      </w:r>
      <w:r w:rsidR="00307EF6" w:rsidRPr="00A94467">
        <w:rPr>
          <w:rFonts w:ascii="Minion Pro" w:eastAsia="Times New Roman" w:hAnsi="Minion Pro" w:cs="Times"/>
          <w:b/>
          <w:color w:val="000000"/>
          <w:sz w:val="24"/>
          <w:szCs w:val="24"/>
        </w:rPr>
        <w:t>[</w:t>
      </w:r>
      <w:r w:rsidRPr="00A94467">
        <w:rPr>
          <w:rFonts w:ascii="Minion Pro" w:eastAsia="Times New Roman" w:hAnsi="Minion Pro" w:cs="Times"/>
          <w:b/>
          <w:color w:val="000000"/>
          <w:sz w:val="24"/>
          <w:szCs w:val="24"/>
        </w:rPr>
        <w:t>peroni</w:t>
      </w:r>
      <w:r w:rsidRPr="00CC5B0D">
        <w:rPr>
          <w:rFonts w:ascii="Minion Pro" w:eastAsia="Times New Roman" w:hAnsi="Minion Pro" w:cs="Times"/>
          <w:b/>
          <w:color w:val="000000"/>
          <w:sz w:val="24"/>
          <w:szCs w:val="24"/>
        </w:rPr>
        <w:t>]</w:t>
      </w:r>
      <w:r w:rsidRPr="00CC5B0D">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Italian Quarterly,</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I (Fall 1957) 3: 82-84.</w:t>
      </w:r>
    </w:p>
    <w:p w:rsidR="00CC5B0D" w:rsidRPr="00CC5B0D" w:rsidRDefault="00CC5B0D" w:rsidP="00CC5B0D">
      <w:pPr>
        <w:spacing w:after="320" w:line="240" w:lineRule="auto"/>
        <w:rPr>
          <w:rFonts w:ascii="Minion Pro" w:eastAsia="Times New Roman" w:hAnsi="Minion Pro" w:cs="Times New Roman"/>
          <w:color w:val="000000"/>
          <w:sz w:val="24"/>
          <w:szCs w:val="24"/>
          <w:lang w:val="it-IT"/>
        </w:rPr>
      </w:pPr>
      <w:r w:rsidRPr="00A94467">
        <w:rPr>
          <w:rFonts w:ascii="Minion Pro" w:eastAsia="Times New Roman" w:hAnsi="Minion Pro" w:cs="Times"/>
          <w:i/>
          <w:iCs/>
          <w:color w:val="000000"/>
          <w:sz w:val="24"/>
          <w:szCs w:val="24"/>
        </w:rPr>
        <w:t xml:space="preserve">Annual Report of the Dante Society, </w:t>
      </w:r>
      <w:r w:rsidRPr="00176F0C">
        <w:rPr>
          <w:rFonts w:ascii="Minion Pro" w:eastAsia="Times New Roman" w:hAnsi="Minion Pro" w:cs="Times"/>
          <w:iCs/>
          <w:color w:val="000000"/>
          <w:sz w:val="24"/>
          <w:szCs w:val="24"/>
        </w:rPr>
        <w:t>74</w:t>
      </w:r>
      <w:r w:rsidRPr="00A94467">
        <w:rPr>
          <w:rFonts w:ascii="Minion Pro" w:eastAsia="Times New Roman" w:hAnsi="Minion Pro" w:cs="Times"/>
          <w:i/>
          <w:iCs/>
          <w:color w:val="000000"/>
          <w:sz w:val="24"/>
          <w:szCs w:val="24"/>
        </w:rPr>
        <w:t>. </w:t>
      </w:r>
      <w:r w:rsidRPr="00A94467">
        <w:rPr>
          <w:rFonts w:ascii="Minion Pro" w:eastAsia="Times New Roman" w:hAnsi="Minion Pro" w:cs="Times"/>
          <w:color w:val="000000"/>
          <w:sz w:val="24"/>
          <w:szCs w:val="24"/>
        </w:rPr>
        <w:t>With accompanying papers. </w:t>
      </w:r>
      <w:r w:rsidRPr="00CC5B0D">
        <w:rPr>
          <w:rFonts w:ascii="Minion Pro" w:eastAsia="Times New Roman" w:hAnsi="Minion Pro" w:cs="Times"/>
          <w:color w:val="000000"/>
          <w:sz w:val="24"/>
          <w:szCs w:val="24"/>
        </w:rPr>
        <w:t>Cambridge, M</w:t>
      </w:r>
      <w:r w:rsidR="00325896" w:rsidRPr="00A94467">
        <w:rPr>
          <w:rFonts w:ascii="Minion Pro" w:eastAsia="Times New Roman" w:hAnsi="Minion Pro" w:cs="Times"/>
          <w:color w:val="000000"/>
          <w:sz w:val="24"/>
          <w:szCs w:val="24"/>
        </w:rPr>
        <w:t>ass.</w:t>
      </w:r>
      <w:r w:rsidRPr="00CC5B0D">
        <w:rPr>
          <w:rFonts w:ascii="Minion Pro" w:eastAsia="Times New Roman" w:hAnsi="Minion Pro" w:cs="Times"/>
          <w:color w:val="000000"/>
          <w:sz w:val="24"/>
          <w:szCs w:val="24"/>
        </w:rPr>
        <w:t xml:space="preserve">: </w:t>
      </w:r>
      <w:r w:rsidR="003A657A" w:rsidRPr="00A94467">
        <w:rPr>
          <w:rFonts w:ascii="Minion Pro" w:eastAsia="Times New Roman" w:hAnsi="Minion Pro" w:cs="Times"/>
          <w:color w:val="000000"/>
          <w:sz w:val="24"/>
          <w:szCs w:val="24"/>
        </w:rPr>
        <w:t xml:space="preserve">The Society, </w:t>
      </w:r>
      <w:r w:rsidRPr="00CC5B0D">
        <w:rPr>
          <w:rFonts w:ascii="Minion Pro" w:eastAsia="Times New Roman" w:hAnsi="Minion Pro" w:cs="Times"/>
          <w:color w:val="000000"/>
          <w:sz w:val="24"/>
          <w:szCs w:val="24"/>
        </w:rPr>
        <w:t xml:space="preserve">1955. </w:t>
      </w:r>
      <w:r w:rsidRPr="00CC5B0D">
        <w:rPr>
          <w:rFonts w:ascii="Minion Pro" w:eastAsia="Times New Roman" w:hAnsi="Minion Pro" w:cs="Times"/>
          <w:color w:val="000000"/>
          <w:sz w:val="24"/>
          <w:szCs w:val="24"/>
          <w:lang w:val="it-IT"/>
        </w:rPr>
        <w:t>Reviewed by:</w:t>
      </w:r>
    </w:p>
    <w:p w:rsidR="00CC5B0D" w:rsidRPr="00CC5B0D" w:rsidRDefault="00CC5B0D" w:rsidP="00325896">
      <w:pPr>
        <w:spacing w:after="320" w:line="240" w:lineRule="auto"/>
        <w:ind w:firstLine="720"/>
        <w:rPr>
          <w:rFonts w:ascii="Minion Pro" w:eastAsia="Times New Roman" w:hAnsi="Minion Pro" w:cs="Times New Roman"/>
          <w:color w:val="000000"/>
          <w:sz w:val="24"/>
          <w:szCs w:val="24"/>
          <w:lang w:val="it-IT"/>
        </w:rPr>
      </w:pPr>
      <w:r w:rsidRPr="00CC5B0D">
        <w:rPr>
          <w:rFonts w:ascii="Minion Pro" w:eastAsia="Times New Roman" w:hAnsi="Minion Pro" w:cs="Times"/>
          <w:b/>
          <w:color w:val="000000"/>
          <w:sz w:val="24"/>
          <w:szCs w:val="24"/>
          <w:lang w:val="it-IT"/>
        </w:rPr>
        <w:t>R.S</w:t>
      </w:r>
      <w:r w:rsidRPr="00CC5B0D">
        <w:rPr>
          <w:rFonts w:ascii="Minion Pro" w:eastAsia="Times New Roman" w:hAnsi="Minion Pro" w:cs="Times"/>
          <w:color w:val="000000"/>
          <w:sz w:val="24"/>
          <w:szCs w:val="24"/>
          <w:lang w:val="it-IT"/>
        </w:rPr>
        <w:t>.,</w:t>
      </w:r>
      <w:r w:rsidRPr="00A94467">
        <w:rPr>
          <w:rFonts w:ascii="Minion Pro" w:eastAsia="Times New Roman" w:hAnsi="Minion Pro" w:cs="Times"/>
          <w:color w:val="000000"/>
          <w:sz w:val="24"/>
          <w:szCs w:val="24"/>
          <w:lang w:val="it-IT"/>
        </w:rPr>
        <w:t> </w:t>
      </w:r>
      <w:r w:rsidRPr="00A94467">
        <w:rPr>
          <w:rFonts w:ascii="Minion Pro" w:eastAsia="Times New Roman" w:hAnsi="Minion Pro" w:cs="Times"/>
          <w:i/>
          <w:iCs/>
          <w:color w:val="000000"/>
          <w:sz w:val="24"/>
          <w:szCs w:val="24"/>
          <w:lang w:val="it-IT"/>
        </w:rPr>
        <w:t>Rassegna </w:t>
      </w:r>
      <w:r w:rsidRPr="00CC5B0D">
        <w:rPr>
          <w:rFonts w:ascii="Minion Pro" w:eastAsia="Times New Roman" w:hAnsi="Minion Pro" w:cs="Times"/>
          <w:i/>
          <w:iCs/>
          <w:color w:val="000000"/>
          <w:sz w:val="24"/>
          <w:szCs w:val="24"/>
          <w:lang w:val="it-IT"/>
        </w:rPr>
        <w:t>del</w:t>
      </w:r>
      <w:r w:rsidR="00D31308">
        <w:rPr>
          <w:rFonts w:ascii="Minion Pro" w:eastAsia="Times New Roman" w:hAnsi="Minion Pro" w:cs="Times"/>
          <w:i/>
          <w:iCs/>
          <w:color w:val="000000"/>
          <w:sz w:val="24"/>
          <w:szCs w:val="24"/>
          <w:lang w:val="it-IT"/>
        </w:rPr>
        <w:t>l</w:t>
      </w:r>
      <w:r w:rsidRPr="00CC5B0D">
        <w:rPr>
          <w:rFonts w:ascii="Minion Pro" w:eastAsia="Times New Roman" w:hAnsi="Minion Pro" w:cs="Times"/>
          <w:i/>
          <w:iCs/>
          <w:color w:val="000000"/>
          <w:sz w:val="24"/>
          <w:szCs w:val="24"/>
          <w:lang w:val="it-IT"/>
        </w:rPr>
        <w:t>a</w:t>
      </w:r>
      <w:r w:rsidRPr="00A94467">
        <w:rPr>
          <w:rFonts w:ascii="Minion Pro" w:eastAsia="Times New Roman" w:hAnsi="Minion Pro" w:cs="Times"/>
          <w:i/>
          <w:iCs/>
          <w:color w:val="000000"/>
          <w:sz w:val="24"/>
          <w:szCs w:val="24"/>
          <w:lang w:val="it-IT"/>
        </w:rPr>
        <w:t> </w:t>
      </w:r>
      <w:r w:rsidR="00176F0C">
        <w:rPr>
          <w:rFonts w:ascii="Minion Pro" w:eastAsia="Times New Roman" w:hAnsi="Minion Pro" w:cs="Times"/>
          <w:i/>
          <w:iCs/>
          <w:color w:val="000000"/>
          <w:sz w:val="24"/>
          <w:szCs w:val="24"/>
          <w:lang w:val="it-IT"/>
        </w:rPr>
        <w:t>l</w:t>
      </w:r>
      <w:r w:rsidRPr="00A94467">
        <w:rPr>
          <w:rFonts w:ascii="Minion Pro" w:eastAsia="Times New Roman" w:hAnsi="Minion Pro" w:cs="Times"/>
          <w:i/>
          <w:iCs/>
          <w:color w:val="000000"/>
          <w:sz w:val="24"/>
          <w:szCs w:val="24"/>
          <w:lang w:val="it-IT"/>
        </w:rPr>
        <w:t>etteratura </w:t>
      </w:r>
      <w:r w:rsidR="00176F0C">
        <w:rPr>
          <w:rFonts w:ascii="Minion Pro" w:eastAsia="Times New Roman" w:hAnsi="Minion Pro" w:cs="Times"/>
          <w:i/>
          <w:iCs/>
          <w:color w:val="000000"/>
          <w:sz w:val="24"/>
          <w:szCs w:val="24"/>
          <w:lang w:val="it-IT"/>
        </w:rPr>
        <w:t>i</w:t>
      </w:r>
      <w:r w:rsidRPr="00A94467">
        <w:rPr>
          <w:rFonts w:ascii="Minion Pro" w:eastAsia="Times New Roman" w:hAnsi="Minion Pro" w:cs="Times"/>
          <w:i/>
          <w:iCs/>
          <w:color w:val="000000"/>
          <w:sz w:val="24"/>
          <w:szCs w:val="24"/>
          <w:lang w:val="it-IT"/>
        </w:rPr>
        <w:t>taliana</w:t>
      </w:r>
      <w:r w:rsidRPr="00CC5B0D">
        <w:rPr>
          <w:rFonts w:ascii="Minion Pro" w:eastAsia="Times New Roman" w:hAnsi="Minion Pro" w:cs="Times"/>
          <w:i/>
          <w:iCs/>
          <w:color w:val="000000"/>
          <w:sz w:val="24"/>
          <w:szCs w:val="24"/>
          <w:lang w:val="it-IT"/>
        </w:rPr>
        <w:t>,</w:t>
      </w:r>
      <w:r w:rsidRPr="00A94467">
        <w:rPr>
          <w:rFonts w:ascii="Minion Pro" w:eastAsia="Times New Roman" w:hAnsi="Minion Pro" w:cs="Times"/>
          <w:i/>
          <w:iCs/>
          <w:color w:val="000000"/>
          <w:sz w:val="24"/>
          <w:szCs w:val="24"/>
          <w:lang w:val="it-IT"/>
        </w:rPr>
        <w:t> </w:t>
      </w:r>
      <w:r w:rsidR="00D31308">
        <w:rPr>
          <w:rFonts w:ascii="Minion Pro" w:eastAsia="Times New Roman" w:hAnsi="Minion Pro" w:cs="Times"/>
          <w:iCs/>
          <w:color w:val="000000"/>
          <w:sz w:val="24"/>
          <w:szCs w:val="24"/>
          <w:lang w:val="it-IT"/>
        </w:rPr>
        <w:t xml:space="preserve">Serie </w:t>
      </w:r>
      <w:r w:rsidRPr="00CC5B0D">
        <w:rPr>
          <w:rFonts w:ascii="Minion Pro" w:eastAsia="Times New Roman" w:hAnsi="Minion Pro" w:cs="Times"/>
          <w:color w:val="000000"/>
          <w:sz w:val="24"/>
          <w:szCs w:val="24"/>
          <w:lang w:val="it-IT"/>
        </w:rPr>
        <w:t>VII</w:t>
      </w:r>
      <w:r w:rsidR="00D31308">
        <w:rPr>
          <w:rFonts w:ascii="Minion Pro" w:eastAsia="Times New Roman" w:hAnsi="Minion Pro" w:cs="Times"/>
          <w:color w:val="000000"/>
          <w:sz w:val="24"/>
          <w:szCs w:val="24"/>
          <w:lang w:val="it-IT"/>
        </w:rPr>
        <w:t xml:space="preserve">, </w:t>
      </w:r>
      <w:r w:rsidR="00D31308" w:rsidRPr="00D31308">
        <w:rPr>
          <w:rFonts w:ascii="Minion Pro" w:eastAsia="Times New Roman" w:hAnsi="Minion Pro" w:cs="Times"/>
          <w:color w:val="000000"/>
          <w:sz w:val="24"/>
          <w:szCs w:val="24"/>
          <w:lang w:val="it-IT"/>
        </w:rPr>
        <w:t>61</w:t>
      </w:r>
      <w:r w:rsidRPr="00CC5B0D">
        <w:rPr>
          <w:rFonts w:ascii="Minion Pro" w:eastAsia="Times New Roman" w:hAnsi="Minion Pro" w:cs="Times"/>
          <w:color w:val="000000"/>
          <w:sz w:val="24"/>
          <w:szCs w:val="24"/>
          <w:lang w:val="it-IT"/>
        </w:rPr>
        <w:t xml:space="preserve"> (1957): l00.</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lang w:val="it-IT"/>
        </w:rPr>
        <w:t>Erich</w:t>
      </w:r>
      <w:r w:rsidRPr="00A94467">
        <w:rPr>
          <w:rFonts w:ascii="Minion Pro" w:eastAsia="Times New Roman" w:hAnsi="Minion Pro" w:cs="Times"/>
          <w:b/>
          <w:bCs/>
          <w:color w:val="000000"/>
          <w:sz w:val="24"/>
          <w:szCs w:val="24"/>
          <w:lang w:val="it-IT"/>
        </w:rPr>
        <w:t> Auerbach</w:t>
      </w:r>
      <w:r w:rsidRPr="00CC5B0D">
        <w:rPr>
          <w:rFonts w:ascii="Minion Pro" w:eastAsia="Times New Roman" w:hAnsi="Minion Pro" w:cs="Times"/>
          <w:color w:val="000000"/>
          <w:sz w:val="24"/>
          <w:szCs w:val="24"/>
          <w:lang w:val="it-IT"/>
        </w:rPr>
        <w:t>.</w:t>
      </w:r>
      <w:r w:rsidRPr="00A94467">
        <w:rPr>
          <w:rFonts w:ascii="Minion Pro" w:eastAsia="Times New Roman" w:hAnsi="Minion Pro" w:cs="Times"/>
          <w:color w:val="000000"/>
          <w:sz w:val="24"/>
          <w:szCs w:val="24"/>
          <w:lang w:val="it-IT"/>
        </w:rPr>
        <w:t> </w:t>
      </w:r>
      <w:r w:rsidRPr="00CC5B0D">
        <w:rPr>
          <w:rFonts w:ascii="Minion Pro" w:eastAsia="Times New Roman" w:hAnsi="Minion Pro" w:cs="Times"/>
          <w:i/>
          <w:iCs/>
          <w:color w:val="000000"/>
          <w:sz w:val="24"/>
          <w:szCs w:val="24"/>
          <w:lang w:val="it-IT"/>
        </w:rPr>
        <w:t>Mimesis.</w:t>
      </w:r>
      <w:r w:rsidRPr="00A94467">
        <w:rPr>
          <w:rFonts w:ascii="Minion Pro" w:eastAsia="Times New Roman" w:hAnsi="Minion Pro" w:cs="Times"/>
          <w:i/>
          <w:iCs/>
          <w:color w:val="000000"/>
          <w:sz w:val="24"/>
          <w:szCs w:val="24"/>
          <w:lang w:val="it-IT"/>
        </w:rPr>
        <w:t> Il Realismo nella letteratura occidentale. </w:t>
      </w:r>
      <w:r w:rsidRPr="00CC5B0D">
        <w:rPr>
          <w:rFonts w:ascii="Minion Pro" w:eastAsia="Times New Roman" w:hAnsi="Minion Pro" w:cs="Times"/>
          <w:color w:val="000000"/>
          <w:sz w:val="24"/>
          <w:szCs w:val="24"/>
        </w:rPr>
        <w:t>Garden City, N</w:t>
      </w:r>
      <w:r w:rsidR="00E74D7C"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Y</w:t>
      </w:r>
      <w:r w:rsidR="00E74D7C"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 Doubleday, 1957. Reviewed by:</w:t>
      </w:r>
    </w:p>
    <w:p w:rsidR="00CC5B0D" w:rsidRPr="00D31308" w:rsidRDefault="00CC5B0D" w:rsidP="00E74D7C">
      <w:pPr>
        <w:spacing w:after="320" w:line="240" w:lineRule="auto"/>
        <w:ind w:firstLine="720"/>
        <w:rPr>
          <w:rFonts w:ascii="Minion Pro" w:eastAsia="Times New Roman" w:hAnsi="Minion Pro" w:cs="Times New Roman"/>
          <w:color w:val="000000"/>
          <w:sz w:val="24"/>
          <w:szCs w:val="24"/>
          <w:lang w:val="it-IT"/>
        </w:rPr>
      </w:pPr>
      <w:r w:rsidRPr="00D31308">
        <w:rPr>
          <w:rFonts w:ascii="Minion Pro" w:eastAsia="Times New Roman" w:hAnsi="Minion Pro" w:cs="Times"/>
          <w:b/>
          <w:color w:val="000000"/>
          <w:sz w:val="24"/>
          <w:szCs w:val="24"/>
          <w:lang w:val="it-IT"/>
        </w:rPr>
        <w:t>Mario Marti</w:t>
      </w:r>
      <w:r w:rsidRPr="00D31308">
        <w:rPr>
          <w:rFonts w:ascii="Minion Pro" w:eastAsia="Times New Roman" w:hAnsi="Minion Pro" w:cs="Times"/>
          <w:color w:val="000000"/>
          <w:sz w:val="24"/>
          <w:szCs w:val="24"/>
          <w:lang w:val="it-IT"/>
        </w:rPr>
        <w:t>, </w:t>
      </w:r>
      <w:r w:rsidR="00D31308" w:rsidRPr="00D31308">
        <w:rPr>
          <w:rFonts w:ascii="Minion Pro" w:eastAsia="Times New Roman" w:hAnsi="Minion Pro" w:cs="Times"/>
          <w:i/>
          <w:iCs/>
          <w:color w:val="000000"/>
          <w:sz w:val="24"/>
          <w:szCs w:val="24"/>
          <w:lang w:val="it-IT"/>
        </w:rPr>
        <w:t>Rassegna dell</w:t>
      </w:r>
      <w:r w:rsidRPr="00D31308">
        <w:rPr>
          <w:rFonts w:ascii="Minion Pro" w:eastAsia="Times New Roman" w:hAnsi="Minion Pro" w:cs="Times"/>
          <w:i/>
          <w:iCs/>
          <w:color w:val="000000"/>
          <w:sz w:val="24"/>
          <w:szCs w:val="24"/>
          <w:lang w:val="it-IT"/>
        </w:rPr>
        <w:t>a </w:t>
      </w:r>
      <w:r w:rsidR="00D31308">
        <w:rPr>
          <w:rFonts w:ascii="Minion Pro" w:eastAsia="Times New Roman" w:hAnsi="Minion Pro" w:cs="Times"/>
          <w:i/>
          <w:iCs/>
          <w:color w:val="000000"/>
          <w:sz w:val="24"/>
          <w:szCs w:val="24"/>
          <w:lang w:val="it-IT"/>
        </w:rPr>
        <w:t>letteratura i</w:t>
      </w:r>
      <w:r w:rsidRPr="00D31308">
        <w:rPr>
          <w:rFonts w:ascii="Minion Pro" w:eastAsia="Times New Roman" w:hAnsi="Minion Pro" w:cs="Times"/>
          <w:i/>
          <w:iCs/>
          <w:color w:val="000000"/>
          <w:sz w:val="24"/>
          <w:szCs w:val="24"/>
          <w:lang w:val="it-IT"/>
        </w:rPr>
        <w:t>talian</w:t>
      </w:r>
      <w:r w:rsidR="00D31308">
        <w:rPr>
          <w:rFonts w:ascii="Minion Pro" w:eastAsia="Times New Roman" w:hAnsi="Minion Pro" w:cs="Times"/>
          <w:i/>
          <w:iCs/>
          <w:color w:val="000000"/>
          <w:sz w:val="24"/>
          <w:szCs w:val="24"/>
          <w:lang w:val="it-IT"/>
        </w:rPr>
        <w:t>a</w:t>
      </w:r>
      <w:r w:rsidRPr="00D31308">
        <w:rPr>
          <w:rFonts w:ascii="Minion Pro" w:eastAsia="Times New Roman" w:hAnsi="Minion Pro" w:cs="Times"/>
          <w:i/>
          <w:iCs/>
          <w:color w:val="000000"/>
          <w:sz w:val="24"/>
          <w:szCs w:val="24"/>
          <w:lang w:val="it-IT"/>
        </w:rPr>
        <w:t>, </w:t>
      </w:r>
      <w:r w:rsidRPr="00D31308">
        <w:rPr>
          <w:rFonts w:ascii="Minion Pro" w:eastAsia="Times New Roman" w:hAnsi="Minion Pro" w:cs="Times"/>
          <w:color w:val="000000"/>
          <w:sz w:val="24"/>
          <w:szCs w:val="24"/>
          <w:lang w:val="it-IT"/>
        </w:rPr>
        <w:t>Serie VII</w:t>
      </w:r>
      <w:r w:rsidR="00D31308">
        <w:rPr>
          <w:rFonts w:ascii="Minion Pro" w:eastAsia="Times New Roman" w:hAnsi="Minion Pro" w:cs="Times"/>
          <w:color w:val="000000"/>
          <w:sz w:val="24"/>
          <w:szCs w:val="24"/>
          <w:lang w:val="it-IT"/>
        </w:rPr>
        <w:t>, 61</w:t>
      </w:r>
      <w:r w:rsidRPr="00D31308">
        <w:rPr>
          <w:rFonts w:ascii="Minion Pro" w:eastAsia="Times New Roman" w:hAnsi="Minion Pro" w:cs="Times"/>
          <w:color w:val="000000"/>
          <w:sz w:val="24"/>
          <w:szCs w:val="24"/>
          <w:lang w:val="it-IT"/>
        </w:rPr>
        <w:t xml:space="preserve"> (1957): 88-90.</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rPr>
        <w:lastRenderedPageBreak/>
        <w:t>Hans Baron</w:t>
      </w:r>
      <w:r w:rsidRPr="00CC5B0D">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The Crisis of the Early Italian Renaissance: Civic Humanism and Republican Liberty in an Age of Classicism and Tyranny.</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2 vols.</w:t>
      </w:r>
      <w:r w:rsidRPr="00A94467">
        <w:rPr>
          <w:rFonts w:ascii="Minion Pro" w:eastAsia="Times New Roman" w:hAnsi="Minion Pro" w:cs="Times"/>
          <w:color w:val="000000"/>
          <w:sz w:val="24"/>
          <w:szCs w:val="24"/>
        </w:rPr>
        <w:t> Princeton</w:t>
      </w:r>
      <w:r w:rsidR="00E74D7C" w:rsidRPr="00A94467">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xml:space="preserve"> Princeton University Press, </w:t>
      </w:r>
      <w:r w:rsidR="00E74D7C" w:rsidRPr="00A94467">
        <w:rPr>
          <w:rFonts w:ascii="Minion Pro" w:eastAsia="Times New Roman" w:hAnsi="Minion Pro" w:cs="Times"/>
          <w:color w:val="000000"/>
          <w:sz w:val="24"/>
          <w:szCs w:val="24"/>
        </w:rPr>
        <w:t xml:space="preserve">1955. </w:t>
      </w:r>
      <w:r w:rsidRPr="00CC5B0D">
        <w:rPr>
          <w:rFonts w:ascii="Minion Pro" w:eastAsia="Times New Roman" w:hAnsi="Minion Pro" w:cs="Times"/>
          <w:color w:val="000000"/>
          <w:sz w:val="24"/>
          <w:szCs w:val="24"/>
        </w:rPr>
        <w:t>Reviewed by:</w:t>
      </w:r>
    </w:p>
    <w:p w:rsidR="00CC5B0D" w:rsidRPr="00CC5B0D" w:rsidRDefault="00CC5B0D" w:rsidP="00E74D7C">
      <w:pPr>
        <w:spacing w:after="320" w:line="240" w:lineRule="auto"/>
        <w:ind w:left="720"/>
        <w:rPr>
          <w:rFonts w:ascii="Minion Pro" w:eastAsia="Times New Roman" w:hAnsi="Minion Pro" w:cs="Times New Roman"/>
          <w:color w:val="000000"/>
          <w:sz w:val="24"/>
          <w:szCs w:val="24"/>
        </w:rPr>
      </w:pPr>
      <w:r w:rsidRPr="00CC5B0D">
        <w:rPr>
          <w:rFonts w:ascii="Minion Pro" w:eastAsia="Times New Roman" w:hAnsi="Minion Pro" w:cs="Times"/>
          <w:b/>
          <w:color w:val="000000"/>
          <w:sz w:val="24"/>
          <w:szCs w:val="24"/>
        </w:rPr>
        <w:t>Francesco</w:t>
      </w:r>
      <w:r w:rsidRPr="00A94467">
        <w:rPr>
          <w:rFonts w:ascii="Minion Pro" w:eastAsia="Times New Roman" w:hAnsi="Minion Pro" w:cs="Times"/>
          <w:b/>
          <w:color w:val="000000"/>
          <w:sz w:val="24"/>
          <w:szCs w:val="24"/>
        </w:rPr>
        <w:t> Tateo</w:t>
      </w:r>
      <w:r w:rsidRPr="00CC5B0D">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w:t>
      </w:r>
      <w:r w:rsidRPr="00A94467">
        <w:rPr>
          <w:rFonts w:ascii="Minion Pro" w:eastAsia="Times New Roman" w:hAnsi="Minion Pro" w:cs="Times"/>
          <w:i/>
          <w:iCs/>
          <w:color w:val="000000"/>
          <w:sz w:val="24"/>
          <w:szCs w:val="24"/>
        </w:rPr>
        <w:t>Convivium</w:t>
      </w:r>
      <w:r w:rsidRPr="00CC5B0D">
        <w:rPr>
          <w:rFonts w:ascii="Minion Pro" w:eastAsia="Times New Roman" w:hAnsi="Minion Pro" w:cs="Times"/>
          <w:color w:val="000000"/>
          <w:sz w:val="24"/>
          <w:szCs w:val="24"/>
        </w:rPr>
        <w:t>, XXV (1957):</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354-359;</w:t>
      </w:r>
    </w:p>
    <w:p w:rsidR="00CC5B0D" w:rsidRPr="00CC5B0D" w:rsidRDefault="00CC5B0D" w:rsidP="00E74D7C">
      <w:pPr>
        <w:spacing w:after="320" w:line="240" w:lineRule="auto"/>
        <w:ind w:left="720"/>
        <w:rPr>
          <w:rFonts w:ascii="Minion Pro" w:eastAsia="Times New Roman" w:hAnsi="Minion Pro" w:cs="Times New Roman"/>
          <w:color w:val="000000"/>
          <w:sz w:val="24"/>
          <w:szCs w:val="24"/>
          <w:lang w:val="it-IT"/>
        </w:rPr>
      </w:pPr>
      <w:r w:rsidRPr="00CC5B0D">
        <w:rPr>
          <w:rFonts w:ascii="Minion Pro" w:eastAsia="Times New Roman" w:hAnsi="Minion Pro" w:cs="Times"/>
          <w:b/>
          <w:color w:val="000000"/>
          <w:sz w:val="24"/>
          <w:szCs w:val="24"/>
          <w:lang w:val="it-IT"/>
        </w:rPr>
        <w:t>Giuseppe</w:t>
      </w:r>
      <w:r w:rsidRPr="00A94467">
        <w:rPr>
          <w:rFonts w:ascii="Minion Pro" w:eastAsia="Times New Roman" w:hAnsi="Minion Pro" w:cs="Times"/>
          <w:b/>
          <w:color w:val="000000"/>
          <w:sz w:val="24"/>
          <w:szCs w:val="24"/>
          <w:lang w:val="it-IT"/>
        </w:rPr>
        <w:t> Toffanin</w:t>
      </w:r>
      <w:r w:rsidRPr="00CC5B0D">
        <w:rPr>
          <w:rFonts w:ascii="Minion Pro" w:eastAsia="Times New Roman" w:hAnsi="Minion Pro" w:cs="Times"/>
          <w:color w:val="000000"/>
          <w:sz w:val="24"/>
          <w:szCs w:val="24"/>
          <w:lang w:val="it-IT"/>
        </w:rPr>
        <w:t>,</w:t>
      </w:r>
      <w:r w:rsidRPr="00A94467">
        <w:rPr>
          <w:rFonts w:ascii="Minion Pro" w:eastAsia="Times New Roman" w:hAnsi="Minion Pro" w:cs="Times"/>
          <w:color w:val="000000"/>
          <w:sz w:val="24"/>
          <w:szCs w:val="24"/>
          <w:lang w:val="it-IT"/>
        </w:rPr>
        <w:t> </w:t>
      </w:r>
      <w:r w:rsidRPr="00CC5B0D">
        <w:rPr>
          <w:rFonts w:ascii="Minion Pro" w:eastAsia="Times New Roman" w:hAnsi="Minion Pro" w:cs="Times"/>
          <w:i/>
          <w:iCs/>
          <w:color w:val="000000"/>
          <w:sz w:val="24"/>
          <w:szCs w:val="24"/>
          <w:lang w:val="it-IT"/>
        </w:rPr>
        <w:t>Comparative Literature,</w:t>
      </w:r>
      <w:r w:rsidRPr="00A94467">
        <w:rPr>
          <w:rFonts w:ascii="Minion Pro" w:eastAsia="Times New Roman" w:hAnsi="Minion Pro" w:cs="Times"/>
          <w:i/>
          <w:iCs/>
          <w:color w:val="000000"/>
          <w:sz w:val="24"/>
          <w:szCs w:val="24"/>
          <w:lang w:val="it-IT"/>
        </w:rPr>
        <w:t> </w:t>
      </w:r>
      <w:r w:rsidRPr="00CC5B0D">
        <w:rPr>
          <w:rFonts w:ascii="Minion Pro" w:eastAsia="Times New Roman" w:hAnsi="Minion Pro" w:cs="Times"/>
          <w:color w:val="000000"/>
          <w:sz w:val="24"/>
          <w:szCs w:val="24"/>
          <w:lang w:val="it-IT"/>
        </w:rPr>
        <w:t>IX (1957):</w:t>
      </w:r>
      <w:r w:rsidRPr="00A94467">
        <w:rPr>
          <w:rFonts w:ascii="Minion Pro" w:eastAsia="Times New Roman" w:hAnsi="Minion Pro" w:cs="Times"/>
          <w:i/>
          <w:iCs/>
          <w:color w:val="000000"/>
          <w:sz w:val="24"/>
          <w:szCs w:val="24"/>
          <w:lang w:val="it-IT"/>
        </w:rPr>
        <w:t> </w:t>
      </w:r>
      <w:r w:rsidRPr="00CC5B0D">
        <w:rPr>
          <w:rFonts w:ascii="Minion Pro" w:eastAsia="Times New Roman" w:hAnsi="Minion Pro" w:cs="Times"/>
          <w:color w:val="000000"/>
          <w:sz w:val="24"/>
          <w:szCs w:val="24"/>
          <w:lang w:val="it-IT"/>
        </w:rPr>
        <w:t>66-70.</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lang w:val="it-IT"/>
        </w:rPr>
        <w:t>Francesco De</w:t>
      </w:r>
      <w:r w:rsidRPr="00A94467">
        <w:rPr>
          <w:rFonts w:ascii="Minion Pro" w:eastAsia="Times New Roman" w:hAnsi="Minion Pro" w:cs="Times"/>
          <w:b/>
          <w:bCs/>
          <w:color w:val="000000"/>
          <w:sz w:val="24"/>
          <w:szCs w:val="24"/>
          <w:lang w:val="it-IT"/>
        </w:rPr>
        <w:t> Sanctis</w:t>
      </w:r>
      <w:r w:rsidRPr="00CC5B0D">
        <w:rPr>
          <w:rFonts w:ascii="Minion Pro" w:eastAsia="Times New Roman" w:hAnsi="Minion Pro" w:cs="Times"/>
          <w:color w:val="000000"/>
          <w:sz w:val="24"/>
          <w:szCs w:val="24"/>
          <w:lang w:val="it-IT"/>
        </w:rPr>
        <w:t>.</w:t>
      </w:r>
      <w:r w:rsidRPr="00A94467">
        <w:rPr>
          <w:rFonts w:ascii="Minion Pro" w:eastAsia="Times New Roman" w:hAnsi="Minion Pro" w:cs="Times"/>
          <w:color w:val="000000"/>
          <w:sz w:val="24"/>
          <w:szCs w:val="24"/>
          <w:lang w:val="it-IT"/>
        </w:rPr>
        <w:t> </w:t>
      </w:r>
      <w:r w:rsidRPr="00A94467">
        <w:rPr>
          <w:rFonts w:ascii="Minion Pro" w:eastAsia="Times New Roman" w:hAnsi="Minion Pro" w:cs="Times"/>
          <w:i/>
          <w:iCs/>
          <w:color w:val="000000"/>
          <w:sz w:val="24"/>
          <w:szCs w:val="24"/>
          <w:lang w:val="it-IT"/>
        </w:rPr>
        <w:t>Lezioni e saggi su Dante</w:t>
      </w:r>
      <w:r w:rsidRPr="00A94467">
        <w:rPr>
          <w:rFonts w:ascii="Minion Pro" w:eastAsia="Times New Roman" w:hAnsi="Minion Pro" w:cs="Times"/>
          <w:color w:val="000000"/>
          <w:sz w:val="24"/>
          <w:szCs w:val="24"/>
          <w:lang w:val="it-IT"/>
        </w:rPr>
        <w:t>. A cura di </w:t>
      </w:r>
      <w:r w:rsidRPr="00A94467">
        <w:rPr>
          <w:rFonts w:ascii="Minion Pro" w:eastAsia="Times New Roman" w:hAnsi="Minion Pro" w:cs="Times"/>
          <w:b/>
          <w:color w:val="000000"/>
          <w:sz w:val="24"/>
          <w:szCs w:val="24"/>
          <w:lang w:val="it-IT"/>
        </w:rPr>
        <w:t>Sergio Romagnoli</w:t>
      </w:r>
      <w:r w:rsidRPr="00A94467">
        <w:rPr>
          <w:rFonts w:ascii="Minion Pro" w:eastAsia="Times New Roman" w:hAnsi="Minion Pro" w:cs="Times"/>
          <w:color w:val="000000"/>
          <w:sz w:val="24"/>
          <w:szCs w:val="24"/>
          <w:lang w:val="it-IT"/>
        </w:rPr>
        <w:t>. </w:t>
      </w:r>
      <w:r w:rsidR="004E245D" w:rsidRPr="00A94467">
        <w:rPr>
          <w:rFonts w:ascii="Minion Pro" w:eastAsia="Times New Roman" w:hAnsi="Minion Pro" w:cs="Times"/>
          <w:color w:val="000000"/>
          <w:sz w:val="24"/>
          <w:szCs w:val="24"/>
        </w:rPr>
        <w:t xml:space="preserve">Turin: </w:t>
      </w:r>
      <w:r w:rsidRPr="00CC5B0D">
        <w:rPr>
          <w:rFonts w:ascii="Minion Pro" w:eastAsia="Times New Roman" w:hAnsi="Minion Pro" w:cs="Times"/>
          <w:color w:val="000000"/>
          <w:sz w:val="24"/>
          <w:szCs w:val="24"/>
        </w:rPr>
        <w:t>Einaudi</w:t>
      </w:r>
      <w:r w:rsidR="004E245D" w:rsidRPr="00A94467">
        <w:rPr>
          <w:rFonts w:ascii="Minion Pro" w:eastAsia="Times New Roman" w:hAnsi="Minion Pro" w:cs="Times"/>
          <w:color w:val="000000"/>
          <w:sz w:val="24"/>
          <w:szCs w:val="24"/>
        </w:rPr>
        <w:t xml:space="preserve">, </w:t>
      </w:r>
      <w:r w:rsidRPr="00A94467">
        <w:rPr>
          <w:rFonts w:ascii="Minion Pro" w:eastAsia="Times New Roman" w:hAnsi="Minion Pro" w:cs="Times"/>
          <w:color w:val="000000"/>
          <w:sz w:val="24"/>
          <w:szCs w:val="24"/>
        </w:rPr>
        <w:t>1955</w:t>
      </w:r>
      <w:r w:rsidRPr="00CC5B0D">
        <w:rPr>
          <w:rFonts w:ascii="Minion Pro" w:eastAsia="Times New Roman" w:hAnsi="Minion Pro" w:cs="Times"/>
          <w:color w:val="000000"/>
          <w:sz w:val="24"/>
          <w:szCs w:val="24"/>
        </w:rPr>
        <w:t>.</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Reviewed by:</w:t>
      </w:r>
    </w:p>
    <w:p w:rsidR="00CC5B0D" w:rsidRPr="00CC5B0D" w:rsidRDefault="00CC5B0D" w:rsidP="00E74D7C">
      <w:pPr>
        <w:spacing w:after="320" w:line="240" w:lineRule="auto"/>
        <w:ind w:firstLine="720"/>
        <w:rPr>
          <w:rFonts w:ascii="Minion Pro" w:eastAsia="Times New Roman" w:hAnsi="Minion Pro" w:cs="Times New Roman"/>
          <w:color w:val="000000"/>
          <w:sz w:val="24"/>
          <w:szCs w:val="24"/>
        </w:rPr>
      </w:pPr>
      <w:r w:rsidRPr="00CC5B0D">
        <w:rPr>
          <w:rFonts w:ascii="Minion Pro" w:eastAsia="Times New Roman" w:hAnsi="Minion Pro" w:cs="Times"/>
          <w:b/>
          <w:color w:val="000000"/>
          <w:sz w:val="24"/>
          <w:szCs w:val="24"/>
        </w:rPr>
        <w:t>A. M.</w:t>
      </w:r>
      <w:r w:rsidRPr="00A94467">
        <w:rPr>
          <w:rFonts w:ascii="Minion Pro" w:eastAsia="Times New Roman" w:hAnsi="Minion Pro" w:cs="Times"/>
          <w:b/>
          <w:color w:val="000000"/>
          <w:sz w:val="24"/>
          <w:szCs w:val="24"/>
        </w:rPr>
        <w:t> Galpin</w:t>
      </w:r>
      <w:r w:rsidRPr="00CC5B0D">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Books Abroad,</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XXXI (1957):</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189.</w:t>
      </w:r>
    </w:p>
    <w:p w:rsidR="00CC5B0D" w:rsidRPr="00A94467" w:rsidRDefault="00AA2128" w:rsidP="00AA2128">
      <w:pPr>
        <w:rPr>
          <w:rFonts w:ascii="Minion Pro" w:hAnsi="Minion Pro" w:cs="Times New Roman"/>
          <w:sz w:val="24"/>
          <w:szCs w:val="24"/>
        </w:rPr>
      </w:pPr>
      <w:r w:rsidRPr="00A94467">
        <w:rPr>
          <w:rFonts w:ascii="Minion Pro" w:hAnsi="Minion Pro"/>
          <w:b/>
          <w:bCs/>
          <w:sz w:val="24"/>
          <w:szCs w:val="24"/>
          <w:lang w:val="it-IT"/>
        </w:rPr>
        <w:t>Francesco De Sanctis</w:t>
      </w:r>
      <w:r w:rsidRPr="00A94467">
        <w:rPr>
          <w:rFonts w:ascii="Minion Pro" w:hAnsi="Minion Pro"/>
          <w:bCs/>
          <w:sz w:val="24"/>
          <w:szCs w:val="24"/>
          <w:lang w:val="it-IT"/>
        </w:rPr>
        <w:t xml:space="preserve">. </w:t>
      </w:r>
      <w:r w:rsidRPr="00A94467">
        <w:rPr>
          <w:rFonts w:ascii="Minion Pro" w:hAnsi="Minion Pro"/>
          <w:bCs/>
          <w:i/>
          <w:sz w:val="24"/>
          <w:szCs w:val="24"/>
          <w:lang w:val="it-IT"/>
        </w:rPr>
        <w:t xml:space="preserve">Lezioni sulla </w:t>
      </w:r>
      <w:r w:rsidR="000F7EBF" w:rsidRPr="00A94467">
        <w:rPr>
          <w:rFonts w:ascii="Minion Pro" w:hAnsi="Minion Pro"/>
          <w:bCs/>
          <w:i/>
          <w:sz w:val="24"/>
          <w:szCs w:val="24"/>
          <w:lang w:val="it-IT"/>
        </w:rPr>
        <w:t>“</w:t>
      </w:r>
      <w:r w:rsidRPr="00A94467">
        <w:rPr>
          <w:rFonts w:ascii="Minion Pro" w:hAnsi="Minion Pro"/>
          <w:bCs/>
          <w:i/>
          <w:sz w:val="24"/>
          <w:szCs w:val="24"/>
          <w:lang w:val="it-IT"/>
        </w:rPr>
        <w:t>Divina Commedia.</w:t>
      </w:r>
      <w:r w:rsidR="000F7EBF" w:rsidRPr="00A94467">
        <w:rPr>
          <w:rFonts w:ascii="Minion Pro" w:hAnsi="Minion Pro"/>
          <w:bCs/>
          <w:i/>
          <w:sz w:val="24"/>
          <w:szCs w:val="24"/>
          <w:lang w:val="it-IT"/>
        </w:rPr>
        <w:t>”</w:t>
      </w:r>
      <w:r w:rsidRPr="00A94467">
        <w:rPr>
          <w:rFonts w:ascii="Minion Pro" w:hAnsi="Minion Pro"/>
          <w:bCs/>
          <w:sz w:val="24"/>
          <w:szCs w:val="24"/>
          <w:lang w:val="it-IT"/>
        </w:rPr>
        <w:t xml:space="preserve"> A cura di </w:t>
      </w:r>
      <w:r w:rsidRPr="00A94467">
        <w:rPr>
          <w:rFonts w:ascii="Minion Pro" w:hAnsi="Minion Pro"/>
          <w:b/>
          <w:bCs/>
          <w:sz w:val="24"/>
          <w:szCs w:val="24"/>
          <w:lang w:val="it-IT"/>
        </w:rPr>
        <w:t>Michele Manfredi</w:t>
      </w:r>
      <w:r w:rsidRPr="00A94467">
        <w:rPr>
          <w:rFonts w:ascii="Minion Pro" w:hAnsi="Minion Pro"/>
          <w:bCs/>
          <w:sz w:val="24"/>
          <w:szCs w:val="24"/>
          <w:lang w:val="it-IT"/>
        </w:rPr>
        <w:t>.</w:t>
      </w:r>
      <w:r w:rsidRPr="00A94467">
        <w:rPr>
          <w:rFonts w:ascii="Minion Pro" w:hAnsi="Minion Pro"/>
          <w:b/>
          <w:bCs/>
          <w:sz w:val="24"/>
          <w:szCs w:val="24"/>
          <w:lang w:val="it-IT"/>
        </w:rPr>
        <w:t xml:space="preserve"> </w:t>
      </w:r>
      <w:r w:rsidRPr="00A94467">
        <w:rPr>
          <w:rFonts w:ascii="Minion Pro" w:hAnsi="Minion Pro"/>
          <w:bCs/>
          <w:sz w:val="24"/>
          <w:szCs w:val="24"/>
        </w:rPr>
        <w:t>Bari:</w:t>
      </w:r>
      <w:r w:rsidRPr="00A94467">
        <w:rPr>
          <w:rFonts w:ascii="Minion Pro" w:hAnsi="Minion Pro"/>
          <w:b/>
          <w:bCs/>
          <w:sz w:val="24"/>
          <w:szCs w:val="24"/>
        </w:rPr>
        <w:t xml:space="preserve"> </w:t>
      </w:r>
      <w:r w:rsidR="00CC5B0D" w:rsidRPr="00A94467">
        <w:rPr>
          <w:rFonts w:ascii="Minion Pro" w:hAnsi="Minion Pro"/>
          <w:sz w:val="24"/>
          <w:szCs w:val="24"/>
        </w:rPr>
        <w:t>Laterza</w:t>
      </w:r>
      <w:r w:rsidRPr="00A94467">
        <w:rPr>
          <w:rFonts w:ascii="Minion Pro" w:hAnsi="Minion Pro"/>
          <w:sz w:val="24"/>
          <w:szCs w:val="24"/>
        </w:rPr>
        <w:t xml:space="preserve">, </w:t>
      </w:r>
      <w:r w:rsidR="00CC5B0D" w:rsidRPr="00A94467">
        <w:rPr>
          <w:rFonts w:ascii="Minion Pro" w:hAnsi="Minion Pro"/>
          <w:sz w:val="24"/>
          <w:szCs w:val="24"/>
        </w:rPr>
        <w:t>1955.</w:t>
      </w:r>
      <w:r w:rsidR="00CC5B0D" w:rsidRPr="00A94467">
        <w:rPr>
          <w:rFonts w:ascii="Minion Pro" w:hAnsi="Minion Pro"/>
          <w:i/>
          <w:iCs/>
          <w:sz w:val="24"/>
          <w:szCs w:val="24"/>
        </w:rPr>
        <w:t> </w:t>
      </w:r>
      <w:r w:rsidR="00CC5B0D" w:rsidRPr="00A94467">
        <w:rPr>
          <w:rFonts w:ascii="Minion Pro" w:hAnsi="Minion Pro"/>
          <w:sz w:val="24"/>
          <w:szCs w:val="24"/>
        </w:rPr>
        <w:t>Reviewed by:</w:t>
      </w:r>
    </w:p>
    <w:p w:rsidR="00CC5B0D" w:rsidRPr="00CC5B0D" w:rsidRDefault="00CC5B0D" w:rsidP="00AA2128">
      <w:pPr>
        <w:spacing w:after="320" w:line="240" w:lineRule="auto"/>
        <w:ind w:firstLine="720"/>
        <w:rPr>
          <w:rFonts w:ascii="Minion Pro" w:eastAsia="Times New Roman" w:hAnsi="Minion Pro" w:cs="Times New Roman"/>
          <w:color w:val="000000"/>
          <w:sz w:val="24"/>
          <w:szCs w:val="24"/>
        </w:rPr>
      </w:pPr>
      <w:r w:rsidRPr="00CC5B0D">
        <w:rPr>
          <w:rFonts w:ascii="Minion Pro" w:eastAsia="Times New Roman" w:hAnsi="Minion Pro" w:cs="Times"/>
          <w:b/>
          <w:color w:val="000000"/>
          <w:sz w:val="24"/>
          <w:szCs w:val="24"/>
        </w:rPr>
        <w:t>A. M.</w:t>
      </w:r>
      <w:r w:rsidRPr="00A94467">
        <w:rPr>
          <w:rFonts w:ascii="Minion Pro" w:eastAsia="Times New Roman" w:hAnsi="Minion Pro" w:cs="Times"/>
          <w:b/>
          <w:color w:val="000000"/>
          <w:sz w:val="24"/>
          <w:szCs w:val="24"/>
        </w:rPr>
        <w:t> Galpin</w:t>
      </w:r>
      <w:r w:rsidRPr="00CC5B0D">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Books Abroad,</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XXXI (1957):</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189.</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lang w:val="it-IT"/>
        </w:rPr>
        <w:t>J. G.</w:t>
      </w:r>
      <w:r w:rsidRPr="00A94467">
        <w:rPr>
          <w:rFonts w:ascii="Minion Pro" w:eastAsia="Times New Roman" w:hAnsi="Minion Pro" w:cs="Times"/>
          <w:b/>
          <w:bCs/>
          <w:color w:val="000000"/>
          <w:sz w:val="24"/>
          <w:szCs w:val="24"/>
          <w:lang w:val="it-IT"/>
        </w:rPr>
        <w:t> Fucilla</w:t>
      </w:r>
      <w:r w:rsidRPr="00CC5B0D">
        <w:rPr>
          <w:rFonts w:ascii="Minion Pro" w:eastAsia="Times New Roman" w:hAnsi="Minion Pro" w:cs="Times"/>
          <w:color w:val="000000"/>
          <w:sz w:val="24"/>
          <w:szCs w:val="24"/>
          <w:lang w:val="it-IT"/>
        </w:rPr>
        <w:t>.</w:t>
      </w:r>
      <w:r w:rsidRPr="00A94467">
        <w:rPr>
          <w:rFonts w:ascii="Minion Pro" w:eastAsia="Times New Roman" w:hAnsi="Minion Pro" w:cs="Times"/>
          <w:color w:val="000000"/>
          <w:sz w:val="24"/>
          <w:szCs w:val="24"/>
          <w:lang w:val="it-IT"/>
        </w:rPr>
        <w:t> </w:t>
      </w:r>
      <w:r w:rsidRPr="00A94467">
        <w:rPr>
          <w:rFonts w:ascii="Minion Pro" w:eastAsia="Times New Roman" w:hAnsi="Minion Pro" w:cs="Times"/>
          <w:i/>
          <w:iCs/>
          <w:color w:val="000000"/>
          <w:sz w:val="24"/>
          <w:szCs w:val="24"/>
          <w:lang w:val="it-IT"/>
        </w:rPr>
        <w:t>Saggistica letteraria italiana. </w:t>
      </w:r>
      <w:r w:rsidRPr="00CC5B0D">
        <w:rPr>
          <w:rFonts w:ascii="Minion Pro" w:eastAsia="Times New Roman" w:hAnsi="Minion Pro" w:cs="Times"/>
          <w:color w:val="000000"/>
          <w:sz w:val="24"/>
          <w:szCs w:val="24"/>
        </w:rPr>
        <w:t>Florence</w:t>
      </w:r>
      <w:r w:rsidR="00F866B5" w:rsidRPr="00A94467">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Sansoni Antiquariato</w:t>
      </w:r>
      <w:r w:rsidRPr="00CC5B0D">
        <w:rPr>
          <w:rFonts w:ascii="Minion Pro" w:eastAsia="Times New Roman" w:hAnsi="Minion Pro" w:cs="Times"/>
          <w:color w:val="000000"/>
          <w:sz w:val="24"/>
          <w:szCs w:val="24"/>
        </w:rPr>
        <w:t>: 1956. Reviewed by:</w:t>
      </w:r>
    </w:p>
    <w:p w:rsidR="00CC5B0D" w:rsidRPr="00CC5B0D" w:rsidRDefault="00CC5B0D" w:rsidP="00F866B5">
      <w:pPr>
        <w:spacing w:after="320" w:line="240" w:lineRule="auto"/>
        <w:ind w:firstLine="720"/>
        <w:rPr>
          <w:rFonts w:ascii="Minion Pro" w:eastAsia="Times New Roman" w:hAnsi="Minion Pro" w:cs="Times New Roman"/>
          <w:color w:val="000000"/>
          <w:sz w:val="24"/>
          <w:szCs w:val="24"/>
          <w:lang w:val="it-IT"/>
        </w:rPr>
      </w:pPr>
      <w:r w:rsidRPr="00CC5B0D">
        <w:rPr>
          <w:rFonts w:ascii="Minion Pro" w:eastAsia="Times New Roman" w:hAnsi="Minion Pro" w:cs="Times"/>
          <w:b/>
          <w:color w:val="000000"/>
          <w:sz w:val="24"/>
          <w:szCs w:val="24"/>
          <w:lang w:val="it-IT"/>
        </w:rPr>
        <w:t>Vincent</w:t>
      </w:r>
      <w:r w:rsidRPr="00A94467">
        <w:rPr>
          <w:rFonts w:ascii="Minion Pro" w:eastAsia="Times New Roman" w:hAnsi="Minion Pro" w:cs="Times"/>
          <w:b/>
          <w:color w:val="000000"/>
          <w:sz w:val="24"/>
          <w:szCs w:val="24"/>
          <w:lang w:val="it-IT"/>
        </w:rPr>
        <w:t> Luciani</w:t>
      </w:r>
      <w:r w:rsidRPr="00CC5B0D">
        <w:rPr>
          <w:rFonts w:ascii="Minion Pro" w:eastAsia="Times New Roman" w:hAnsi="Minion Pro" w:cs="Times"/>
          <w:color w:val="000000"/>
          <w:sz w:val="24"/>
          <w:szCs w:val="24"/>
          <w:lang w:val="it-IT"/>
        </w:rPr>
        <w:t>, Comparative</w:t>
      </w:r>
      <w:r w:rsidRPr="00A94467">
        <w:rPr>
          <w:rFonts w:ascii="Minion Pro" w:eastAsia="Times New Roman" w:hAnsi="Minion Pro" w:cs="Times"/>
          <w:color w:val="000000"/>
          <w:sz w:val="24"/>
          <w:szCs w:val="24"/>
          <w:lang w:val="it-IT"/>
        </w:rPr>
        <w:t> </w:t>
      </w:r>
      <w:r w:rsidRPr="00CC5B0D">
        <w:rPr>
          <w:rFonts w:ascii="Minion Pro" w:eastAsia="Times New Roman" w:hAnsi="Minion Pro" w:cs="Times"/>
          <w:i/>
          <w:iCs/>
          <w:color w:val="000000"/>
          <w:sz w:val="24"/>
          <w:szCs w:val="24"/>
          <w:lang w:val="it-IT"/>
        </w:rPr>
        <w:t>Literature,</w:t>
      </w:r>
      <w:r w:rsidRPr="00A94467">
        <w:rPr>
          <w:rFonts w:ascii="Minion Pro" w:eastAsia="Times New Roman" w:hAnsi="Minion Pro" w:cs="Times"/>
          <w:i/>
          <w:iCs/>
          <w:color w:val="000000"/>
          <w:sz w:val="24"/>
          <w:szCs w:val="24"/>
          <w:lang w:val="it-IT"/>
        </w:rPr>
        <w:t> </w:t>
      </w:r>
      <w:r w:rsidRPr="00CC5B0D">
        <w:rPr>
          <w:rFonts w:ascii="Minion Pro" w:eastAsia="Times New Roman" w:hAnsi="Minion Pro" w:cs="Times"/>
          <w:color w:val="000000"/>
          <w:sz w:val="24"/>
          <w:szCs w:val="24"/>
          <w:lang w:val="it-IT"/>
        </w:rPr>
        <w:t>IX (1957): 188-189.</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rPr>
        <w:t>Robert</w:t>
      </w:r>
      <w:r w:rsidRPr="00A94467">
        <w:rPr>
          <w:rFonts w:ascii="Minion Pro" w:eastAsia="Times New Roman" w:hAnsi="Minion Pro" w:cs="Times"/>
          <w:b/>
          <w:bCs/>
          <w:color w:val="000000"/>
          <w:sz w:val="24"/>
          <w:szCs w:val="24"/>
        </w:rPr>
        <w:t> Gittings</w:t>
      </w:r>
      <w:r w:rsidRPr="00CC5B0D">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w:t>
      </w:r>
      <w:r w:rsidRPr="00A94467">
        <w:rPr>
          <w:rFonts w:ascii="Minion Pro" w:eastAsia="Times New Roman" w:hAnsi="Minion Pro" w:cs="Times"/>
          <w:i/>
          <w:iCs/>
          <w:color w:val="000000"/>
          <w:sz w:val="24"/>
          <w:szCs w:val="24"/>
        </w:rPr>
        <w:t>The Mask of Keats. </w:t>
      </w:r>
      <w:r w:rsidRPr="00CC5B0D">
        <w:rPr>
          <w:rFonts w:ascii="Minion Pro" w:eastAsia="Times New Roman" w:hAnsi="Minion Pro" w:cs="Times"/>
          <w:color w:val="000000"/>
          <w:sz w:val="24"/>
          <w:szCs w:val="24"/>
        </w:rPr>
        <w:t>Cambridge, M</w:t>
      </w:r>
      <w:r w:rsidR="00F866B5" w:rsidRPr="00A94467">
        <w:rPr>
          <w:rFonts w:ascii="Minion Pro" w:eastAsia="Times New Roman" w:hAnsi="Minion Pro" w:cs="Times"/>
          <w:color w:val="000000"/>
          <w:sz w:val="24"/>
          <w:szCs w:val="24"/>
        </w:rPr>
        <w:t>ass.</w:t>
      </w:r>
      <w:r w:rsidRPr="00CC5B0D">
        <w:rPr>
          <w:rFonts w:ascii="Minion Pro" w:eastAsia="Times New Roman" w:hAnsi="Minion Pro" w:cs="Times"/>
          <w:color w:val="000000"/>
          <w:sz w:val="24"/>
          <w:szCs w:val="24"/>
        </w:rPr>
        <w:t>: Harvard University Press, 1956. Reviewed by:</w:t>
      </w:r>
    </w:p>
    <w:p w:rsidR="00CC5B0D" w:rsidRPr="00CC5B0D" w:rsidRDefault="00CC5B0D" w:rsidP="00F866B5">
      <w:pPr>
        <w:spacing w:after="320" w:line="240" w:lineRule="auto"/>
        <w:ind w:left="720"/>
        <w:rPr>
          <w:rFonts w:ascii="Minion Pro" w:eastAsia="Times New Roman" w:hAnsi="Minion Pro" w:cs="Times New Roman"/>
          <w:color w:val="000000"/>
          <w:sz w:val="24"/>
          <w:szCs w:val="24"/>
        </w:rPr>
      </w:pPr>
      <w:r w:rsidRPr="00CC5B0D">
        <w:rPr>
          <w:rFonts w:ascii="Minion Pro" w:eastAsia="Times New Roman" w:hAnsi="Minion Pro" w:cs="Times"/>
          <w:b/>
          <w:color w:val="000000"/>
          <w:sz w:val="24"/>
          <w:szCs w:val="24"/>
        </w:rPr>
        <w:t>Marie</w:t>
      </w:r>
      <w:r w:rsidRPr="00A94467">
        <w:rPr>
          <w:rFonts w:ascii="Minion Pro" w:eastAsia="Times New Roman" w:hAnsi="Minion Pro" w:cs="Times"/>
          <w:b/>
          <w:color w:val="000000"/>
          <w:sz w:val="24"/>
          <w:szCs w:val="24"/>
        </w:rPr>
        <w:t> Borroff</w:t>
      </w:r>
      <w:r w:rsidRPr="00CC5B0D">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Yale Review,</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XLVI (1957): 606-607;</w:t>
      </w:r>
    </w:p>
    <w:p w:rsidR="00CC5B0D" w:rsidRPr="00CC5B0D" w:rsidRDefault="00CC5B0D" w:rsidP="00F866B5">
      <w:pPr>
        <w:spacing w:after="320" w:line="240" w:lineRule="auto"/>
        <w:ind w:left="720"/>
        <w:rPr>
          <w:rFonts w:ascii="Minion Pro" w:eastAsia="Times New Roman" w:hAnsi="Minion Pro" w:cs="Times New Roman"/>
          <w:color w:val="000000"/>
          <w:sz w:val="24"/>
          <w:szCs w:val="24"/>
        </w:rPr>
      </w:pPr>
      <w:r w:rsidRPr="00CC5B0D">
        <w:rPr>
          <w:rFonts w:ascii="Minion Pro" w:eastAsia="Times New Roman" w:hAnsi="Minion Pro" w:cs="Times"/>
          <w:b/>
          <w:color w:val="000000"/>
          <w:sz w:val="24"/>
          <w:szCs w:val="24"/>
        </w:rPr>
        <w:t>R. H.</w:t>
      </w:r>
      <w:r w:rsidRPr="00A94467">
        <w:rPr>
          <w:rFonts w:ascii="Minion Pro" w:eastAsia="Times New Roman" w:hAnsi="Minion Pro" w:cs="Times"/>
          <w:b/>
          <w:color w:val="000000"/>
          <w:sz w:val="24"/>
          <w:szCs w:val="24"/>
        </w:rPr>
        <w:t> Fogle</w:t>
      </w:r>
      <w:r w:rsidRPr="00CC5B0D">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Virginia Quarterly Review,</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XXXIII (1957): 472-475;</w:t>
      </w:r>
    </w:p>
    <w:p w:rsidR="00CC5B0D" w:rsidRPr="00CC5B0D" w:rsidRDefault="00CC5B0D" w:rsidP="00F866B5">
      <w:pPr>
        <w:spacing w:after="320" w:line="240" w:lineRule="auto"/>
        <w:ind w:left="720"/>
        <w:rPr>
          <w:rFonts w:ascii="Minion Pro" w:eastAsia="Times New Roman" w:hAnsi="Minion Pro" w:cs="Times New Roman"/>
          <w:color w:val="000000"/>
          <w:sz w:val="24"/>
          <w:szCs w:val="24"/>
        </w:rPr>
      </w:pPr>
      <w:r w:rsidRPr="00CC5B0D">
        <w:rPr>
          <w:rFonts w:ascii="Minion Pro" w:eastAsia="Times New Roman" w:hAnsi="Minion Pro" w:cs="Times"/>
          <w:b/>
          <w:color w:val="000000"/>
          <w:sz w:val="24"/>
          <w:szCs w:val="24"/>
        </w:rPr>
        <w:t>Lionel Stevenson</w:t>
      </w:r>
      <w:r w:rsidRPr="00CC5B0D">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South Atlantic Quarterly,</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LVI (1957): 401-402;</w:t>
      </w:r>
    </w:p>
    <w:p w:rsidR="00CC5B0D" w:rsidRPr="00CC5B0D" w:rsidRDefault="00CC5B0D" w:rsidP="00F866B5">
      <w:pPr>
        <w:spacing w:after="320" w:line="240" w:lineRule="auto"/>
        <w:ind w:left="720"/>
        <w:rPr>
          <w:rFonts w:ascii="Minion Pro" w:eastAsia="Times New Roman" w:hAnsi="Minion Pro" w:cs="Times New Roman"/>
          <w:color w:val="000000"/>
          <w:sz w:val="24"/>
          <w:szCs w:val="24"/>
        </w:rPr>
      </w:pPr>
      <w:r w:rsidRPr="00CC5B0D">
        <w:rPr>
          <w:rFonts w:ascii="Minion Pro" w:eastAsia="Times New Roman" w:hAnsi="Minion Pro" w:cs="Times"/>
          <w:b/>
          <w:color w:val="000000"/>
          <w:sz w:val="24"/>
          <w:szCs w:val="24"/>
        </w:rPr>
        <w:t>C. R.</w:t>
      </w:r>
      <w:r w:rsidRPr="00A94467">
        <w:rPr>
          <w:rFonts w:ascii="Minion Pro" w:eastAsia="Times New Roman" w:hAnsi="Minion Pro" w:cs="Times"/>
          <w:b/>
          <w:color w:val="000000"/>
          <w:sz w:val="24"/>
          <w:szCs w:val="24"/>
        </w:rPr>
        <w:t> Woodring</w:t>
      </w:r>
      <w:r w:rsidRPr="00CC5B0D">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Journal of English and Germanic Philology,</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LVI (1957): 290-292.</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lang w:val="de-DE"/>
        </w:rPr>
        <w:t>Ulrich Leo</w:t>
      </w:r>
      <w:r w:rsidRPr="00CC5B0D">
        <w:rPr>
          <w:rFonts w:ascii="Minion Pro" w:eastAsia="Times New Roman" w:hAnsi="Minion Pro" w:cs="Times"/>
          <w:color w:val="000000"/>
          <w:sz w:val="24"/>
          <w:szCs w:val="24"/>
          <w:lang w:val="de-DE"/>
        </w:rPr>
        <w:t>.</w:t>
      </w:r>
      <w:r w:rsidRPr="00A94467">
        <w:rPr>
          <w:rFonts w:ascii="Minion Pro" w:eastAsia="Times New Roman" w:hAnsi="Minion Pro" w:cs="Times"/>
          <w:color w:val="000000"/>
          <w:sz w:val="24"/>
          <w:szCs w:val="24"/>
          <w:lang w:val="de-DE"/>
        </w:rPr>
        <w:t> </w:t>
      </w:r>
      <w:r w:rsidRPr="00A94467">
        <w:rPr>
          <w:rFonts w:ascii="Minion Pro" w:eastAsia="Times New Roman" w:hAnsi="Minion Pro" w:cs="Times"/>
          <w:i/>
          <w:iCs/>
          <w:color w:val="000000"/>
          <w:sz w:val="24"/>
          <w:szCs w:val="24"/>
          <w:lang w:val="de-DE"/>
        </w:rPr>
        <w:t>Sehen and Wirklichkeit bei Dante. </w:t>
      </w:r>
      <w:r w:rsidRPr="00CC5B0D">
        <w:rPr>
          <w:rFonts w:ascii="Minion Pro" w:eastAsia="Times New Roman" w:hAnsi="Minion Pro" w:cs="Times"/>
          <w:color w:val="000000"/>
          <w:sz w:val="24"/>
          <w:szCs w:val="24"/>
          <w:lang w:val="de-DE"/>
        </w:rPr>
        <w:t>Frankfurt am Main:</w:t>
      </w:r>
      <w:r w:rsidRPr="00A94467">
        <w:rPr>
          <w:rFonts w:ascii="Minion Pro" w:eastAsia="Times New Roman" w:hAnsi="Minion Pro" w:cs="Times"/>
          <w:color w:val="000000"/>
          <w:sz w:val="24"/>
          <w:szCs w:val="24"/>
          <w:lang w:val="de-DE"/>
        </w:rPr>
        <w:t> Vittorio Klostermann</w:t>
      </w:r>
      <w:r w:rsidRPr="00CC5B0D">
        <w:rPr>
          <w:rFonts w:ascii="Minion Pro" w:eastAsia="Times New Roman" w:hAnsi="Minion Pro" w:cs="Times"/>
          <w:color w:val="000000"/>
          <w:sz w:val="24"/>
          <w:szCs w:val="24"/>
          <w:lang w:val="de-DE"/>
        </w:rPr>
        <w:t xml:space="preserve">, 1957. </w:t>
      </w:r>
      <w:r w:rsidRPr="00CC5B0D">
        <w:rPr>
          <w:rFonts w:ascii="Minion Pro" w:eastAsia="Times New Roman" w:hAnsi="Minion Pro" w:cs="Times"/>
          <w:color w:val="000000"/>
          <w:sz w:val="24"/>
          <w:szCs w:val="24"/>
        </w:rPr>
        <w:t>Reviewed by:</w:t>
      </w:r>
    </w:p>
    <w:p w:rsidR="00CC5B0D" w:rsidRPr="00CC5B0D" w:rsidRDefault="00CC5B0D" w:rsidP="00F866B5">
      <w:pPr>
        <w:spacing w:after="320" w:line="240" w:lineRule="auto"/>
        <w:ind w:firstLine="720"/>
        <w:rPr>
          <w:rFonts w:ascii="Minion Pro" w:eastAsia="Times New Roman" w:hAnsi="Minion Pro" w:cs="Times New Roman"/>
          <w:color w:val="000000"/>
          <w:sz w:val="24"/>
          <w:szCs w:val="24"/>
        </w:rPr>
      </w:pPr>
      <w:r w:rsidRPr="00CC5B0D">
        <w:rPr>
          <w:rFonts w:ascii="Minion Pro" w:eastAsia="Times New Roman" w:hAnsi="Minion Pro" w:cs="Times"/>
          <w:b/>
          <w:color w:val="000000"/>
          <w:sz w:val="24"/>
          <w:szCs w:val="24"/>
        </w:rPr>
        <w:t>Aldo</w:t>
      </w:r>
      <w:r w:rsidRPr="00A94467">
        <w:rPr>
          <w:rFonts w:ascii="Minion Pro" w:eastAsia="Times New Roman" w:hAnsi="Minion Pro" w:cs="Times"/>
          <w:b/>
          <w:color w:val="000000"/>
          <w:sz w:val="24"/>
          <w:szCs w:val="24"/>
        </w:rPr>
        <w:t> Vallone</w:t>
      </w:r>
      <w:r w:rsidRPr="00CC5B0D">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w:t>
      </w:r>
      <w:r w:rsidRPr="00A94467">
        <w:rPr>
          <w:rFonts w:ascii="Minion Pro" w:eastAsia="Times New Roman" w:hAnsi="Minion Pro" w:cs="Times"/>
          <w:i/>
          <w:iCs/>
          <w:color w:val="000000"/>
          <w:sz w:val="24"/>
          <w:szCs w:val="24"/>
        </w:rPr>
        <w:t>Studi Danteschi</w:t>
      </w:r>
      <w:r w:rsidRPr="00CC5B0D">
        <w:rPr>
          <w:rFonts w:ascii="Minion Pro" w:eastAsia="Times New Roman" w:hAnsi="Minion Pro" w:cs="Times"/>
          <w:i/>
          <w:iCs/>
          <w:color w:val="000000"/>
          <w:sz w:val="24"/>
          <w:szCs w:val="24"/>
        </w:rPr>
        <w:t>,</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XXXIV</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(1957): 256-261.</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rPr>
        <w:t>J. A.</w:t>
      </w:r>
      <w:r w:rsidRPr="00A94467">
        <w:rPr>
          <w:rFonts w:ascii="Minion Pro" w:eastAsia="Times New Roman" w:hAnsi="Minion Pro" w:cs="Times"/>
          <w:b/>
          <w:bCs/>
          <w:color w:val="000000"/>
          <w:sz w:val="24"/>
          <w:szCs w:val="24"/>
        </w:rPr>
        <w:t> Mazzeo</w:t>
      </w:r>
      <w:r w:rsidR="0038733A" w:rsidRPr="0038733A">
        <w:rPr>
          <w:rFonts w:ascii="Minion Pro" w:eastAsia="Times New Roman" w:hAnsi="Minion Pro" w:cs="Times"/>
          <w:color w:val="000000"/>
          <w:sz w:val="24"/>
          <w:szCs w:val="24"/>
        </w:rPr>
        <w:t>. “</w:t>
      </w:r>
      <w:r w:rsidRPr="00CC5B0D">
        <w:rPr>
          <w:rFonts w:ascii="Minion Pro" w:eastAsia="Times New Roman" w:hAnsi="Minion Pro" w:cs="Times"/>
          <w:color w:val="000000"/>
          <w:sz w:val="24"/>
          <w:szCs w:val="24"/>
        </w:rPr>
        <w:t>Dante</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 Sun Symbolism.</w:t>
      </w:r>
      <w:r w:rsidR="000F7EBF" w:rsidRPr="00A94467">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w:t>
      </w:r>
      <w:r w:rsidRPr="00A94467">
        <w:rPr>
          <w:rFonts w:ascii="Minion Pro" w:eastAsia="Times New Roman" w:hAnsi="Minion Pro" w:cs="Times"/>
          <w:i/>
          <w:iCs/>
          <w:color w:val="000000"/>
          <w:sz w:val="24"/>
          <w:szCs w:val="24"/>
        </w:rPr>
        <w:t>Italica</w:t>
      </w:r>
      <w:r w:rsidRPr="00CC5B0D">
        <w:rPr>
          <w:rFonts w:ascii="Minion Pro" w:eastAsia="Times New Roman" w:hAnsi="Minion Pro" w:cs="Times"/>
          <w:i/>
          <w:iCs/>
          <w:color w:val="000000"/>
          <w:sz w:val="24"/>
          <w:szCs w:val="24"/>
        </w:rPr>
        <w:t>,</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XXXIII (1956): 243-251. Reviewed by:</w:t>
      </w:r>
    </w:p>
    <w:p w:rsidR="00CC5B0D" w:rsidRPr="00CC5B0D" w:rsidRDefault="00CC5B0D" w:rsidP="00F866B5">
      <w:pPr>
        <w:spacing w:after="320" w:line="240" w:lineRule="auto"/>
        <w:ind w:firstLine="720"/>
        <w:rPr>
          <w:rFonts w:ascii="Minion Pro" w:eastAsia="Times New Roman" w:hAnsi="Minion Pro" w:cs="Times New Roman"/>
          <w:color w:val="000000"/>
          <w:sz w:val="24"/>
          <w:szCs w:val="24"/>
          <w:lang w:val="it-IT"/>
        </w:rPr>
      </w:pPr>
      <w:r w:rsidRPr="00CC5B0D">
        <w:rPr>
          <w:rFonts w:ascii="Minion Pro" w:eastAsia="Times New Roman" w:hAnsi="Minion Pro" w:cs="Times"/>
          <w:b/>
          <w:color w:val="000000"/>
          <w:sz w:val="24"/>
          <w:szCs w:val="24"/>
          <w:lang w:val="it-IT"/>
        </w:rPr>
        <w:lastRenderedPageBreak/>
        <w:t>R.S</w:t>
      </w:r>
      <w:r w:rsidRPr="00CC5B0D">
        <w:rPr>
          <w:rFonts w:ascii="Minion Pro" w:eastAsia="Times New Roman" w:hAnsi="Minion Pro" w:cs="Times"/>
          <w:color w:val="000000"/>
          <w:sz w:val="24"/>
          <w:szCs w:val="24"/>
          <w:lang w:val="it-IT"/>
        </w:rPr>
        <w:t>.,</w:t>
      </w:r>
      <w:r w:rsidRPr="00A94467">
        <w:rPr>
          <w:rFonts w:ascii="Minion Pro" w:eastAsia="Times New Roman" w:hAnsi="Minion Pro" w:cs="Times"/>
          <w:color w:val="000000"/>
          <w:sz w:val="24"/>
          <w:szCs w:val="24"/>
          <w:lang w:val="it-IT"/>
        </w:rPr>
        <w:t> </w:t>
      </w:r>
      <w:r w:rsidRPr="00A94467">
        <w:rPr>
          <w:rFonts w:ascii="Minion Pro" w:eastAsia="Times New Roman" w:hAnsi="Minion Pro" w:cs="Times"/>
          <w:i/>
          <w:iCs/>
          <w:color w:val="000000"/>
          <w:sz w:val="24"/>
          <w:szCs w:val="24"/>
          <w:lang w:val="it-IT"/>
        </w:rPr>
        <w:t>Rassegna della Letteratura Italiana</w:t>
      </w:r>
      <w:r w:rsidRPr="00CC5B0D">
        <w:rPr>
          <w:rFonts w:ascii="Minion Pro" w:eastAsia="Times New Roman" w:hAnsi="Minion Pro" w:cs="Times"/>
          <w:i/>
          <w:iCs/>
          <w:color w:val="000000"/>
          <w:sz w:val="24"/>
          <w:szCs w:val="24"/>
          <w:lang w:val="it-IT"/>
        </w:rPr>
        <w:t>,</w:t>
      </w:r>
      <w:r w:rsidRPr="00A94467">
        <w:rPr>
          <w:rFonts w:ascii="Minion Pro" w:eastAsia="Times New Roman" w:hAnsi="Minion Pro" w:cs="Times"/>
          <w:i/>
          <w:iCs/>
          <w:color w:val="000000"/>
          <w:sz w:val="24"/>
          <w:szCs w:val="24"/>
          <w:lang w:val="it-IT"/>
        </w:rPr>
        <w:t> </w:t>
      </w:r>
      <w:r w:rsidRPr="00CC5B0D">
        <w:rPr>
          <w:rFonts w:ascii="Minion Pro" w:eastAsia="Times New Roman" w:hAnsi="Minion Pro" w:cs="Times"/>
          <w:color w:val="000000"/>
          <w:sz w:val="24"/>
          <w:szCs w:val="24"/>
          <w:lang w:val="it-IT"/>
        </w:rPr>
        <w:t>VII (1957) 61: 279.</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lang w:val="it-IT"/>
        </w:rPr>
        <w:t>Rocco Montano</w:t>
      </w:r>
      <w:r w:rsidRPr="00CC5B0D">
        <w:rPr>
          <w:rFonts w:ascii="Minion Pro" w:eastAsia="Times New Roman" w:hAnsi="Minion Pro" w:cs="Times"/>
          <w:color w:val="000000"/>
          <w:sz w:val="24"/>
          <w:szCs w:val="24"/>
          <w:lang w:val="it-IT"/>
        </w:rPr>
        <w:t>.</w:t>
      </w:r>
      <w:r w:rsidRPr="00A94467">
        <w:rPr>
          <w:rFonts w:ascii="Minion Pro" w:eastAsia="Times New Roman" w:hAnsi="Minion Pro" w:cs="Times"/>
          <w:color w:val="000000"/>
          <w:sz w:val="24"/>
          <w:szCs w:val="24"/>
          <w:lang w:val="it-IT"/>
        </w:rPr>
        <w:t> </w:t>
      </w:r>
      <w:r w:rsidRPr="00A94467">
        <w:rPr>
          <w:rFonts w:ascii="Minion Pro" w:eastAsia="Times New Roman" w:hAnsi="Minion Pro" w:cs="Times"/>
          <w:i/>
          <w:iCs/>
          <w:color w:val="000000"/>
          <w:sz w:val="24"/>
          <w:szCs w:val="24"/>
          <w:lang w:val="it-IT"/>
        </w:rPr>
        <w:t>Suggerimenti per una lettura di Dante. </w:t>
      </w:r>
      <w:r w:rsidRPr="00CC5B0D">
        <w:rPr>
          <w:rFonts w:ascii="Minion Pro" w:eastAsia="Times New Roman" w:hAnsi="Minion Pro" w:cs="Times"/>
          <w:color w:val="000000"/>
          <w:sz w:val="24"/>
          <w:szCs w:val="24"/>
        </w:rPr>
        <w:t>Naples: Conte, 1956. Reviewed by:</w:t>
      </w:r>
    </w:p>
    <w:p w:rsidR="00CC5B0D" w:rsidRPr="00CC5B0D" w:rsidRDefault="00CC5B0D" w:rsidP="00F866B5">
      <w:pPr>
        <w:spacing w:after="320" w:line="240" w:lineRule="auto"/>
        <w:ind w:firstLine="720"/>
        <w:rPr>
          <w:rFonts w:ascii="Minion Pro" w:eastAsia="Times New Roman" w:hAnsi="Minion Pro" w:cs="Times New Roman"/>
          <w:color w:val="000000"/>
          <w:sz w:val="24"/>
          <w:szCs w:val="24"/>
        </w:rPr>
      </w:pPr>
      <w:r w:rsidRPr="00CC5B0D">
        <w:rPr>
          <w:rFonts w:ascii="Minion Pro" w:eastAsia="Times New Roman" w:hAnsi="Minion Pro" w:cs="Times"/>
          <w:b/>
          <w:color w:val="000000"/>
          <w:sz w:val="24"/>
          <w:szCs w:val="24"/>
        </w:rPr>
        <w:t>J. A.</w:t>
      </w:r>
      <w:r w:rsidRPr="00A94467">
        <w:rPr>
          <w:rFonts w:ascii="Minion Pro" w:eastAsia="Times New Roman" w:hAnsi="Minion Pro" w:cs="Times"/>
          <w:b/>
          <w:color w:val="000000"/>
          <w:sz w:val="24"/>
          <w:szCs w:val="24"/>
        </w:rPr>
        <w:t> Mazzeo</w:t>
      </w:r>
      <w:r w:rsidRPr="00CC5B0D">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Comparative Literature,</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IX (1957): 165-170.</w:t>
      </w:r>
    </w:p>
    <w:p w:rsidR="00CC5B0D" w:rsidRPr="00CC5B0D" w:rsidRDefault="00CC5B0D" w:rsidP="00CC5B0D">
      <w:pPr>
        <w:spacing w:after="320" w:line="240" w:lineRule="auto"/>
        <w:rPr>
          <w:rFonts w:ascii="Minion Pro" w:eastAsia="Times New Roman" w:hAnsi="Minion Pro" w:cs="Times New Roman"/>
          <w:color w:val="000000"/>
          <w:sz w:val="24"/>
          <w:szCs w:val="24"/>
          <w:lang w:val="it-IT"/>
        </w:rPr>
      </w:pPr>
      <w:r w:rsidRPr="00A94467">
        <w:rPr>
          <w:rFonts w:ascii="Minion Pro" w:eastAsia="Times New Roman" w:hAnsi="Minion Pro" w:cs="Times"/>
          <w:b/>
          <w:bCs/>
          <w:color w:val="000000"/>
          <w:sz w:val="24"/>
          <w:szCs w:val="24"/>
          <w:lang w:val="it-IT"/>
        </w:rPr>
        <w:t>Gioacchino Natoli</w:t>
      </w:r>
      <w:r w:rsidRPr="00CC5B0D">
        <w:rPr>
          <w:rFonts w:ascii="Minion Pro" w:eastAsia="Times New Roman" w:hAnsi="Minion Pro" w:cs="Times"/>
          <w:color w:val="000000"/>
          <w:sz w:val="24"/>
          <w:szCs w:val="24"/>
          <w:lang w:val="it-IT"/>
        </w:rPr>
        <w:t>.</w:t>
      </w:r>
      <w:r w:rsidRPr="00A94467">
        <w:rPr>
          <w:rFonts w:ascii="Minion Pro" w:eastAsia="Times New Roman" w:hAnsi="Minion Pro" w:cs="Times"/>
          <w:color w:val="000000"/>
          <w:sz w:val="24"/>
          <w:szCs w:val="24"/>
          <w:lang w:val="it-IT"/>
        </w:rPr>
        <w:t> </w:t>
      </w:r>
      <w:r w:rsidRPr="00A94467">
        <w:rPr>
          <w:rFonts w:ascii="Minion Pro" w:eastAsia="Times New Roman" w:hAnsi="Minion Pro" w:cs="Times"/>
          <w:i/>
          <w:iCs/>
          <w:color w:val="000000"/>
          <w:sz w:val="24"/>
          <w:szCs w:val="24"/>
          <w:lang w:val="it-IT"/>
        </w:rPr>
        <w:t>Dante rivelato nella Vita Nova. </w:t>
      </w:r>
      <w:r w:rsidRPr="00CC5B0D">
        <w:rPr>
          <w:rFonts w:ascii="Minion Pro" w:eastAsia="Times New Roman" w:hAnsi="Minion Pro" w:cs="Times"/>
          <w:color w:val="000000"/>
          <w:sz w:val="24"/>
          <w:szCs w:val="24"/>
          <w:lang w:val="it-IT"/>
        </w:rPr>
        <w:t>Rome:</w:t>
      </w:r>
      <w:r w:rsidRPr="00A94467">
        <w:rPr>
          <w:rFonts w:ascii="Minion Pro" w:eastAsia="Times New Roman" w:hAnsi="Minion Pro" w:cs="Times"/>
          <w:color w:val="000000"/>
          <w:sz w:val="24"/>
          <w:szCs w:val="24"/>
          <w:lang w:val="it-IT"/>
        </w:rPr>
        <w:t> Società Editrice </w:t>
      </w:r>
      <w:r w:rsidRPr="00CC5B0D">
        <w:rPr>
          <w:rFonts w:ascii="Minion Pro" w:eastAsia="Times New Roman" w:hAnsi="Minion Pro" w:cs="Times"/>
          <w:color w:val="000000"/>
          <w:sz w:val="24"/>
          <w:szCs w:val="24"/>
          <w:lang w:val="it-IT"/>
        </w:rPr>
        <w:t>Dante Alighieri, 1953; and</w:t>
      </w:r>
      <w:r w:rsidRPr="00A94467">
        <w:rPr>
          <w:rFonts w:ascii="Minion Pro" w:eastAsia="Times New Roman" w:hAnsi="Minion Pro" w:cs="Times"/>
          <w:color w:val="000000"/>
          <w:sz w:val="24"/>
          <w:szCs w:val="24"/>
          <w:lang w:val="it-IT"/>
        </w:rPr>
        <w:t> </w:t>
      </w:r>
      <w:r w:rsidRPr="00CC5B0D">
        <w:rPr>
          <w:rFonts w:ascii="Minion Pro" w:eastAsia="Times New Roman" w:hAnsi="Minion Pro" w:cs="Times"/>
          <w:i/>
          <w:iCs/>
          <w:color w:val="000000"/>
          <w:sz w:val="24"/>
          <w:szCs w:val="24"/>
          <w:lang w:val="it-IT"/>
        </w:rPr>
        <w:t>Dante</w:t>
      </w:r>
      <w:r w:rsidRPr="00A94467">
        <w:rPr>
          <w:rFonts w:ascii="Minion Pro" w:eastAsia="Times New Roman" w:hAnsi="Minion Pro" w:cs="Times"/>
          <w:i/>
          <w:iCs/>
          <w:color w:val="000000"/>
          <w:sz w:val="24"/>
          <w:szCs w:val="24"/>
          <w:lang w:val="it-IT"/>
        </w:rPr>
        <w:t> rivelato </w:t>
      </w:r>
      <w:r w:rsidR="00F866B5" w:rsidRPr="00A94467">
        <w:rPr>
          <w:rFonts w:ascii="Minion Pro" w:eastAsia="Times New Roman" w:hAnsi="Minion Pro" w:cs="Times"/>
          <w:i/>
          <w:iCs/>
          <w:color w:val="000000"/>
          <w:sz w:val="24"/>
          <w:szCs w:val="24"/>
          <w:lang w:val="it-IT"/>
        </w:rPr>
        <w:t>n</w:t>
      </w:r>
      <w:r w:rsidRPr="00CC5B0D">
        <w:rPr>
          <w:rFonts w:ascii="Minion Pro" w:eastAsia="Times New Roman" w:hAnsi="Minion Pro" w:cs="Times"/>
          <w:i/>
          <w:iCs/>
          <w:color w:val="000000"/>
          <w:sz w:val="24"/>
          <w:szCs w:val="24"/>
          <w:lang w:val="it-IT"/>
        </w:rPr>
        <w:t>el</w:t>
      </w:r>
      <w:r w:rsidRPr="00A94467">
        <w:rPr>
          <w:rFonts w:ascii="Minion Pro" w:eastAsia="Times New Roman" w:hAnsi="Minion Pro" w:cs="Times"/>
          <w:i/>
          <w:iCs/>
          <w:color w:val="000000"/>
          <w:sz w:val="24"/>
          <w:szCs w:val="24"/>
          <w:lang w:val="it-IT"/>
        </w:rPr>
        <w:t> Convivio</w:t>
      </w:r>
      <w:r w:rsidRPr="00CC5B0D">
        <w:rPr>
          <w:rFonts w:ascii="Minion Pro" w:eastAsia="Times New Roman" w:hAnsi="Minion Pro" w:cs="Times"/>
          <w:i/>
          <w:iCs/>
          <w:color w:val="000000"/>
          <w:sz w:val="24"/>
          <w:szCs w:val="24"/>
          <w:lang w:val="it-IT"/>
        </w:rPr>
        <w:t>.</w:t>
      </w:r>
      <w:r w:rsidRPr="00A94467">
        <w:rPr>
          <w:rFonts w:ascii="Minion Pro" w:eastAsia="Times New Roman" w:hAnsi="Minion Pro" w:cs="Times"/>
          <w:i/>
          <w:iCs/>
          <w:color w:val="000000"/>
          <w:sz w:val="24"/>
          <w:szCs w:val="24"/>
          <w:lang w:val="it-IT"/>
        </w:rPr>
        <w:t> </w:t>
      </w:r>
      <w:r w:rsidRPr="00CC5B0D">
        <w:rPr>
          <w:rFonts w:ascii="Minion Pro" w:eastAsia="Times New Roman" w:hAnsi="Minion Pro" w:cs="Times"/>
          <w:color w:val="000000"/>
          <w:sz w:val="24"/>
          <w:szCs w:val="24"/>
          <w:lang w:val="it-IT"/>
        </w:rPr>
        <w:t>Rome:</w:t>
      </w:r>
      <w:r w:rsidRPr="00A94467">
        <w:rPr>
          <w:rFonts w:ascii="Minion Pro" w:eastAsia="Times New Roman" w:hAnsi="Minion Pro" w:cs="Times"/>
          <w:color w:val="000000"/>
          <w:sz w:val="24"/>
          <w:szCs w:val="24"/>
          <w:lang w:val="it-IT"/>
        </w:rPr>
        <w:t> Società Editrice </w:t>
      </w:r>
      <w:r w:rsidRPr="00CC5B0D">
        <w:rPr>
          <w:rFonts w:ascii="Minion Pro" w:eastAsia="Times New Roman" w:hAnsi="Minion Pro" w:cs="Times"/>
          <w:color w:val="000000"/>
          <w:sz w:val="24"/>
          <w:szCs w:val="24"/>
          <w:lang w:val="it-IT"/>
        </w:rPr>
        <w:t>Dante Alighieri, 1954. Reviewed by:</w:t>
      </w:r>
    </w:p>
    <w:p w:rsidR="00CC5B0D" w:rsidRPr="00CC5B0D" w:rsidRDefault="00CC5B0D" w:rsidP="00F866B5">
      <w:pPr>
        <w:spacing w:after="320" w:line="240" w:lineRule="auto"/>
        <w:ind w:firstLine="720"/>
        <w:rPr>
          <w:rFonts w:ascii="Minion Pro" w:eastAsia="Times New Roman" w:hAnsi="Minion Pro" w:cs="Times New Roman"/>
          <w:color w:val="000000"/>
          <w:sz w:val="24"/>
          <w:szCs w:val="24"/>
          <w:lang w:val="it-IT"/>
        </w:rPr>
      </w:pPr>
      <w:r w:rsidRPr="00A94467">
        <w:rPr>
          <w:rFonts w:ascii="Minion Pro" w:eastAsia="Times New Roman" w:hAnsi="Minion Pro" w:cs="Times"/>
          <w:b/>
          <w:color w:val="000000"/>
          <w:sz w:val="24"/>
          <w:szCs w:val="24"/>
          <w:lang w:val="it-IT"/>
        </w:rPr>
        <w:t>Pietro </w:t>
      </w:r>
      <w:r w:rsidRPr="00CC5B0D">
        <w:rPr>
          <w:rFonts w:ascii="Minion Pro" w:eastAsia="Times New Roman" w:hAnsi="Minion Pro" w:cs="Times"/>
          <w:b/>
          <w:color w:val="000000"/>
          <w:sz w:val="24"/>
          <w:szCs w:val="24"/>
          <w:lang w:val="it-IT"/>
        </w:rPr>
        <w:t>La Cute</w:t>
      </w:r>
      <w:r w:rsidRPr="00CC5B0D">
        <w:rPr>
          <w:rFonts w:ascii="Minion Pro" w:eastAsia="Times New Roman" w:hAnsi="Minion Pro" w:cs="Times"/>
          <w:color w:val="000000"/>
          <w:sz w:val="24"/>
          <w:szCs w:val="24"/>
          <w:lang w:val="it-IT"/>
        </w:rPr>
        <w:t>,</w:t>
      </w:r>
      <w:r w:rsidRPr="00A94467">
        <w:rPr>
          <w:rFonts w:ascii="Minion Pro" w:eastAsia="Times New Roman" w:hAnsi="Minion Pro" w:cs="Times"/>
          <w:color w:val="000000"/>
          <w:sz w:val="24"/>
          <w:szCs w:val="24"/>
          <w:lang w:val="it-IT"/>
        </w:rPr>
        <w:t> </w:t>
      </w:r>
      <w:r w:rsidRPr="00A94467">
        <w:rPr>
          <w:rFonts w:ascii="Minion Pro" w:eastAsia="Times New Roman" w:hAnsi="Minion Pro" w:cs="Times"/>
          <w:i/>
          <w:iCs/>
          <w:color w:val="000000"/>
          <w:sz w:val="24"/>
          <w:szCs w:val="24"/>
          <w:lang w:val="it-IT"/>
        </w:rPr>
        <w:t>Italica</w:t>
      </w:r>
      <w:r w:rsidRPr="00CC5B0D">
        <w:rPr>
          <w:rFonts w:ascii="Minion Pro" w:eastAsia="Times New Roman" w:hAnsi="Minion Pro" w:cs="Times"/>
          <w:i/>
          <w:iCs/>
          <w:color w:val="000000"/>
          <w:sz w:val="24"/>
          <w:szCs w:val="24"/>
          <w:lang w:val="it-IT"/>
        </w:rPr>
        <w:t>,</w:t>
      </w:r>
      <w:r w:rsidRPr="00A94467">
        <w:rPr>
          <w:rFonts w:ascii="Minion Pro" w:eastAsia="Times New Roman" w:hAnsi="Minion Pro" w:cs="Times"/>
          <w:i/>
          <w:iCs/>
          <w:color w:val="000000"/>
          <w:sz w:val="24"/>
          <w:szCs w:val="24"/>
          <w:lang w:val="it-IT"/>
        </w:rPr>
        <w:t> </w:t>
      </w:r>
      <w:r w:rsidRPr="00CC5B0D">
        <w:rPr>
          <w:rFonts w:ascii="Minion Pro" w:eastAsia="Times New Roman" w:hAnsi="Minion Pro" w:cs="Times"/>
          <w:color w:val="000000"/>
          <w:sz w:val="24"/>
          <w:szCs w:val="24"/>
          <w:lang w:val="it-IT"/>
        </w:rPr>
        <w:t>XXXIV</w:t>
      </w:r>
      <w:r w:rsidRPr="00A94467">
        <w:rPr>
          <w:rFonts w:ascii="Minion Pro" w:eastAsia="Times New Roman" w:hAnsi="Minion Pro" w:cs="Times"/>
          <w:i/>
          <w:iCs/>
          <w:color w:val="000000"/>
          <w:sz w:val="24"/>
          <w:szCs w:val="24"/>
          <w:lang w:val="it-IT"/>
        </w:rPr>
        <w:t> </w:t>
      </w:r>
      <w:r w:rsidRPr="00CC5B0D">
        <w:rPr>
          <w:rFonts w:ascii="Minion Pro" w:eastAsia="Times New Roman" w:hAnsi="Minion Pro" w:cs="Times"/>
          <w:color w:val="000000"/>
          <w:sz w:val="24"/>
          <w:szCs w:val="24"/>
          <w:lang w:val="it-IT"/>
        </w:rPr>
        <w:t>(1957):</w:t>
      </w:r>
      <w:r w:rsidRPr="00A94467">
        <w:rPr>
          <w:rFonts w:ascii="Minion Pro" w:eastAsia="Times New Roman" w:hAnsi="Minion Pro" w:cs="Times"/>
          <w:i/>
          <w:iCs/>
          <w:color w:val="000000"/>
          <w:sz w:val="24"/>
          <w:szCs w:val="24"/>
          <w:lang w:val="it-IT"/>
        </w:rPr>
        <w:t> </w:t>
      </w:r>
      <w:r w:rsidRPr="00CC5B0D">
        <w:rPr>
          <w:rFonts w:ascii="Minion Pro" w:eastAsia="Times New Roman" w:hAnsi="Minion Pro" w:cs="Times"/>
          <w:color w:val="000000"/>
          <w:sz w:val="24"/>
          <w:szCs w:val="24"/>
          <w:lang w:val="it-IT"/>
        </w:rPr>
        <w:t>179-180.</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lang w:val="it-IT"/>
        </w:rPr>
        <w:t>Paul</w:t>
      </w:r>
      <w:r w:rsidRPr="00A94467">
        <w:rPr>
          <w:rFonts w:ascii="Minion Pro" w:eastAsia="Times New Roman" w:hAnsi="Minion Pro" w:cs="Times"/>
          <w:b/>
          <w:bCs/>
          <w:color w:val="000000"/>
          <w:sz w:val="24"/>
          <w:szCs w:val="24"/>
          <w:lang w:val="it-IT"/>
        </w:rPr>
        <w:t> Renucci</w:t>
      </w:r>
      <w:r w:rsidRPr="00CC5B0D">
        <w:rPr>
          <w:rFonts w:ascii="Minion Pro" w:eastAsia="Times New Roman" w:hAnsi="Minion Pro" w:cs="Times"/>
          <w:color w:val="000000"/>
          <w:sz w:val="24"/>
          <w:szCs w:val="24"/>
          <w:lang w:val="it-IT"/>
        </w:rPr>
        <w:t>.</w:t>
      </w:r>
      <w:r w:rsidRPr="00A94467">
        <w:rPr>
          <w:rFonts w:ascii="Minion Pro" w:eastAsia="Times New Roman" w:hAnsi="Minion Pro" w:cs="Times"/>
          <w:color w:val="000000"/>
          <w:sz w:val="24"/>
          <w:szCs w:val="24"/>
          <w:lang w:val="it-IT"/>
        </w:rPr>
        <w:t> </w:t>
      </w:r>
      <w:r w:rsidRPr="00CC5B0D">
        <w:rPr>
          <w:rFonts w:ascii="Minion Pro" w:eastAsia="Times New Roman" w:hAnsi="Minion Pro" w:cs="Times"/>
          <w:i/>
          <w:iCs/>
          <w:color w:val="000000"/>
          <w:sz w:val="24"/>
          <w:szCs w:val="24"/>
          <w:lang w:val="it-IT"/>
        </w:rPr>
        <w:t>Dante disciple</w:t>
      </w:r>
      <w:r w:rsidRPr="00A94467">
        <w:rPr>
          <w:rFonts w:ascii="Minion Pro" w:eastAsia="Times New Roman" w:hAnsi="Minion Pro" w:cs="Times"/>
          <w:i/>
          <w:iCs/>
          <w:color w:val="000000"/>
          <w:sz w:val="24"/>
          <w:szCs w:val="24"/>
          <w:lang w:val="it-IT"/>
        </w:rPr>
        <w:t> et </w:t>
      </w:r>
      <w:r w:rsidRPr="00CC5B0D">
        <w:rPr>
          <w:rFonts w:ascii="Minion Pro" w:eastAsia="Times New Roman" w:hAnsi="Minion Pro" w:cs="Times"/>
          <w:i/>
          <w:iCs/>
          <w:color w:val="000000"/>
          <w:sz w:val="24"/>
          <w:szCs w:val="24"/>
          <w:lang w:val="it-IT"/>
        </w:rPr>
        <w:t>Huge do monde</w:t>
      </w:r>
      <w:r w:rsidRPr="00A94467">
        <w:rPr>
          <w:rFonts w:ascii="Minion Pro" w:eastAsia="Times New Roman" w:hAnsi="Minion Pro" w:cs="Times"/>
          <w:i/>
          <w:iCs/>
          <w:color w:val="000000"/>
          <w:sz w:val="24"/>
          <w:szCs w:val="24"/>
          <w:lang w:val="it-IT"/>
        </w:rPr>
        <w:t> greco-latin</w:t>
      </w:r>
      <w:r w:rsidRPr="00CC5B0D">
        <w:rPr>
          <w:rFonts w:ascii="Minion Pro" w:eastAsia="Times New Roman" w:hAnsi="Minion Pro" w:cs="Times"/>
          <w:i/>
          <w:iCs/>
          <w:color w:val="000000"/>
          <w:sz w:val="24"/>
          <w:szCs w:val="24"/>
          <w:lang w:val="it-IT"/>
        </w:rPr>
        <w:t>.</w:t>
      </w:r>
      <w:r w:rsidRPr="00A94467">
        <w:rPr>
          <w:rFonts w:ascii="Minion Pro" w:eastAsia="Times New Roman" w:hAnsi="Minion Pro" w:cs="Times"/>
          <w:i/>
          <w:iCs/>
          <w:color w:val="000000"/>
          <w:sz w:val="24"/>
          <w:szCs w:val="24"/>
          <w:lang w:val="it-IT"/>
        </w:rPr>
        <w:t> </w:t>
      </w:r>
      <w:r w:rsidRPr="00CC5B0D">
        <w:rPr>
          <w:rFonts w:ascii="Minion Pro" w:eastAsia="Times New Roman" w:hAnsi="Minion Pro" w:cs="Times"/>
          <w:color w:val="000000"/>
          <w:sz w:val="24"/>
          <w:szCs w:val="24"/>
        </w:rPr>
        <w:t>Paris: Les Belles</w:t>
      </w:r>
      <w:r w:rsidRPr="00A94467">
        <w:rPr>
          <w:rFonts w:ascii="Minion Pro" w:eastAsia="Times New Roman" w:hAnsi="Minion Pro" w:cs="Times"/>
          <w:color w:val="000000"/>
          <w:sz w:val="24"/>
          <w:szCs w:val="24"/>
        </w:rPr>
        <w:t> Lettres</w:t>
      </w:r>
      <w:r w:rsidRPr="00CC5B0D">
        <w:rPr>
          <w:rFonts w:ascii="Minion Pro" w:eastAsia="Times New Roman" w:hAnsi="Minion Pro" w:cs="Times"/>
          <w:color w:val="000000"/>
          <w:sz w:val="24"/>
          <w:szCs w:val="24"/>
        </w:rPr>
        <w:t>, 1954. Reviewed by:</w:t>
      </w:r>
    </w:p>
    <w:p w:rsidR="00CC5B0D" w:rsidRPr="00CC5B0D" w:rsidRDefault="00CC5B0D" w:rsidP="00911FF8">
      <w:pPr>
        <w:spacing w:after="320" w:line="240" w:lineRule="auto"/>
        <w:ind w:firstLine="720"/>
        <w:rPr>
          <w:rFonts w:ascii="Minion Pro" w:eastAsia="Times New Roman" w:hAnsi="Minion Pro" w:cs="Times New Roman"/>
          <w:color w:val="000000"/>
          <w:sz w:val="24"/>
          <w:szCs w:val="24"/>
          <w:lang w:val="it-IT"/>
        </w:rPr>
      </w:pPr>
      <w:r w:rsidRPr="00CC5B0D">
        <w:rPr>
          <w:rFonts w:ascii="Minion Pro" w:eastAsia="Times New Roman" w:hAnsi="Minion Pro" w:cs="Times"/>
          <w:b/>
          <w:color w:val="000000"/>
          <w:sz w:val="24"/>
          <w:szCs w:val="24"/>
          <w:lang w:val="it-IT"/>
        </w:rPr>
        <w:t>Giuseppe</w:t>
      </w:r>
      <w:r w:rsidRPr="00A94467">
        <w:rPr>
          <w:rFonts w:ascii="Minion Pro" w:eastAsia="Times New Roman" w:hAnsi="Minion Pro" w:cs="Times"/>
          <w:b/>
          <w:color w:val="000000"/>
          <w:sz w:val="24"/>
          <w:szCs w:val="24"/>
          <w:lang w:val="it-IT"/>
        </w:rPr>
        <w:t> Billanovich</w:t>
      </w:r>
      <w:r w:rsidRPr="00CC5B0D">
        <w:rPr>
          <w:rFonts w:ascii="Minion Pro" w:eastAsia="Times New Roman" w:hAnsi="Minion Pro" w:cs="Times"/>
          <w:color w:val="000000"/>
          <w:sz w:val="24"/>
          <w:szCs w:val="24"/>
          <w:lang w:val="it-IT"/>
        </w:rPr>
        <w:t>,</w:t>
      </w:r>
      <w:r w:rsidRPr="00A94467">
        <w:rPr>
          <w:rFonts w:ascii="Minion Pro" w:eastAsia="Times New Roman" w:hAnsi="Minion Pro" w:cs="Times"/>
          <w:color w:val="000000"/>
          <w:sz w:val="24"/>
          <w:szCs w:val="24"/>
          <w:lang w:val="it-IT"/>
        </w:rPr>
        <w:t> </w:t>
      </w:r>
      <w:r w:rsidRPr="00CC5B0D">
        <w:rPr>
          <w:rFonts w:ascii="Minion Pro" w:eastAsia="Times New Roman" w:hAnsi="Minion Pro" w:cs="Times"/>
          <w:i/>
          <w:iCs/>
          <w:color w:val="000000"/>
          <w:sz w:val="24"/>
          <w:szCs w:val="24"/>
          <w:lang w:val="it-IT"/>
        </w:rPr>
        <w:t>Romance Philology,</w:t>
      </w:r>
      <w:r w:rsidRPr="00A94467">
        <w:rPr>
          <w:rFonts w:ascii="Minion Pro" w:eastAsia="Times New Roman" w:hAnsi="Minion Pro" w:cs="Times"/>
          <w:color w:val="000000"/>
          <w:sz w:val="24"/>
          <w:szCs w:val="24"/>
          <w:lang w:val="it-IT"/>
        </w:rPr>
        <w:t> </w:t>
      </w:r>
      <w:r w:rsidRPr="00CC5B0D">
        <w:rPr>
          <w:rFonts w:ascii="Minion Pro" w:eastAsia="Times New Roman" w:hAnsi="Minion Pro" w:cs="Times"/>
          <w:color w:val="000000"/>
          <w:sz w:val="24"/>
          <w:szCs w:val="24"/>
          <w:lang w:val="it-IT"/>
        </w:rPr>
        <w:t>XI (1957): 75-80.</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lang w:val="de-DE"/>
        </w:rPr>
        <w:t>Elisabeth von</w:t>
      </w:r>
      <w:r w:rsidRPr="00A94467">
        <w:rPr>
          <w:rFonts w:ascii="Minion Pro" w:eastAsia="Times New Roman" w:hAnsi="Minion Pro" w:cs="Times"/>
          <w:b/>
          <w:bCs/>
          <w:color w:val="000000"/>
          <w:sz w:val="24"/>
          <w:szCs w:val="24"/>
          <w:lang w:val="de-DE"/>
        </w:rPr>
        <w:t> Roon-Bassermann</w:t>
      </w:r>
      <w:r w:rsidRPr="00CC5B0D">
        <w:rPr>
          <w:rFonts w:ascii="Minion Pro" w:eastAsia="Times New Roman" w:hAnsi="Minion Pro" w:cs="Times"/>
          <w:color w:val="000000"/>
          <w:sz w:val="24"/>
          <w:szCs w:val="24"/>
          <w:lang w:val="de-DE"/>
        </w:rPr>
        <w:t>.</w:t>
      </w:r>
      <w:r w:rsidRPr="00A94467">
        <w:rPr>
          <w:rFonts w:ascii="Minion Pro" w:eastAsia="Times New Roman" w:hAnsi="Minion Pro" w:cs="Times"/>
          <w:color w:val="000000"/>
          <w:sz w:val="24"/>
          <w:szCs w:val="24"/>
          <w:lang w:val="de-DE"/>
        </w:rPr>
        <w:t> </w:t>
      </w:r>
      <w:r w:rsidRPr="00CC5B0D">
        <w:rPr>
          <w:rFonts w:ascii="Minion Pro" w:eastAsia="Times New Roman" w:hAnsi="Minion Pro" w:cs="Times"/>
          <w:i/>
          <w:iCs/>
          <w:color w:val="000000"/>
          <w:sz w:val="24"/>
          <w:szCs w:val="24"/>
          <w:lang w:val="de-DE"/>
        </w:rPr>
        <w:t>Die</w:t>
      </w:r>
      <w:r w:rsidRPr="00A94467">
        <w:rPr>
          <w:rFonts w:ascii="Minion Pro" w:eastAsia="Times New Roman" w:hAnsi="Minion Pro" w:cs="Times"/>
          <w:i/>
          <w:iCs/>
          <w:color w:val="000000"/>
          <w:sz w:val="24"/>
          <w:szCs w:val="24"/>
          <w:lang w:val="de-DE"/>
        </w:rPr>
        <w:t> Weissen </w:t>
      </w:r>
      <w:r w:rsidRPr="00CC5B0D">
        <w:rPr>
          <w:rFonts w:ascii="Minion Pro" w:eastAsia="Times New Roman" w:hAnsi="Minion Pro" w:cs="Times"/>
          <w:i/>
          <w:iCs/>
          <w:color w:val="000000"/>
          <w:sz w:val="24"/>
          <w:szCs w:val="24"/>
          <w:lang w:val="de-DE"/>
        </w:rPr>
        <w:t>and die</w:t>
      </w:r>
      <w:r w:rsidRPr="00A94467">
        <w:rPr>
          <w:rFonts w:ascii="Minion Pro" w:eastAsia="Times New Roman" w:hAnsi="Minion Pro" w:cs="Times"/>
          <w:i/>
          <w:iCs/>
          <w:color w:val="000000"/>
          <w:sz w:val="24"/>
          <w:szCs w:val="24"/>
          <w:lang w:val="de-DE"/>
        </w:rPr>
        <w:t> Sch</w:t>
      </w:r>
      <w:r w:rsidR="00911FF8" w:rsidRPr="00A94467">
        <w:rPr>
          <w:rFonts w:ascii="Minion Pro" w:eastAsia="Times New Roman" w:hAnsi="Minion Pro" w:cs="Times"/>
          <w:i/>
          <w:iCs/>
          <w:color w:val="000000"/>
          <w:sz w:val="24"/>
          <w:szCs w:val="24"/>
          <w:lang w:val="de-DE"/>
        </w:rPr>
        <w:t>w</w:t>
      </w:r>
      <w:r w:rsidRPr="00A94467">
        <w:rPr>
          <w:rFonts w:ascii="Minion Pro" w:eastAsia="Times New Roman" w:hAnsi="Minion Pro" w:cs="Times"/>
          <w:i/>
          <w:iCs/>
          <w:color w:val="000000"/>
          <w:sz w:val="24"/>
          <w:szCs w:val="24"/>
          <w:lang w:val="de-DE"/>
        </w:rPr>
        <w:t>arzen </w:t>
      </w:r>
      <w:r w:rsidR="00911FF8" w:rsidRPr="00A94467">
        <w:rPr>
          <w:rFonts w:ascii="Minion Pro" w:eastAsia="Times New Roman" w:hAnsi="Minion Pro" w:cs="Times"/>
          <w:i/>
          <w:iCs/>
          <w:color w:val="000000"/>
          <w:sz w:val="24"/>
          <w:szCs w:val="24"/>
          <w:lang w:val="de-DE"/>
        </w:rPr>
        <w:t>vo</w:t>
      </w:r>
      <w:r w:rsidRPr="00CC5B0D">
        <w:rPr>
          <w:rFonts w:ascii="Minion Pro" w:eastAsia="Times New Roman" w:hAnsi="Minion Pro" w:cs="Times"/>
          <w:i/>
          <w:iCs/>
          <w:color w:val="000000"/>
          <w:sz w:val="24"/>
          <w:szCs w:val="24"/>
          <w:lang w:val="de-DE"/>
        </w:rPr>
        <w:t>n</w:t>
      </w:r>
      <w:r w:rsidRPr="00A94467">
        <w:rPr>
          <w:rFonts w:ascii="Minion Pro" w:eastAsia="Times New Roman" w:hAnsi="Minion Pro" w:cs="Times"/>
          <w:i/>
          <w:iCs/>
          <w:color w:val="000000"/>
          <w:sz w:val="24"/>
          <w:szCs w:val="24"/>
          <w:lang w:val="de-DE"/>
        </w:rPr>
        <w:t> Florenz</w:t>
      </w:r>
      <w:r w:rsidRPr="00CC5B0D">
        <w:rPr>
          <w:rFonts w:ascii="Minion Pro" w:eastAsia="Times New Roman" w:hAnsi="Minion Pro" w:cs="Times"/>
          <w:i/>
          <w:iCs/>
          <w:color w:val="000000"/>
          <w:sz w:val="24"/>
          <w:szCs w:val="24"/>
          <w:lang w:val="de-DE"/>
        </w:rPr>
        <w:t>: Dante and die</w:t>
      </w:r>
      <w:r w:rsidRPr="00A94467">
        <w:rPr>
          <w:rFonts w:ascii="Minion Pro" w:eastAsia="Times New Roman" w:hAnsi="Minion Pro" w:cs="Times"/>
          <w:i/>
          <w:iCs/>
          <w:color w:val="000000"/>
          <w:sz w:val="24"/>
          <w:szCs w:val="24"/>
          <w:lang w:val="de-DE"/>
        </w:rPr>
        <w:t> Chronik </w:t>
      </w:r>
      <w:r w:rsidRPr="00CC5B0D">
        <w:rPr>
          <w:rFonts w:ascii="Minion Pro" w:eastAsia="Times New Roman" w:hAnsi="Minion Pro" w:cs="Times"/>
          <w:i/>
          <w:iCs/>
          <w:color w:val="000000"/>
          <w:sz w:val="24"/>
          <w:szCs w:val="24"/>
          <w:lang w:val="de-DE"/>
        </w:rPr>
        <w:t>des Dino</w:t>
      </w:r>
      <w:r w:rsidRPr="00A94467">
        <w:rPr>
          <w:rFonts w:ascii="Minion Pro" w:eastAsia="Times New Roman" w:hAnsi="Minion Pro" w:cs="Times"/>
          <w:i/>
          <w:iCs/>
          <w:color w:val="000000"/>
          <w:sz w:val="24"/>
          <w:szCs w:val="24"/>
          <w:lang w:val="de-DE"/>
        </w:rPr>
        <w:t> Compagni</w:t>
      </w:r>
      <w:r w:rsidRPr="00CC5B0D">
        <w:rPr>
          <w:rFonts w:ascii="Minion Pro" w:eastAsia="Times New Roman" w:hAnsi="Minion Pro" w:cs="Times"/>
          <w:i/>
          <w:iCs/>
          <w:color w:val="000000"/>
          <w:sz w:val="24"/>
          <w:szCs w:val="24"/>
          <w:lang w:val="de-DE"/>
        </w:rPr>
        <w:t>.</w:t>
      </w:r>
      <w:r w:rsidRPr="00A94467">
        <w:rPr>
          <w:rFonts w:ascii="Minion Pro" w:eastAsia="Times New Roman" w:hAnsi="Minion Pro" w:cs="Times"/>
          <w:i/>
          <w:iCs/>
          <w:color w:val="000000"/>
          <w:sz w:val="24"/>
          <w:szCs w:val="24"/>
          <w:lang w:val="de-DE"/>
        </w:rPr>
        <w:t> </w:t>
      </w:r>
      <w:r w:rsidRPr="00CC5B0D">
        <w:rPr>
          <w:rFonts w:ascii="Minion Pro" w:eastAsia="Times New Roman" w:hAnsi="Minion Pro" w:cs="Times"/>
          <w:color w:val="000000"/>
          <w:sz w:val="24"/>
          <w:szCs w:val="24"/>
        </w:rPr>
        <w:t xml:space="preserve">Preface by </w:t>
      </w:r>
      <w:r w:rsidRPr="00CC5B0D">
        <w:rPr>
          <w:rFonts w:ascii="Minion Pro" w:eastAsia="Times New Roman" w:hAnsi="Minion Pro" w:cs="Times"/>
          <w:b/>
          <w:color w:val="000000"/>
          <w:sz w:val="24"/>
          <w:szCs w:val="24"/>
        </w:rPr>
        <w:t>Clemens Bauer</w:t>
      </w:r>
      <w:r w:rsidRPr="00CC5B0D">
        <w:rPr>
          <w:rFonts w:ascii="Minion Pro" w:eastAsia="Times New Roman" w:hAnsi="Minion Pro" w:cs="Times"/>
          <w:color w:val="000000"/>
          <w:sz w:val="24"/>
          <w:szCs w:val="24"/>
        </w:rPr>
        <w:t>. Freiburg</w:t>
      </w:r>
      <w:r w:rsidRPr="00A94467">
        <w:rPr>
          <w:rFonts w:ascii="Minion Pro" w:eastAsia="Times New Roman" w:hAnsi="Minion Pro" w:cs="Times"/>
          <w:color w:val="000000"/>
          <w:sz w:val="24"/>
          <w:szCs w:val="24"/>
        </w:rPr>
        <w:t> im Breisgau</w:t>
      </w:r>
      <w:r w:rsidRPr="00CC5B0D">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w:t>
      </w:r>
      <w:r w:rsidRPr="00CC5B0D">
        <w:rPr>
          <w:rFonts w:ascii="Minion Pro" w:eastAsia="Times New Roman" w:hAnsi="Minion Pro" w:cs="Times"/>
          <w:color w:val="000000"/>
          <w:sz w:val="24"/>
          <w:szCs w:val="24"/>
        </w:rPr>
        <w:t xml:space="preserve">Herder, </w:t>
      </w:r>
      <w:r w:rsidR="00911FF8" w:rsidRPr="00A94467">
        <w:rPr>
          <w:rFonts w:ascii="Minion Pro" w:eastAsia="Times New Roman" w:hAnsi="Minion Pro" w:cs="Times"/>
          <w:color w:val="000000"/>
          <w:sz w:val="24"/>
          <w:szCs w:val="24"/>
        </w:rPr>
        <w:t xml:space="preserve">1954. </w:t>
      </w:r>
      <w:r w:rsidRPr="00CC5B0D">
        <w:rPr>
          <w:rFonts w:ascii="Minion Pro" w:eastAsia="Times New Roman" w:hAnsi="Minion Pro" w:cs="Times"/>
          <w:color w:val="000000"/>
          <w:sz w:val="24"/>
          <w:szCs w:val="24"/>
        </w:rPr>
        <w:t>Reviewed by:</w:t>
      </w:r>
    </w:p>
    <w:p w:rsidR="00CC5B0D" w:rsidRPr="00CC5B0D" w:rsidRDefault="00CC5B0D" w:rsidP="00911FF8">
      <w:pPr>
        <w:spacing w:after="320" w:line="240" w:lineRule="auto"/>
        <w:ind w:firstLine="720"/>
        <w:rPr>
          <w:rFonts w:ascii="Minion Pro" w:eastAsia="Times New Roman" w:hAnsi="Minion Pro" w:cs="Times New Roman"/>
          <w:color w:val="000000"/>
          <w:sz w:val="24"/>
          <w:szCs w:val="24"/>
        </w:rPr>
      </w:pPr>
      <w:r w:rsidRPr="00CC5B0D">
        <w:rPr>
          <w:rFonts w:ascii="Minion Pro" w:eastAsia="Times New Roman" w:hAnsi="Minion Pro" w:cs="Times"/>
          <w:b/>
          <w:color w:val="000000"/>
          <w:sz w:val="24"/>
          <w:szCs w:val="24"/>
        </w:rPr>
        <w:t>Aldo</w:t>
      </w:r>
      <w:r w:rsidRPr="00A94467">
        <w:rPr>
          <w:rFonts w:ascii="Minion Pro" w:eastAsia="Times New Roman" w:hAnsi="Minion Pro" w:cs="Times"/>
          <w:b/>
          <w:color w:val="000000"/>
          <w:sz w:val="24"/>
          <w:szCs w:val="24"/>
        </w:rPr>
        <w:t> Scaglione</w:t>
      </w:r>
      <w:r w:rsidRPr="00CC5B0D">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Romance Philology,</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XI (1957):</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80-83.</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rPr>
        <w:t>George Santayana</w:t>
      </w:r>
      <w:r w:rsidRPr="00CC5B0D">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w:t>
      </w:r>
      <w:r w:rsidRPr="00A94467">
        <w:rPr>
          <w:rFonts w:ascii="Minion Pro" w:eastAsia="Times New Roman" w:hAnsi="Minion Pro" w:cs="Times"/>
          <w:i/>
          <w:iCs/>
          <w:color w:val="000000"/>
          <w:sz w:val="24"/>
          <w:szCs w:val="24"/>
        </w:rPr>
        <w:t>Essays in Literary Criticism. </w:t>
      </w:r>
      <w:r w:rsidRPr="00A94467">
        <w:rPr>
          <w:rFonts w:ascii="Minion Pro" w:eastAsia="Times New Roman" w:hAnsi="Minion Pro" w:cs="Times"/>
          <w:color w:val="000000"/>
          <w:sz w:val="24"/>
          <w:szCs w:val="24"/>
        </w:rPr>
        <w:t xml:space="preserve">Introduction by </w:t>
      </w:r>
      <w:r w:rsidRPr="00A94467">
        <w:rPr>
          <w:rFonts w:ascii="Minion Pro" w:eastAsia="Times New Roman" w:hAnsi="Minion Pro" w:cs="Times"/>
          <w:b/>
          <w:color w:val="000000"/>
          <w:sz w:val="24"/>
          <w:szCs w:val="24"/>
        </w:rPr>
        <w:t>Irving Singer</w:t>
      </w:r>
      <w:r w:rsidRPr="00A94467">
        <w:rPr>
          <w:rFonts w:ascii="Minion Pro" w:eastAsia="Times New Roman" w:hAnsi="Minion Pro" w:cs="Times"/>
          <w:color w:val="000000"/>
          <w:sz w:val="24"/>
          <w:szCs w:val="24"/>
        </w:rPr>
        <w:t>. </w:t>
      </w:r>
      <w:r w:rsidRPr="00CC5B0D">
        <w:rPr>
          <w:rFonts w:ascii="Minion Pro" w:eastAsia="Times New Roman" w:hAnsi="Minion Pro" w:cs="Times"/>
          <w:color w:val="000000"/>
          <w:sz w:val="24"/>
          <w:szCs w:val="24"/>
        </w:rPr>
        <w:t>New York, Scribner</w:t>
      </w:r>
      <w:r w:rsidR="000F7EBF" w:rsidRPr="00A94467">
        <w:rPr>
          <w:rFonts w:ascii="Minion Pro" w:eastAsia="Times New Roman" w:hAnsi="Minion Pro" w:cs="Times"/>
          <w:color w:val="000000"/>
          <w:sz w:val="24"/>
          <w:szCs w:val="24"/>
        </w:rPr>
        <w:t>’</w:t>
      </w:r>
      <w:r w:rsidRPr="00CC5B0D">
        <w:rPr>
          <w:rFonts w:ascii="Minion Pro" w:eastAsia="Times New Roman" w:hAnsi="Minion Pro" w:cs="Times"/>
          <w:color w:val="000000"/>
          <w:sz w:val="24"/>
          <w:szCs w:val="24"/>
        </w:rPr>
        <w:t>s Sons: 1956.</w:t>
      </w:r>
      <w:r w:rsidRPr="00A94467">
        <w:rPr>
          <w:rFonts w:ascii="Minion Pro" w:eastAsia="Times New Roman" w:hAnsi="Minion Pro" w:cs="Times"/>
          <w:color w:val="000000"/>
          <w:sz w:val="24"/>
          <w:szCs w:val="24"/>
        </w:rPr>
        <w:t> </w:t>
      </w:r>
      <w:r w:rsidRPr="00CC5B0D">
        <w:rPr>
          <w:rFonts w:ascii="Minion Pro" w:eastAsia="Times New Roman" w:hAnsi="Minion Pro" w:cs="Times"/>
          <w:color w:val="000000"/>
          <w:sz w:val="24"/>
          <w:szCs w:val="24"/>
        </w:rPr>
        <w:t>Reviewed by:</w:t>
      </w:r>
    </w:p>
    <w:p w:rsidR="00CC5B0D" w:rsidRPr="00CC5B0D" w:rsidRDefault="00CC5B0D" w:rsidP="00B45B01">
      <w:pPr>
        <w:spacing w:after="320" w:line="240" w:lineRule="auto"/>
        <w:ind w:firstLine="720"/>
        <w:rPr>
          <w:rFonts w:ascii="Minion Pro" w:eastAsia="Times New Roman" w:hAnsi="Minion Pro" w:cs="Times New Roman"/>
          <w:color w:val="000000"/>
          <w:sz w:val="24"/>
          <w:szCs w:val="24"/>
        </w:rPr>
      </w:pPr>
      <w:r w:rsidRPr="00CC5B0D">
        <w:rPr>
          <w:rFonts w:ascii="Minion Pro" w:eastAsia="Times New Roman" w:hAnsi="Minion Pro" w:cs="Times"/>
          <w:b/>
          <w:color w:val="000000"/>
          <w:sz w:val="24"/>
          <w:szCs w:val="24"/>
        </w:rPr>
        <w:t>Marvin</w:t>
      </w:r>
      <w:r w:rsidRPr="00A94467">
        <w:rPr>
          <w:rFonts w:ascii="Minion Pro" w:eastAsia="Times New Roman" w:hAnsi="Minion Pro" w:cs="Times"/>
          <w:b/>
          <w:color w:val="000000"/>
          <w:sz w:val="24"/>
          <w:szCs w:val="24"/>
        </w:rPr>
        <w:t> Mudrick</w:t>
      </w:r>
      <w:r w:rsidRPr="00CC5B0D">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Hudson Review</w:t>
      </w:r>
      <w:r w:rsidRPr="00CC5B0D">
        <w:rPr>
          <w:rFonts w:ascii="Minion Pro" w:eastAsia="Times New Roman" w:hAnsi="Minion Pro" w:cs="Times"/>
          <w:color w:val="000000"/>
          <w:sz w:val="24"/>
          <w:szCs w:val="24"/>
        </w:rPr>
        <w:t>, X (1957): 275-281.</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rPr>
        <w:t>Dorothy L. Sayers</w:t>
      </w:r>
      <w:r w:rsidRPr="00CC5B0D">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w:t>
      </w:r>
      <w:r w:rsidRPr="00A94467">
        <w:rPr>
          <w:rFonts w:ascii="Minion Pro" w:eastAsia="Times New Roman" w:hAnsi="Minion Pro" w:cs="Times"/>
          <w:i/>
          <w:iCs/>
          <w:color w:val="000000"/>
          <w:sz w:val="24"/>
          <w:szCs w:val="24"/>
        </w:rPr>
        <w:t>Further Papers on Dante. </w:t>
      </w:r>
      <w:r w:rsidRPr="00CC5B0D">
        <w:rPr>
          <w:rFonts w:ascii="Minion Pro" w:eastAsia="Times New Roman" w:hAnsi="Minion Pro" w:cs="Times"/>
          <w:color w:val="000000"/>
          <w:sz w:val="24"/>
          <w:szCs w:val="24"/>
        </w:rPr>
        <w:t>New York: Harper, 1957. Reviewed by:</w:t>
      </w:r>
    </w:p>
    <w:p w:rsidR="00CC5B0D" w:rsidRPr="00CC5B0D" w:rsidRDefault="00CC5B0D" w:rsidP="00B45B01">
      <w:pPr>
        <w:spacing w:after="320" w:line="240" w:lineRule="auto"/>
        <w:ind w:left="720"/>
        <w:rPr>
          <w:rFonts w:ascii="Minion Pro" w:eastAsia="Times New Roman" w:hAnsi="Minion Pro" w:cs="Times New Roman"/>
          <w:color w:val="000000"/>
          <w:sz w:val="24"/>
          <w:szCs w:val="24"/>
        </w:rPr>
      </w:pPr>
      <w:r w:rsidRPr="00CC5B0D">
        <w:rPr>
          <w:rFonts w:ascii="Minion Pro" w:eastAsia="Times New Roman" w:hAnsi="Minion Pro" w:cs="Times"/>
          <w:b/>
          <w:color w:val="000000"/>
          <w:sz w:val="24"/>
          <w:szCs w:val="24"/>
        </w:rPr>
        <w:t>T. G. Bergin</w:t>
      </w:r>
      <w:r w:rsidRPr="00CC5B0D">
        <w:rPr>
          <w:rFonts w:ascii="Minion Pro" w:eastAsia="Times New Roman" w:hAnsi="Minion Pro" w:cs="Times"/>
          <w:color w:val="000000"/>
          <w:sz w:val="24"/>
          <w:szCs w:val="24"/>
        </w:rPr>
        <w:t xml:space="preserve">, </w:t>
      </w:r>
      <w:r w:rsidRPr="00CC5B0D">
        <w:rPr>
          <w:rFonts w:ascii="Minion Pro" w:eastAsia="Times New Roman" w:hAnsi="Minion Pro" w:cs="Times"/>
          <w:i/>
          <w:color w:val="000000"/>
          <w:sz w:val="24"/>
          <w:szCs w:val="24"/>
        </w:rPr>
        <w:t>N. Y.</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Times Book Review</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(22 September 1957): 29</w:t>
      </w:r>
      <w:r w:rsidRPr="00A94467">
        <w:rPr>
          <w:rFonts w:ascii="Minion Pro" w:eastAsia="Times New Roman" w:hAnsi="Minion Pro" w:cs="Times"/>
          <w:color w:val="000000"/>
          <w:sz w:val="24"/>
          <w:szCs w:val="24"/>
        </w:rPr>
        <w:t>;</w:t>
      </w:r>
    </w:p>
    <w:p w:rsidR="00CC5B0D" w:rsidRPr="00CC5B0D" w:rsidRDefault="00CC5B0D" w:rsidP="00B45B01">
      <w:pPr>
        <w:spacing w:after="320" w:line="240" w:lineRule="auto"/>
        <w:ind w:left="720"/>
        <w:rPr>
          <w:rFonts w:ascii="Minion Pro" w:eastAsia="Times New Roman" w:hAnsi="Minion Pro" w:cs="Times New Roman"/>
          <w:color w:val="000000"/>
          <w:sz w:val="24"/>
          <w:szCs w:val="24"/>
        </w:rPr>
      </w:pPr>
      <w:r w:rsidRPr="00CC5B0D">
        <w:rPr>
          <w:rFonts w:ascii="Minion Pro" w:eastAsia="Times New Roman" w:hAnsi="Minion Pro" w:cs="Times"/>
          <w:b/>
          <w:color w:val="000000"/>
          <w:sz w:val="24"/>
          <w:szCs w:val="24"/>
        </w:rPr>
        <w:t>J. C</w:t>
      </w:r>
      <w:r w:rsidRPr="00CC5B0D">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Saturday Review,</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XL (9 Nov. 1957) 45: 44;</w:t>
      </w:r>
    </w:p>
    <w:p w:rsidR="00CC5B0D" w:rsidRPr="00CC5B0D" w:rsidRDefault="00CC5B0D" w:rsidP="00B45B01">
      <w:pPr>
        <w:spacing w:after="320" w:line="240" w:lineRule="auto"/>
        <w:ind w:left="720"/>
        <w:rPr>
          <w:rFonts w:ascii="Minion Pro" w:eastAsia="Times New Roman" w:hAnsi="Minion Pro" w:cs="Times New Roman"/>
          <w:color w:val="000000"/>
          <w:sz w:val="24"/>
          <w:szCs w:val="24"/>
        </w:rPr>
      </w:pPr>
      <w:r w:rsidRPr="00A94467">
        <w:rPr>
          <w:rFonts w:ascii="Minion Pro" w:eastAsia="Times New Roman" w:hAnsi="Minion Pro" w:cs="Times"/>
          <w:b/>
          <w:color w:val="000000"/>
          <w:sz w:val="24"/>
          <w:szCs w:val="24"/>
        </w:rPr>
        <w:t>Kenelm </w:t>
      </w:r>
      <w:r w:rsidRPr="00CC5B0D">
        <w:rPr>
          <w:rFonts w:ascii="Minion Pro" w:eastAsia="Times New Roman" w:hAnsi="Minion Pro" w:cs="Times"/>
          <w:b/>
          <w:color w:val="000000"/>
          <w:sz w:val="24"/>
          <w:szCs w:val="24"/>
        </w:rPr>
        <w:t>Foster</w:t>
      </w:r>
      <w:r w:rsidRPr="00CC5B0D">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w:t>
      </w:r>
      <w:r w:rsidRPr="00A94467">
        <w:rPr>
          <w:rFonts w:ascii="Minion Pro" w:eastAsia="Times New Roman" w:hAnsi="Minion Pro" w:cs="Times"/>
          <w:i/>
          <w:iCs/>
          <w:color w:val="000000"/>
          <w:sz w:val="24"/>
          <w:szCs w:val="24"/>
        </w:rPr>
        <w:t>Blackfriars</w:t>
      </w:r>
      <w:r w:rsidRPr="00CC5B0D">
        <w:rPr>
          <w:rFonts w:ascii="Minion Pro" w:eastAsia="Times New Roman" w:hAnsi="Minion Pro" w:cs="Times"/>
          <w:i/>
          <w:iCs/>
          <w:color w:val="000000"/>
          <w:sz w:val="24"/>
          <w:szCs w:val="24"/>
        </w:rPr>
        <w:t>,</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XXXVIII (1957): 426-430;</w:t>
      </w:r>
    </w:p>
    <w:p w:rsidR="00CC5B0D" w:rsidRPr="00CC5B0D" w:rsidRDefault="00CC5B0D" w:rsidP="00B45B01">
      <w:pPr>
        <w:spacing w:after="320" w:line="240" w:lineRule="auto"/>
        <w:ind w:left="720"/>
        <w:rPr>
          <w:rFonts w:ascii="Minion Pro" w:eastAsia="Times New Roman" w:hAnsi="Minion Pro" w:cs="Times New Roman"/>
          <w:color w:val="000000"/>
          <w:sz w:val="24"/>
          <w:szCs w:val="24"/>
        </w:rPr>
      </w:pPr>
      <w:r w:rsidRPr="00CC5B0D">
        <w:rPr>
          <w:rFonts w:ascii="Minion Pro" w:eastAsia="Times New Roman" w:hAnsi="Minion Pro" w:cs="Times"/>
          <w:b/>
          <w:color w:val="000000"/>
          <w:sz w:val="24"/>
          <w:szCs w:val="24"/>
        </w:rPr>
        <w:t>Mary Shiras</w:t>
      </w:r>
      <w:r w:rsidRPr="00CC5B0D">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Commonweal,</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LXVI</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(1957):</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524-525.</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rPr>
        <w:t>A. L. Sells</w:t>
      </w:r>
      <w:r w:rsidRPr="00CC5B0D">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w:t>
      </w:r>
      <w:r w:rsidRPr="00A94467">
        <w:rPr>
          <w:rFonts w:ascii="Minion Pro" w:eastAsia="Times New Roman" w:hAnsi="Minion Pro" w:cs="Times"/>
          <w:i/>
          <w:iCs/>
          <w:color w:val="000000"/>
          <w:sz w:val="24"/>
          <w:szCs w:val="24"/>
        </w:rPr>
        <w:t>Italian Influence in English Poetry. </w:t>
      </w:r>
      <w:r w:rsidRPr="00CC5B0D">
        <w:rPr>
          <w:rFonts w:ascii="Minion Pro" w:eastAsia="Times New Roman" w:hAnsi="Minion Pro" w:cs="Times"/>
          <w:color w:val="000000"/>
          <w:sz w:val="24"/>
          <w:szCs w:val="24"/>
        </w:rPr>
        <w:t>Bloomington: India University Press, 1955. Reviewed by:</w:t>
      </w:r>
    </w:p>
    <w:p w:rsidR="00CC5B0D" w:rsidRPr="00CC5B0D" w:rsidRDefault="00CC5B0D" w:rsidP="00A74F15">
      <w:pPr>
        <w:spacing w:after="320" w:line="240" w:lineRule="auto"/>
        <w:ind w:left="720"/>
        <w:rPr>
          <w:rFonts w:ascii="Minion Pro" w:eastAsia="Times New Roman" w:hAnsi="Minion Pro" w:cs="Times New Roman"/>
          <w:color w:val="000000"/>
          <w:sz w:val="24"/>
          <w:szCs w:val="24"/>
        </w:rPr>
      </w:pPr>
      <w:r w:rsidRPr="00CC5B0D">
        <w:rPr>
          <w:rFonts w:ascii="Minion Pro" w:eastAsia="Times New Roman" w:hAnsi="Minion Pro" w:cs="Times"/>
          <w:b/>
          <w:color w:val="000000"/>
          <w:sz w:val="24"/>
          <w:szCs w:val="24"/>
        </w:rPr>
        <w:lastRenderedPageBreak/>
        <w:t>A</w:t>
      </w:r>
      <w:r w:rsidR="00A74F15" w:rsidRPr="00A94467">
        <w:rPr>
          <w:rFonts w:ascii="Minion Pro" w:eastAsia="Times New Roman" w:hAnsi="Minion Pro" w:cs="Times"/>
          <w:b/>
          <w:color w:val="000000"/>
          <w:sz w:val="24"/>
          <w:szCs w:val="24"/>
        </w:rPr>
        <w:t>[</w:t>
      </w:r>
      <w:r w:rsidRPr="00CC5B0D">
        <w:rPr>
          <w:rFonts w:ascii="Minion Pro" w:eastAsia="Times New Roman" w:hAnsi="Minion Pro" w:cs="Times"/>
          <w:b/>
          <w:color w:val="000000"/>
          <w:sz w:val="24"/>
          <w:szCs w:val="24"/>
        </w:rPr>
        <w:t>ndres</w:t>
      </w:r>
      <w:r w:rsidR="00A74F15" w:rsidRPr="00A94467">
        <w:rPr>
          <w:rFonts w:ascii="Minion Pro" w:eastAsia="Times New Roman" w:hAnsi="Minion Pro" w:cs="Times"/>
          <w:b/>
          <w:color w:val="000000"/>
          <w:sz w:val="24"/>
          <w:szCs w:val="24"/>
        </w:rPr>
        <w:t>]</w:t>
      </w:r>
      <w:r w:rsidRPr="00A94467">
        <w:rPr>
          <w:rFonts w:ascii="Minion Pro" w:eastAsia="Times New Roman" w:hAnsi="Minion Pro" w:cs="Times"/>
          <w:b/>
          <w:color w:val="000000"/>
          <w:sz w:val="24"/>
          <w:szCs w:val="24"/>
        </w:rPr>
        <w:t> A</w:t>
      </w:r>
      <w:r w:rsidR="00A74F15" w:rsidRPr="00A94467">
        <w:rPr>
          <w:rFonts w:ascii="Minion Pro" w:eastAsia="Times New Roman" w:hAnsi="Minion Pro" w:cs="Times"/>
          <w:b/>
          <w:color w:val="000000"/>
          <w:sz w:val="24"/>
          <w:szCs w:val="24"/>
        </w:rPr>
        <w:t>[</w:t>
      </w:r>
      <w:r w:rsidRPr="00A94467">
        <w:rPr>
          <w:rFonts w:ascii="Minion Pro" w:eastAsia="Times New Roman" w:hAnsi="Minion Pro" w:cs="Times"/>
          <w:b/>
          <w:color w:val="000000"/>
          <w:sz w:val="24"/>
          <w:szCs w:val="24"/>
        </w:rPr>
        <w:t>velino</w:t>
      </w:r>
      <w:r w:rsidRPr="00CC5B0D">
        <w:rPr>
          <w:rFonts w:ascii="Minion Pro" w:eastAsia="Times New Roman" w:hAnsi="Minion Pro" w:cs="Times"/>
          <w:b/>
          <w:color w:val="000000"/>
          <w:sz w:val="24"/>
          <w:szCs w:val="24"/>
        </w:rPr>
        <w:t>]</w:t>
      </w:r>
      <w:r w:rsidRPr="00CC5B0D">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The</w:t>
      </w:r>
      <w:r w:rsidRPr="00A94467">
        <w:rPr>
          <w:rFonts w:ascii="Minion Pro" w:eastAsia="Times New Roman" w:hAnsi="Minion Pro" w:cs="Times"/>
          <w:i/>
          <w:iCs/>
          <w:color w:val="000000"/>
          <w:sz w:val="24"/>
          <w:szCs w:val="24"/>
        </w:rPr>
        <w:t> Personalist</w:t>
      </w:r>
      <w:r w:rsidRPr="00CC5B0D">
        <w:rPr>
          <w:rFonts w:ascii="Minion Pro" w:eastAsia="Times New Roman" w:hAnsi="Minion Pro" w:cs="Times"/>
          <w:i/>
          <w:iCs/>
          <w:color w:val="000000"/>
          <w:sz w:val="24"/>
          <w:szCs w:val="24"/>
        </w:rPr>
        <w:t>,</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XXXVIII (1957): 317-318;</w:t>
      </w:r>
    </w:p>
    <w:p w:rsidR="00CC5B0D" w:rsidRPr="00CC5B0D" w:rsidRDefault="00CC5B0D" w:rsidP="00A74F15">
      <w:pPr>
        <w:spacing w:after="320" w:line="240" w:lineRule="auto"/>
        <w:ind w:left="720"/>
        <w:rPr>
          <w:rFonts w:ascii="Minion Pro" w:eastAsia="Times New Roman" w:hAnsi="Minion Pro" w:cs="Times New Roman"/>
          <w:color w:val="000000"/>
          <w:sz w:val="24"/>
          <w:szCs w:val="24"/>
          <w:lang w:val="de-DE"/>
        </w:rPr>
      </w:pPr>
      <w:r w:rsidRPr="00CC5B0D">
        <w:rPr>
          <w:rFonts w:ascii="Minion Pro" w:eastAsia="Times New Roman" w:hAnsi="Minion Pro" w:cs="Times"/>
          <w:b/>
          <w:color w:val="000000"/>
          <w:sz w:val="24"/>
          <w:szCs w:val="24"/>
          <w:lang w:val="de-DE"/>
        </w:rPr>
        <w:t>J. H.</w:t>
      </w:r>
      <w:r w:rsidRPr="00A94467">
        <w:rPr>
          <w:rFonts w:ascii="Minion Pro" w:eastAsia="Times New Roman" w:hAnsi="Minion Pro" w:cs="Times"/>
          <w:b/>
          <w:color w:val="000000"/>
          <w:sz w:val="24"/>
          <w:szCs w:val="24"/>
          <w:lang w:val="de-DE"/>
        </w:rPr>
        <w:t> Hagstrum</w:t>
      </w:r>
      <w:r w:rsidRPr="00CC5B0D">
        <w:rPr>
          <w:rFonts w:ascii="Minion Pro" w:eastAsia="Times New Roman" w:hAnsi="Minion Pro" w:cs="Times"/>
          <w:color w:val="000000"/>
          <w:sz w:val="24"/>
          <w:szCs w:val="24"/>
          <w:lang w:val="de-DE"/>
        </w:rPr>
        <w:t>,</w:t>
      </w:r>
      <w:r w:rsidRPr="00A94467">
        <w:rPr>
          <w:rFonts w:ascii="Minion Pro" w:eastAsia="Times New Roman" w:hAnsi="Minion Pro" w:cs="Times"/>
          <w:color w:val="000000"/>
          <w:sz w:val="24"/>
          <w:szCs w:val="24"/>
          <w:lang w:val="de-DE"/>
        </w:rPr>
        <w:t> </w:t>
      </w:r>
      <w:r w:rsidRPr="00A94467">
        <w:rPr>
          <w:rFonts w:ascii="Minion Pro" w:eastAsia="Times New Roman" w:hAnsi="Minion Pro" w:cs="Times"/>
          <w:i/>
          <w:iCs/>
          <w:color w:val="000000"/>
          <w:sz w:val="24"/>
          <w:szCs w:val="24"/>
          <w:lang w:val="de-DE"/>
        </w:rPr>
        <w:t>Italica</w:t>
      </w:r>
      <w:r w:rsidRPr="00CC5B0D">
        <w:rPr>
          <w:rFonts w:ascii="Minion Pro" w:eastAsia="Times New Roman" w:hAnsi="Minion Pro" w:cs="Times"/>
          <w:i/>
          <w:iCs/>
          <w:color w:val="000000"/>
          <w:sz w:val="24"/>
          <w:szCs w:val="24"/>
          <w:lang w:val="de-DE"/>
        </w:rPr>
        <w:t>,</w:t>
      </w:r>
      <w:r w:rsidRPr="00A94467">
        <w:rPr>
          <w:rFonts w:ascii="Minion Pro" w:eastAsia="Times New Roman" w:hAnsi="Minion Pro" w:cs="Times"/>
          <w:i/>
          <w:iCs/>
          <w:color w:val="000000"/>
          <w:sz w:val="24"/>
          <w:szCs w:val="24"/>
          <w:lang w:val="de-DE"/>
        </w:rPr>
        <w:t> </w:t>
      </w:r>
      <w:r w:rsidRPr="00CC5B0D">
        <w:rPr>
          <w:rFonts w:ascii="Minion Pro" w:eastAsia="Times New Roman" w:hAnsi="Minion Pro" w:cs="Times"/>
          <w:color w:val="000000"/>
          <w:sz w:val="24"/>
          <w:szCs w:val="24"/>
          <w:lang w:val="de-DE"/>
        </w:rPr>
        <w:t>XXXIV (1957): 115-116;</w:t>
      </w:r>
    </w:p>
    <w:p w:rsidR="00CC5B0D" w:rsidRPr="00CC5B0D" w:rsidRDefault="00CC5B0D" w:rsidP="00A74F15">
      <w:pPr>
        <w:spacing w:after="320" w:line="240" w:lineRule="auto"/>
        <w:ind w:left="720"/>
        <w:rPr>
          <w:rFonts w:ascii="Minion Pro" w:eastAsia="Times New Roman" w:hAnsi="Minion Pro" w:cs="Times New Roman"/>
          <w:color w:val="000000"/>
          <w:sz w:val="24"/>
          <w:szCs w:val="24"/>
        </w:rPr>
      </w:pPr>
      <w:r w:rsidRPr="00CC5B0D">
        <w:rPr>
          <w:rFonts w:ascii="Minion Pro" w:eastAsia="Times New Roman" w:hAnsi="Minion Pro" w:cs="Times"/>
          <w:b/>
          <w:color w:val="000000"/>
          <w:sz w:val="24"/>
          <w:szCs w:val="24"/>
        </w:rPr>
        <w:t>J. L.</w:t>
      </w:r>
      <w:r w:rsidRPr="00A94467">
        <w:rPr>
          <w:rFonts w:ascii="Minion Pro" w:eastAsia="Times New Roman" w:hAnsi="Minion Pro" w:cs="Times"/>
          <w:b/>
          <w:color w:val="000000"/>
          <w:sz w:val="24"/>
          <w:szCs w:val="24"/>
        </w:rPr>
        <w:t> Lievsay</w:t>
      </w:r>
      <w:r w:rsidRPr="00CC5B0D">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Modern Language Quarterly,</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XVIII (1957): 73-74;</w:t>
      </w:r>
    </w:p>
    <w:p w:rsidR="00CC5B0D" w:rsidRPr="00CC5B0D" w:rsidRDefault="00CC5B0D" w:rsidP="00A74F15">
      <w:pPr>
        <w:spacing w:after="320" w:line="240" w:lineRule="auto"/>
        <w:ind w:left="720"/>
        <w:rPr>
          <w:rFonts w:ascii="Minion Pro" w:eastAsia="Times New Roman" w:hAnsi="Minion Pro" w:cs="Times New Roman"/>
          <w:color w:val="000000"/>
          <w:sz w:val="24"/>
          <w:szCs w:val="24"/>
          <w:lang w:val="it-IT"/>
        </w:rPr>
      </w:pPr>
      <w:r w:rsidRPr="00CC5B0D">
        <w:rPr>
          <w:rFonts w:ascii="Minion Pro" w:eastAsia="Times New Roman" w:hAnsi="Minion Pro" w:cs="Times"/>
          <w:b/>
          <w:color w:val="000000"/>
          <w:sz w:val="24"/>
          <w:szCs w:val="24"/>
          <w:lang w:val="it-IT"/>
        </w:rPr>
        <w:t>J.</w:t>
      </w:r>
      <w:r w:rsidRPr="00A94467">
        <w:rPr>
          <w:rFonts w:ascii="Minion Pro" w:eastAsia="Times New Roman" w:hAnsi="Minion Pro" w:cs="Times"/>
          <w:b/>
          <w:color w:val="000000"/>
          <w:sz w:val="24"/>
          <w:szCs w:val="24"/>
          <w:lang w:val="it-IT"/>
        </w:rPr>
        <w:t> Voisine</w:t>
      </w:r>
      <w:r w:rsidRPr="00CC5B0D">
        <w:rPr>
          <w:rFonts w:ascii="Minion Pro" w:eastAsia="Times New Roman" w:hAnsi="Minion Pro" w:cs="Times"/>
          <w:color w:val="000000"/>
          <w:sz w:val="24"/>
          <w:szCs w:val="24"/>
          <w:lang w:val="it-IT"/>
        </w:rPr>
        <w:t>,</w:t>
      </w:r>
      <w:r w:rsidRPr="00A94467">
        <w:rPr>
          <w:rFonts w:ascii="Minion Pro" w:eastAsia="Times New Roman" w:hAnsi="Minion Pro" w:cs="Times"/>
          <w:color w:val="000000"/>
          <w:sz w:val="24"/>
          <w:szCs w:val="24"/>
          <w:lang w:val="it-IT"/>
        </w:rPr>
        <w:t> </w:t>
      </w:r>
      <w:r w:rsidRPr="00CC5B0D">
        <w:rPr>
          <w:rFonts w:ascii="Minion Pro" w:eastAsia="Times New Roman" w:hAnsi="Minion Pro" w:cs="Times"/>
          <w:i/>
          <w:iCs/>
          <w:color w:val="000000"/>
          <w:sz w:val="24"/>
          <w:szCs w:val="24"/>
          <w:lang w:val="it-IT"/>
        </w:rPr>
        <w:t>Revue de</w:t>
      </w:r>
      <w:r w:rsidRPr="00A94467">
        <w:rPr>
          <w:rFonts w:ascii="Minion Pro" w:eastAsia="Times New Roman" w:hAnsi="Minion Pro" w:cs="Times"/>
          <w:i/>
          <w:iCs/>
          <w:color w:val="000000"/>
          <w:sz w:val="24"/>
          <w:szCs w:val="24"/>
          <w:lang w:val="it-IT"/>
        </w:rPr>
        <w:t> Littérature Comparée</w:t>
      </w:r>
      <w:r w:rsidRPr="00CC5B0D">
        <w:rPr>
          <w:rFonts w:ascii="Minion Pro" w:eastAsia="Times New Roman" w:hAnsi="Minion Pro" w:cs="Times"/>
          <w:i/>
          <w:iCs/>
          <w:color w:val="000000"/>
          <w:sz w:val="24"/>
          <w:szCs w:val="24"/>
          <w:lang w:val="it-IT"/>
        </w:rPr>
        <w:t>,</w:t>
      </w:r>
      <w:r w:rsidRPr="00A94467">
        <w:rPr>
          <w:rFonts w:ascii="Minion Pro" w:eastAsia="Times New Roman" w:hAnsi="Minion Pro" w:cs="Times"/>
          <w:i/>
          <w:iCs/>
          <w:color w:val="000000"/>
          <w:sz w:val="24"/>
          <w:szCs w:val="24"/>
          <w:lang w:val="it-IT"/>
        </w:rPr>
        <w:t> </w:t>
      </w:r>
      <w:r w:rsidRPr="00CC5B0D">
        <w:rPr>
          <w:rFonts w:ascii="Minion Pro" w:eastAsia="Times New Roman" w:hAnsi="Minion Pro" w:cs="Times"/>
          <w:color w:val="000000"/>
          <w:sz w:val="24"/>
          <w:szCs w:val="24"/>
          <w:lang w:val="it-IT"/>
        </w:rPr>
        <w:t>XXXI (1957): 442-444.</w:t>
      </w:r>
    </w:p>
    <w:p w:rsidR="00CC5B0D" w:rsidRPr="00CC5B0D" w:rsidRDefault="00CC5B0D" w:rsidP="00CC5B0D">
      <w:pPr>
        <w:spacing w:after="320" w:line="240" w:lineRule="auto"/>
        <w:rPr>
          <w:rFonts w:ascii="Minion Pro" w:eastAsia="Times New Roman" w:hAnsi="Minion Pro" w:cs="Times New Roman"/>
          <w:color w:val="000000"/>
          <w:sz w:val="24"/>
          <w:szCs w:val="24"/>
          <w:lang w:val="it-IT"/>
        </w:rPr>
      </w:pPr>
      <w:r w:rsidRPr="00CC5B0D">
        <w:rPr>
          <w:rFonts w:ascii="Minion Pro" w:eastAsia="Times New Roman" w:hAnsi="Minion Pro" w:cs="Times"/>
          <w:b/>
          <w:bCs/>
          <w:color w:val="000000"/>
          <w:sz w:val="24"/>
          <w:szCs w:val="24"/>
        </w:rPr>
        <w:t>Leo Spitzer</w:t>
      </w:r>
      <w:r w:rsidR="0038733A" w:rsidRPr="0038733A">
        <w:rPr>
          <w:rFonts w:ascii="Minion Pro" w:eastAsia="Times New Roman" w:hAnsi="Minion Pro" w:cs="Times"/>
          <w:color w:val="000000"/>
          <w:sz w:val="24"/>
          <w:szCs w:val="24"/>
        </w:rPr>
        <w:t>. “</w:t>
      </w:r>
      <w:r w:rsidRPr="00CC5B0D">
        <w:rPr>
          <w:rFonts w:ascii="Minion Pro" w:eastAsia="Times New Roman" w:hAnsi="Minion Pro" w:cs="Times"/>
          <w:color w:val="000000"/>
          <w:sz w:val="24"/>
          <w:szCs w:val="24"/>
        </w:rPr>
        <w:t>The Addresses to the Reader in the</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Commedia.</w:t>
      </w:r>
      <w:r w:rsidR="000F7EBF" w:rsidRPr="00A94467">
        <w:rPr>
          <w:rFonts w:ascii="Minion Pro" w:eastAsia="Times New Roman" w:hAnsi="Minion Pro" w:cs="Times"/>
          <w:i/>
          <w:iCs/>
          <w:color w:val="000000"/>
          <w:sz w:val="24"/>
          <w:szCs w:val="24"/>
        </w:rPr>
        <w:t>”</w:t>
      </w:r>
      <w:r w:rsidRPr="00A94467">
        <w:rPr>
          <w:rFonts w:ascii="Minion Pro" w:eastAsia="Times New Roman" w:hAnsi="Minion Pro" w:cs="Times"/>
          <w:i/>
          <w:iCs/>
          <w:color w:val="000000"/>
          <w:sz w:val="24"/>
          <w:szCs w:val="24"/>
        </w:rPr>
        <w:t> </w:t>
      </w:r>
      <w:r w:rsidRPr="00A94467">
        <w:rPr>
          <w:rFonts w:ascii="Minion Pro" w:eastAsia="Times New Roman" w:hAnsi="Minion Pro" w:cs="Times"/>
          <w:i/>
          <w:iCs/>
          <w:color w:val="000000"/>
          <w:sz w:val="24"/>
          <w:szCs w:val="24"/>
          <w:lang w:val="it-IT"/>
        </w:rPr>
        <w:t>Italica</w:t>
      </w:r>
      <w:r w:rsidRPr="00CC5B0D">
        <w:rPr>
          <w:rFonts w:ascii="Minion Pro" w:eastAsia="Times New Roman" w:hAnsi="Minion Pro" w:cs="Times"/>
          <w:color w:val="000000"/>
          <w:sz w:val="24"/>
          <w:szCs w:val="24"/>
          <w:lang w:val="it-IT"/>
        </w:rPr>
        <w:t>, XXXII (1955): 143-165. Reviewed by:</w:t>
      </w:r>
    </w:p>
    <w:p w:rsidR="00CC5B0D" w:rsidRPr="00CC5B0D" w:rsidRDefault="00CC5B0D" w:rsidP="00A74F15">
      <w:pPr>
        <w:spacing w:after="320" w:line="240" w:lineRule="auto"/>
        <w:ind w:firstLine="720"/>
        <w:rPr>
          <w:rFonts w:ascii="Minion Pro" w:eastAsia="Times New Roman" w:hAnsi="Minion Pro" w:cs="Times New Roman"/>
          <w:color w:val="000000"/>
          <w:sz w:val="24"/>
          <w:szCs w:val="24"/>
          <w:lang w:val="it-IT"/>
        </w:rPr>
      </w:pPr>
      <w:r w:rsidRPr="00CC5B0D">
        <w:rPr>
          <w:rFonts w:ascii="Minion Pro" w:eastAsia="Times New Roman" w:hAnsi="Minion Pro" w:cs="Times"/>
          <w:b/>
          <w:color w:val="000000"/>
          <w:sz w:val="24"/>
          <w:szCs w:val="24"/>
          <w:lang w:val="it-IT"/>
        </w:rPr>
        <w:t>R. S</w:t>
      </w:r>
      <w:r w:rsidRPr="00CC5B0D">
        <w:rPr>
          <w:rFonts w:ascii="Minion Pro" w:eastAsia="Times New Roman" w:hAnsi="Minion Pro" w:cs="Times"/>
          <w:color w:val="000000"/>
          <w:sz w:val="24"/>
          <w:szCs w:val="24"/>
          <w:lang w:val="it-IT"/>
        </w:rPr>
        <w:t>.,</w:t>
      </w:r>
      <w:r w:rsidRPr="00A94467">
        <w:rPr>
          <w:rFonts w:ascii="Minion Pro" w:eastAsia="Times New Roman" w:hAnsi="Minion Pro" w:cs="Times"/>
          <w:color w:val="000000"/>
          <w:sz w:val="24"/>
          <w:szCs w:val="24"/>
          <w:lang w:val="it-IT"/>
        </w:rPr>
        <w:t> </w:t>
      </w:r>
      <w:r w:rsidRPr="00A94467">
        <w:rPr>
          <w:rFonts w:ascii="Minion Pro" w:eastAsia="Times New Roman" w:hAnsi="Minion Pro" w:cs="Times"/>
          <w:i/>
          <w:iCs/>
          <w:color w:val="000000"/>
          <w:sz w:val="24"/>
          <w:szCs w:val="24"/>
          <w:lang w:val="it-IT"/>
        </w:rPr>
        <w:t>Rassegna della Letteratura Italiana</w:t>
      </w:r>
      <w:r w:rsidRPr="00CC5B0D">
        <w:rPr>
          <w:rFonts w:ascii="Minion Pro" w:eastAsia="Times New Roman" w:hAnsi="Minion Pro" w:cs="Times"/>
          <w:i/>
          <w:iCs/>
          <w:color w:val="000000"/>
          <w:sz w:val="24"/>
          <w:szCs w:val="24"/>
          <w:lang w:val="it-IT"/>
        </w:rPr>
        <w:t>,</w:t>
      </w:r>
      <w:r w:rsidRPr="00A94467">
        <w:rPr>
          <w:rFonts w:ascii="Minion Pro" w:eastAsia="Times New Roman" w:hAnsi="Minion Pro" w:cs="Times"/>
          <w:i/>
          <w:iCs/>
          <w:color w:val="000000"/>
          <w:sz w:val="24"/>
          <w:szCs w:val="24"/>
          <w:lang w:val="it-IT"/>
        </w:rPr>
        <w:t> </w:t>
      </w:r>
      <w:r w:rsidRPr="00CC5B0D">
        <w:rPr>
          <w:rFonts w:ascii="Minion Pro" w:eastAsia="Times New Roman" w:hAnsi="Minion Pro" w:cs="Times"/>
          <w:color w:val="000000"/>
          <w:sz w:val="24"/>
          <w:szCs w:val="24"/>
          <w:lang w:val="it-IT"/>
        </w:rPr>
        <w:t>VII (1957) 61: 530-531.</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rPr>
        <w:t>W. B. Stanford</w:t>
      </w:r>
      <w:r w:rsidRPr="00CC5B0D">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w:t>
      </w:r>
      <w:r w:rsidRPr="00A94467">
        <w:rPr>
          <w:rFonts w:ascii="Minion Pro" w:eastAsia="Times New Roman" w:hAnsi="Minion Pro" w:cs="Times"/>
          <w:i/>
          <w:iCs/>
          <w:color w:val="000000"/>
          <w:sz w:val="24"/>
          <w:szCs w:val="24"/>
        </w:rPr>
        <w:t>The Ulysses Theme. </w:t>
      </w:r>
      <w:r w:rsidRPr="00CC5B0D">
        <w:rPr>
          <w:rFonts w:ascii="Minion Pro" w:eastAsia="Times New Roman" w:hAnsi="Minion Pro" w:cs="Times"/>
          <w:color w:val="000000"/>
          <w:sz w:val="24"/>
          <w:szCs w:val="24"/>
        </w:rPr>
        <w:t>New York: Macmillan, 1955. Reviewed by:</w:t>
      </w:r>
    </w:p>
    <w:p w:rsidR="00CC5B0D" w:rsidRPr="00CC5B0D" w:rsidRDefault="00CC5B0D" w:rsidP="0012522D">
      <w:pPr>
        <w:spacing w:after="320" w:line="240" w:lineRule="auto"/>
        <w:ind w:left="720"/>
        <w:rPr>
          <w:rFonts w:ascii="Minion Pro" w:eastAsia="Times New Roman" w:hAnsi="Minion Pro" w:cs="Times New Roman"/>
          <w:color w:val="000000"/>
          <w:sz w:val="24"/>
          <w:szCs w:val="24"/>
        </w:rPr>
      </w:pPr>
      <w:r w:rsidRPr="00CC5B0D">
        <w:rPr>
          <w:rFonts w:ascii="Minion Pro" w:eastAsia="Times New Roman" w:hAnsi="Minion Pro" w:cs="Times"/>
          <w:b/>
          <w:color w:val="000000"/>
          <w:sz w:val="24"/>
          <w:szCs w:val="24"/>
        </w:rPr>
        <w:t>Northrop Frye</w:t>
      </w:r>
      <w:r w:rsidRPr="00CC5B0D">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Comparative Literature,</w:t>
      </w:r>
      <w:r w:rsidRPr="00A94467">
        <w:rPr>
          <w:rFonts w:ascii="Minion Pro" w:eastAsia="Times New Roman" w:hAnsi="Minion Pro" w:cs="Times"/>
          <w:color w:val="000000"/>
          <w:sz w:val="24"/>
          <w:szCs w:val="24"/>
        </w:rPr>
        <w:t> </w:t>
      </w:r>
      <w:r w:rsidRPr="00CC5B0D">
        <w:rPr>
          <w:rFonts w:ascii="Minion Pro" w:eastAsia="Times New Roman" w:hAnsi="Minion Pro" w:cs="Times"/>
          <w:color w:val="000000"/>
          <w:sz w:val="24"/>
          <w:szCs w:val="24"/>
        </w:rPr>
        <w:t>IX (1957): 180-182;</w:t>
      </w:r>
    </w:p>
    <w:p w:rsidR="00CC5B0D" w:rsidRPr="00CC5B0D" w:rsidRDefault="00CC5B0D" w:rsidP="0012522D">
      <w:pPr>
        <w:spacing w:after="320" w:line="240" w:lineRule="auto"/>
        <w:ind w:left="720"/>
        <w:rPr>
          <w:rFonts w:ascii="Minion Pro" w:eastAsia="Times New Roman" w:hAnsi="Minion Pro" w:cs="Times New Roman"/>
          <w:color w:val="000000"/>
          <w:sz w:val="24"/>
          <w:szCs w:val="24"/>
        </w:rPr>
      </w:pPr>
      <w:r w:rsidRPr="00CC5B0D">
        <w:rPr>
          <w:rFonts w:ascii="Minion Pro" w:eastAsia="Times New Roman" w:hAnsi="Minion Pro" w:cs="Times"/>
          <w:b/>
          <w:color w:val="000000"/>
          <w:sz w:val="24"/>
          <w:szCs w:val="24"/>
        </w:rPr>
        <w:t>R. J.</w:t>
      </w:r>
      <w:r w:rsidRPr="00A94467">
        <w:rPr>
          <w:rFonts w:ascii="Minion Pro" w:eastAsia="Times New Roman" w:hAnsi="Minion Pro" w:cs="Times"/>
          <w:b/>
          <w:color w:val="000000"/>
          <w:sz w:val="24"/>
          <w:szCs w:val="24"/>
        </w:rPr>
        <w:t> Schoeck</w:t>
      </w:r>
      <w:r w:rsidRPr="00CC5B0D">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Renascence,</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X (1957): 42-46.</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rPr>
        <w:t>W. Y.</w:t>
      </w:r>
      <w:r w:rsidRPr="00A94467">
        <w:rPr>
          <w:rFonts w:ascii="Minion Pro" w:eastAsia="Times New Roman" w:hAnsi="Minion Pro" w:cs="Times"/>
          <w:b/>
          <w:bCs/>
          <w:color w:val="000000"/>
          <w:sz w:val="24"/>
          <w:szCs w:val="24"/>
        </w:rPr>
        <w:t> Tindall</w:t>
      </w:r>
      <w:r w:rsidRPr="00CC5B0D">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w:t>
      </w:r>
      <w:r w:rsidRPr="00A94467">
        <w:rPr>
          <w:rFonts w:ascii="Minion Pro" w:eastAsia="Times New Roman" w:hAnsi="Minion Pro" w:cs="Times"/>
          <w:i/>
          <w:iCs/>
          <w:color w:val="000000"/>
          <w:sz w:val="24"/>
          <w:szCs w:val="24"/>
        </w:rPr>
        <w:t>The Literary Symbol. </w:t>
      </w:r>
      <w:r w:rsidRPr="00CC5B0D">
        <w:rPr>
          <w:rFonts w:ascii="Minion Pro" w:eastAsia="Times New Roman" w:hAnsi="Minion Pro" w:cs="Times"/>
          <w:color w:val="000000"/>
          <w:sz w:val="24"/>
          <w:szCs w:val="24"/>
        </w:rPr>
        <w:t>New York: Columbia University Press, 1955. Reviewed by:</w:t>
      </w:r>
    </w:p>
    <w:p w:rsidR="00CC5B0D" w:rsidRPr="00CC5B0D" w:rsidRDefault="00CC5B0D" w:rsidP="0012522D">
      <w:pPr>
        <w:spacing w:after="320" w:line="240" w:lineRule="auto"/>
        <w:ind w:left="720"/>
        <w:rPr>
          <w:rFonts w:ascii="Minion Pro" w:eastAsia="Times New Roman" w:hAnsi="Minion Pro" w:cs="Times New Roman"/>
          <w:color w:val="000000"/>
          <w:sz w:val="24"/>
          <w:szCs w:val="24"/>
        </w:rPr>
      </w:pPr>
      <w:r w:rsidRPr="00A94467">
        <w:rPr>
          <w:rFonts w:ascii="Minion Pro" w:eastAsia="Times New Roman" w:hAnsi="Minion Pro" w:cs="Times"/>
          <w:b/>
          <w:color w:val="000000"/>
          <w:sz w:val="24"/>
          <w:szCs w:val="24"/>
        </w:rPr>
        <w:t>Helaine Newstead</w:t>
      </w:r>
      <w:r w:rsidRPr="00CC5B0D">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Romance</w:t>
      </w:r>
      <w:r w:rsidRPr="00A94467">
        <w:rPr>
          <w:rFonts w:ascii="Minion Pro" w:eastAsia="Times New Roman" w:hAnsi="Minion Pro" w:cs="Times"/>
          <w:i/>
          <w:iCs/>
          <w:color w:val="000000"/>
          <w:sz w:val="24"/>
          <w:szCs w:val="24"/>
        </w:rPr>
        <w:t> Ph</w:t>
      </w:r>
      <w:r w:rsidR="007A4523">
        <w:rPr>
          <w:rFonts w:ascii="Minion Pro" w:eastAsia="Times New Roman" w:hAnsi="Minion Pro" w:cs="Times"/>
          <w:i/>
          <w:iCs/>
          <w:color w:val="000000"/>
          <w:sz w:val="24"/>
          <w:szCs w:val="24"/>
        </w:rPr>
        <w:t>i</w:t>
      </w:r>
      <w:r w:rsidRPr="00A94467">
        <w:rPr>
          <w:rFonts w:ascii="Minion Pro" w:eastAsia="Times New Roman" w:hAnsi="Minion Pro" w:cs="Times"/>
          <w:i/>
          <w:iCs/>
          <w:color w:val="000000"/>
          <w:sz w:val="24"/>
          <w:szCs w:val="24"/>
        </w:rPr>
        <w:t>lology</w:t>
      </w:r>
      <w:r w:rsidRPr="00CC5B0D">
        <w:rPr>
          <w:rFonts w:ascii="Minion Pro" w:eastAsia="Times New Roman" w:hAnsi="Minion Pro" w:cs="Times"/>
          <w:i/>
          <w:iCs/>
          <w:color w:val="000000"/>
          <w:sz w:val="24"/>
          <w:szCs w:val="24"/>
        </w:rPr>
        <w:t>,</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X (1957): 273-277;</w:t>
      </w:r>
    </w:p>
    <w:p w:rsidR="00CC5B0D" w:rsidRPr="00CC5B0D" w:rsidRDefault="00CC5B0D" w:rsidP="0012522D">
      <w:pPr>
        <w:spacing w:after="320" w:line="240" w:lineRule="auto"/>
        <w:ind w:left="720"/>
        <w:rPr>
          <w:rFonts w:ascii="Minion Pro" w:eastAsia="Times New Roman" w:hAnsi="Minion Pro" w:cs="Times New Roman"/>
          <w:color w:val="000000"/>
          <w:sz w:val="24"/>
          <w:szCs w:val="24"/>
        </w:rPr>
      </w:pPr>
      <w:r w:rsidRPr="00CC5B0D">
        <w:rPr>
          <w:rFonts w:ascii="Minion Pro" w:eastAsia="Times New Roman" w:hAnsi="Minion Pro" w:cs="Times"/>
          <w:b/>
          <w:color w:val="000000"/>
          <w:sz w:val="24"/>
          <w:szCs w:val="24"/>
        </w:rPr>
        <w:t>W. K.</w:t>
      </w:r>
      <w:r w:rsidRPr="00A94467">
        <w:rPr>
          <w:rFonts w:ascii="Minion Pro" w:eastAsia="Times New Roman" w:hAnsi="Minion Pro" w:cs="Times"/>
          <w:b/>
          <w:color w:val="000000"/>
          <w:sz w:val="24"/>
          <w:szCs w:val="24"/>
        </w:rPr>
        <w:t> Wimsatt</w:t>
      </w:r>
      <w:r w:rsidRPr="00CC5B0D">
        <w:rPr>
          <w:rFonts w:ascii="Minion Pro" w:eastAsia="Times New Roman" w:hAnsi="Minion Pro" w:cs="Times"/>
          <w:b/>
          <w:color w:val="000000"/>
          <w:sz w:val="24"/>
          <w:szCs w:val="24"/>
        </w:rPr>
        <w:t xml:space="preserve"> Jr</w:t>
      </w:r>
      <w:r w:rsidRPr="00CC5B0D">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Renascence,</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IX (1957): 206-208.</w:t>
      </w:r>
    </w:p>
    <w:p w:rsidR="00CC5B0D" w:rsidRPr="00CC5B0D" w:rsidRDefault="00CC5B0D" w:rsidP="00CC5B0D">
      <w:pPr>
        <w:spacing w:after="320" w:line="240" w:lineRule="auto"/>
        <w:rPr>
          <w:rFonts w:ascii="Minion Pro" w:eastAsia="Times New Roman" w:hAnsi="Minion Pro" w:cs="Times New Roman"/>
          <w:color w:val="000000"/>
          <w:sz w:val="24"/>
          <w:szCs w:val="24"/>
          <w:lang w:val="it-IT"/>
        </w:rPr>
      </w:pPr>
      <w:r w:rsidRPr="00CC5B0D">
        <w:rPr>
          <w:rFonts w:ascii="Minion Pro" w:eastAsia="Times New Roman" w:hAnsi="Minion Pro" w:cs="Times"/>
          <w:b/>
          <w:bCs/>
          <w:color w:val="000000"/>
          <w:sz w:val="24"/>
          <w:szCs w:val="24"/>
          <w:lang w:val="it-IT"/>
        </w:rPr>
        <w:t>Giuseppe</w:t>
      </w:r>
      <w:r w:rsidRPr="00A94467">
        <w:rPr>
          <w:rFonts w:ascii="Minion Pro" w:eastAsia="Times New Roman" w:hAnsi="Minion Pro" w:cs="Times"/>
          <w:b/>
          <w:bCs/>
          <w:color w:val="000000"/>
          <w:sz w:val="24"/>
          <w:szCs w:val="24"/>
          <w:lang w:val="it-IT"/>
        </w:rPr>
        <w:t> Tusiani</w:t>
      </w:r>
      <w:r w:rsidRPr="00CC5B0D">
        <w:rPr>
          <w:rFonts w:ascii="Minion Pro" w:eastAsia="Times New Roman" w:hAnsi="Minion Pro" w:cs="Times"/>
          <w:color w:val="000000"/>
          <w:sz w:val="24"/>
          <w:szCs w:val="24"/>
          <w:lang w:val="it-IT"/>
        </w:rPr>
        <w:t>.</w:t>
      </w:r>
      <w:r w:rsidRPr="00A94467">
        <w:rPr>
          <w:rFonts w:ascii="Minion Pro" w:eastAsia="Times New Roman" w:hAnsi="Minion Pro" w:cs="Times"/>
          <w:color w:val="000000"/>
          <w:sz w:val="24"/>
          <w:szCs w:val="24"/>
          <w:lang w:val="it-IT"/>
        </w:rPr>
        <w:t> </w:t>
      </w:r>
      <w:r w:rsidRPr="00A94467">
        <w:rPr>
          <w:rFonts w:ascii="Minion Pro" w:eastAsia="Times New Roman" w:hAnsi="Minion Pro" w:cs="Times"/>
          <w:i/>
          <w:iCs/>
          <w:color w:val="000000"/>
          <w:sz w:val="24"/>
          <w:szCs w:val="24"/>
          <w:lang w:val="it-IT"/>
        </w:rPr>
        <w:t>Dante in licenza. </w:t>
      </w:r>
      <w:r w:rsidRPr="00CC5B0D">
        <w:rPr>
          <w:rFonts w:ascii="Minion Pro" w:eastAsia="Times New Roman" w:hAnsi="Minion Pro" w:cs="Times"/>
          <w:color w:val="000000"/>
          <w:sz w:val="24"/>
          <w:szCs w:val="24"/>
          <w:lang w:val="it-IT"/>
        </w:rPr>
        <w:t>Verona:</w:t>
      </w:r>
      <w:r w:rsidRPr="00A94467">
        <w:rPr>
          <w:rFonts w:ascii="Minion Pro" w:eastAsia="Times New Roman" w:hAnsi="Minion Pro" w:cs="Times"/>
          <w:color w:val="000000"/>
          <w:sz w:val="24"/>
          <w:szCs w:val="24"/>
          <w:lang w:val="it-IT"/>
        </w:rPr>
        <w:t> Editrice Nigrizia</w:t>
      </w:r>
      <w:r w:rsidRPr="00CC5B0D">
        <w:rPr>
          <w:rFonts w:ascii="Minion Pro" w:eastAsia="Times New Roman" w:hAnsi="Minion Pro" w:cs="Times"/>
          <w:color w:val="000000"/>
          <w:sz w:val="24"/>
          <w:szCs w:val="24"/>
          <w:lang w:val="it-IT"/>
        </w:rPr>
        <w:t>, 1952. Reviewed by:</w:t>
      </w:r>
    </w:p>
    <w:p w:rsidR="00CC5B0D" w:rsidRPr="00CC5B0D" w:rsidRDefault="00CC5B0D" w:rsidP="0012522D">
      <w:pPr>
        <w:spacing w:after="320" w:line="240" w:lineRule="auto"/>
        <w:ind w:firstLine="720"/>
        <w:rPr>
          <w:rFonts w:ascii="Minion Pro" w:eastAsia="Times New Roman" w:hAnsi="Minion Pro" w:cs="Times New Roman"/>
          <w:color w:val="000000"/>
          <w:sz w:val="24"/>
          <w:szCs w:val="24"/>
          <w:lang w:val="it-IT"/>
        </w:rPr>
      </w:pPr>
      <w:r w:rsidRPr="00CC5B0D">
        <w:rPr>
          <w:rFonts w:ascii="Minion Pro" w:eastAsia="Times New Roman" w:hAnsi="Minion Pro" w:cs="Times"/>
          <w:b/>
          <w:color w:val="000000"/>
          <w:sz w:val="24"/>
          <w:szCs w:val="24"/>
          <w:lang w:val="it-IT"/>
        </w:rPr>
        <w:t>F. D.</w:t>
      </w:r>
      <w:r w:rsidRPr="00A94467">
        <w:rPr>
          <w:rFonts w:ascii="Minion Pro" w:eastAsia="Times New Roman" w:hAnsi="Minion Pro" w:cs="Times"/>
          <w:b/>
          <w:color w:val="000000"/>
          <w:sz w:val="24"/>
          <w:szCs w:val="24"/>
          <w:lang w:val="it-IT"/>
        </w:rPr>
        <w:t> Maurino</w:t>
      </w:r>
      <w:r w:rsidRPr="00CC5B0D">
        <w:rPr>
          <w:rFonts w:ascii="Minion Pro" w:eastAsia="Times New Roman" w:hAnsi="Minion Pro" w:cs="Times"/>
          <w:color w:val="000000"/>
          <w:sz w:val="24"/>
          <w:szCs w:val="24"/>
          <w:lang w:val="it-IT"/>
        </w:rPr>
        <w:t>,</w:t>
      </w:r>
      <w:r w:rsidRPr="00A94467">
        <w:rPr>
          <w:rFonts w:ascii="Minion Pro" w:eastAsia="Times New Roman" w:hAnsi="Minion Pro" w:cs="Times"/>
          <w:color w:val="000000"/>
          <w:sz w:val="24"/>
          <w:szCs w:val="24"/>
          <w:lang w:val="it-IT"/>
        </w:rPr>
        <w:t> </w:t>
      </w:r>
      <w:r w:rsidRPr="00A94467">
        <w:rPr>
          <w:rFonts w:ascii="Minion Pro" w:eastAsia="Times New Roman" w:hAnsi="Minion Pro" w:cs="Times"/>
          <w:i/>
          <w:iCs/>
          <w:color w:val="000000"/>
          <w:sz w:val="24"/>
          <w:szCs w:val="24"/>
          <w:lang w:val="it-IT"/>
        </w:rPr>
        <w:t>Italica</w:t>
      </w:r>
      <w:r w:rsidRPr="00CC5B0D">
        <w:rPr>
          <w:rFonts w:ascii="Minion Pro" w:eastAsia="Times New Roman" w:hAnsi="Minion Pro" w:cs="Times"/>
          <w:i/>
          <w:iCs/>
          <w:color w:val="000000"/>
          <w:sz w:val="24"/>
          <w:szCs w:val="24"/>
          <w:lang w:val="it-IT"/>
        </w:rPr>
        <w:t>,</w:t>
      </w:r>
      <w:r w:rsidRPr="00A94467">
        <w:rPr>
          <w:rFonts w:ascii="Minion Pro" w:eastAsia="Times New Roman" w:hAnsi="Minion Pro" w:cs="Times"/>
          <w:i/>
          <w:iCs/>
          <w:color w:val="000000"/>
          <w:sz w:val="24"/>
          <w:szCs w:val="24"/>
          <w:lang w:val="it-IT"/>
        </w:rPr>
        <w:t> </w:t>
      </w:r>
      <w:r w:rsidRPr="00CC5B0D">
        <w:rPr>
          <w:rFonts w:ascii="Minion Pro" w:eastAsia="Times New Roman" w:hAnsi="Minion Pro" w:cs="Times"/>
          <w:color w:val="000000"/>
          <w:sz w:val="24"/>
          <w:szCs w:val="24"/>
          <w:lang w:val="it-IT"/>
        </w:rPr>
        <w:t>XXXIV</w:t>
      </w:r>
      <w:r w:rsidRPr="00A94467">
        <w:rPr>
          <w:rFonts w:ascii="Minion Pro" w:eastAsia="Times New Roman" w:hAnsi="Minion Pro" w:cs="Times"/>
          <w:i/>
          <w:iCs/>
          <w:color w:val="000000"/>
          <w:sz w:val="24"/>
          <w:szCs w:val="24"/>
          <w:lang w:val="it-IT"/>
        </w:rPr>
        <w:t> </w:t>
      </w:r>
      <w:r w:rsidRPr="00CC5B0D">
        <w:rPr>
          <w:rFonts w:ascii="Minion Pro" w:eastAsia="Times New Roman" w:hAnsi="Minion Pro" w:cs="Times"/>
          <w:color w:val="000000"/>
          <w:sz w:val="24"/>
          <w:szCs w:val="24"/>
          <w:lang w:val="it-IT"/>
        </w:rPr>
        <w:t>(1957):</w:t>
      </w:r>
      <w:r w:rsidRPr="00A94467">
        <w:rPr>
          <w:rFonts w:ascii="Minion Pro" w:eastAsia="Times New Roman" w:hAnsi="Minion Pro" w:cs="Times"/>
          <w:i/>
          <w:iCs/>
          <w:color w:val="000000"/>
          <w:sz w:val="24"/>
          <w:szCs w:val="24"/>
          <w:lang w:val="it-IT"/>
        </w:rPr>
        <w:t> </w:t>
      </w:r>
      <w:r w:rsidRPr="00CC5B0D">
        <w:rPr>
          <w:rFonts w:ascii="Minion Pro" w:eastAsia="Times New Roman" w:hAnsi="Minion Pro" w:cs="Times"/>
          <w:color w:val="000000"/>
          <w:sz w:val="24"/>
          <w:szCs w:val="24"/>
          <w:lang w:val="it-IT"/>
        </w:rPr>
        <w:t>65-66.</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lang w:val="it-IT"/>
        </w:rPr>
        <w:t>Aldo</w:t>
      </w:r>
      <w:r w:rsidRPr="00A94467">
        <w:rPr>
          <w:rFonts w:ascii="Minion Pro" w:eastAsia="Times New Roman" w:hAnsi="Minion Pro" w:cs="Times"/>
          <w:b/>
          <w:bCs/>
          <w:color w:val="000000"/>
          <w:sz w:val="24"/>
          <w:szCs w:val="24"/>
          <w:lang w:val="it-IT"/>
        </w:rPr>
        <w:t> Vallone</w:t>
      </w:r>
      <w:r w:rsidRPr="00CC5B0D">
        <w:rPr>
          <w:rFonts w:ascii="Minion Pro" w:eastAsia="Times New Roman" w:hAnsi="Minion Pro" w:cs="Times"/>
          <w:color w:val="000000"/>
          <w:sz w:val="24"/>
          <w:szCs w:val="24"/>
          <w:lang w:val="it-IT"/>
        </w:rPr>
        <w:t>.</w:t>
      </w:r>
      <w:r w:rsidRPr="00A94467">
        <w:rPr>
          <w:rFonts w:ascii="Minion Pro" w:eastAsia="Times New Roman" w:hAnsi="Minion Pro" w:cs="Times"/>
          <w:color w:val="000000"/>
          <w:sz w:val="24"/>
          <w:szCs w:val="24"/>
          <w:lang w:val="it-IT"/>
        </w:rPr>
        <w:t> </w:t>
      </w:r>
      <w:r w:rsidRPr="00A94467">
        <w:rPr>
          <w:rFonts w:ascii="Minion Pro" w:eastAsia="Times New Roman" w:hAnsi="Minion Pro" w:cs="Times"/>
          <w:i/>
          <w:iCs/>
          <w:color w:val="000000"/>
          <w:sz w:val="24"/>
          <w:szCs w:val="24"/>
          <w:lang w:val="it-IT"/>
        </w:rPr>
        <w:t>Del Veltro dantesco. </w:t>
      </w:r>
      <w:r w:rsidRPr="00A94467">
        <w:rPr>
          <w:rFonts w:ascii="Minion Pro" w:eastAsia="Times New Roman" w:hAnsi="Minion Pro" w:cs="Times"/>
          <w:color w:val="000000"/>
          <w:sz w:val="24"/>
          <w:szCs w:val="24"/>
          <w:lang w:val="it-IT"/>
        </w:rPr>
        <w:t>Lectura Dantis Siciliana</w:t>
      </w:r>
      <w:r w:rsidRPr="00CC5B0D">
        <w:rPr>
          <w:rFonts w:ascii="Minion Pro" w:eastAsia="Times New Roman" w:hAnsi="Minion Pro" w:cs="Times"/>
          <w:color w:val="000000"/>
          <w:sz w:val="24"/>
          <w:szCs w:val="24"/>
          <w:lang w:val="it-IT"/>
        </w:rPr>
        <w:t>.</w:t>
      </w:r>
      <w:r w:rsidRPr="00A94467">
        <w:rPr>
          <w:rFonts w:ascii="Minion Pro" w:eastAsia="Times New Roman" w:hAnsi="Minion Pro" w:cs="Times"/>
          <w:color w:val="000000"/>
          <w:sz w:val="24"/>
          <w:szCs w:val="24"/>
          <w:lang w:val="it-IT"/>
        </w:rPr>
        <w:t> Edizioni Accademia di Studi </w:t>
      </w:r>
      <w:r w:rsidR="00EF15E9">
        <w:rPr>
          <w:rFonts w:ascii="Minion Pro" w:eastAsia="Times New Roman" w:hAnsi="Minion Pro" w:cs="Times"/>
          <w:color w:val="000000"/>
          <w:sz w:val="24"/>
          <w:szCs w:val="24"/>
          <w:lang w:val="it-IT"/>
        </w:rPr>
        <w:t>“</w:t>
      </w:r>
      <w:r w:rsidRPr="00A94467">
        <w:rPr>
          <w:rFonts w:ascii="Minion Pro" w:eastAsia="Times New Roman" w:hAnsi="Minion Pro" w:cs="Times"/>
          <w:color w:val="000000"/>
          <w:sz w:val="24"/>
          <w:szCs w:val="24"/>
          <w:lang w:val="it-IT"/>
        </w:rPr>
        <w:t>Cielo D</w:t>
      </w:r>
      <w:r w:rsidR="000F7EBF" w:rsidRPr="00A94467">
        <w:rPr>
          <w:rFonts w:ascii="Minion Pro" w:eastAsia="Times New Roman" w:hAnsi="Minion Pro" w:cs="Times"/>
          <w:color w:val="000000"/>
          <w:sz w:val="24"/>
          <w:szCs w:val="24"/>
          <w:lang w:val="it-IT"/>
        </w:rPr>
        <w:t>’</w:t>
      </w:r>
      <w:r w:rsidRPr="00A94467">
        <w:rPr>
          <w:rFonts w:ascii="Minion Pro" w:eastAsia="Times New Roman" w:hAnsi="Minion Pro" w:cs="Times"/>
          <w:color w:val="000000"/>
          <w:sz w:val="24"/>
          <w:szCs w:val="24"/>
          <w:lang w:val="it-IT"/>
        </w:rPr>
        <w:t>Alcamo</w:t>
      </w:r>
      <w:r w:rsidRPr="00CC5B0D">
        <w:rPr>
          <w:rFonts w:ascii="Minion Pro" w:eastAsia="Times New Roman" w:hAnsi="Minion Pro" w:cs="Times"/>
          <w:color w:val="000000"/>
          <w:sz w:val="24"/>
          <w:szCs w:val="24"/>
          <w:lang w:val="it-IT"/>
        </w:rPr>
        <w:t>,</w:t>
      </w:r>
      <w:r w:rsidR="000F7EBF" w:rsidRPr="00A94467">
        <w:rPr>
          <w:rFonts w:ascii="Minion Pro" w:eastAsia="Times New Roman" w:hAnsi="Minion Pro" w:cs="Times"/>
          <w:color w:val="000000"/>
          <w:sz w:val="24"/>
          <w:szCs w:val="24"/>
          <w:lang w:val="it-IT"/>
        </w:rPr>
        <w:t>”</w:t>
      </w:r>
      <w:r w:rsidRPr="00CC5B0D">
        <w:rPr>
          <w:rFonts w:ascii="Minion Pro" w:eastAsia="Times New Roman" w:hAnsi="Minion Pro" w:cs="Times"/>
          <w:color w:val="000000"/>
          <w:sz w:val="24"/>
          <w:szCs w:val="24"/>
          <w:lang w:val="it-IT"/>
        </w:rPr>
        <w:t xml:space="preserve"> 1955.</w:t>
      </w:r>
      <w:r w:rsidRPr="00A94467">
        <w:rPr>
          <w:rFonts w:ascii="Minion Pro" w:eastAsia="Times New Roman" w:hAnsi="Minion Pro" w:cs="Times"/>
          <w:i/>
          <w:iCs/>
          <w:color w:val="000000"/>
          <w:sz w:val="24"/>
          <w:szCs w:val="24"/>
          <w:lang w:val="it-IT"/>
        </w:rPr>
        <w:t> </w:t>
      </w:r>
      <w:r w:rsidRPr="00CC5B0D">
        <w:rPr>
          <w:rFonts w:ascii="Minion Pro" w:eastAsia="Times New Roman" w:hAnsi="Minion Pro" w:cs="Times"/>
          <w:color w:val="000000"/>
          <w:sz w:val="24"/>
          <w:szCs w:val="24"/>
        </w:rPr>
        <w:t>Reviewed by:</w:t>
      </w:r>
    </w:p>
    <w:p w:rsidR="00CC5B0D" w:rsidRPr="00CC5B0D" w:rsidRDefault="00AA588E" w:rsidP="0012522D">
      <w:pPr>
        <w:spacing w:after="320" w:line="240" w:lineRule="auto"/>
        <w:ind w:firstLine="720"/>
        <w:rPr>
          <w:rFonts w:ascii="Minion Pro" w:eastAsia="Times New Roman" w:hAnsi="Minion Pro" w:cs="Times New Roman"/>
          <w:color w:val="000000"/>
          <w:sz w:val="24"/>
          <w:szCs w:val="24"/>
        </w:rPr>
      </w:pPr>
      <w:r w:rsidRPr="00CC5B0D">
        <w:rPr>
          <w:rFonts w:ascii="Minion Pro" w:eastAsia="Times New Roman" w:hAnsi="Minion Pro" w:cs="Times"/>
          <w:b/>
          <w:color w:val="000000"/>
          <w:sz w:val="24"/>
          <w:szCs w:val="24"/>
        </w:rPr>
        <w:t>Helmut</w:t>
      </w:r>
      <w:r w:rsidRPr="00A94467">
        <w:rPr>
          <w:rFonts w:ascii="Minion Pro" w:eastAsia="Times New Roman" w:hAnsi="Minion Pro" w:cs="Times"/>
          <w:b/>
          <w:color w:val="000000"/>
          <w:sz w:val="24"/>
          <w:szCs w:val="24"/>
        </w:rPr>
        <w:t> Hatzfeld</w:t>
      </w:r>
      <w:r w:rsidRPr="00A94467">
        <w:rPr>
          <w:rFonts w:ascii="Minion Pro" w:eastAsia="Times New Roman" w:hAnsi="Minion Pro" w:cs="Times"/>
          <w:color w:val="000000"/>
          <w:sz w:val="24"/>
          <w:szCs w:val="24"/>
        </w:rPr>
        <w:t>,</w:t>
      </w:r>
      <w:r w:rsidRPr="00A94467">
        <w:rPr>
          <w:rFonts w:ascii="Minion Pro" w:eastAsia="Times New Roman" w:hAnsi="Minion Pro" w:cs="Times"/>
          <w:i/>
          <w:iCs/>
          <w:color w:val="000000"/>
          <w:sz w:val="24"/>
          <w:szCs w:val="24"/>
        </w:rPr>
        <w:t xml:space="preserve"> </w:t>
      </w:r>
      <w:r w:rsidR="00CC5B0D" w:rsidRPr="00CC5B0D">
        <w:rPr>
          <w:rFonts w:ascii="Minion Pro" w:eastAsia="Times New Roman" w:hAnsi="Minion Pro" w:cs="Times"/>
          <w:i/>
          <w:iCs/>
          <w:color w:val="000000"/>
          <w:sz w:val="24"/>
          <w:szCs w:val="24"/>
        </w:rPr>
        <w:t>Comparative Literature,</w:t>
      </w:r>
      <w:r w:rsidR="00CC5B0D" w:rsidRPr="00A94467">
        <w:rPr>
          <w:rFonts w:ascii="Minion Pro" w:eastAsia="Times New Roman" w:hAnsi="Minion Pro" w:cs="Times"/>
          <w:color w:val="000000"/>
          <w:sz w:val="24"/>
          <w:szCs w:val="24"/>
        </w:rPr>
        <w:t> </w:t>
      </w:r>
      <w:r w:rsidR="00CC5B0D" w:rsidRPr="00CC5B0D">
        <w:rPr>
          <w:rFonts w:ascii="Minion Pro" w:eastAsia="Times New Roman" w:hAnsi="Minion Pro" w:cs="Times"/>
          <w:color w:val="000000"/>
          <w:sz w:val="24"/>
          <w:szCs w:val="24"/>
        </w:rPr>
        <w:t>IX (1957): 188.</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CC5B0D">
        <w:rPr>
          <w:rFonts w:ascii="Minion Pro" w:eastAsia="Times New Roman" w:hAnsi="Minion Pro" w:cs="Times"/>
          <w:b/>
          <w:bCs/>
          <w:color w:val="000000"/>
          <w:sz w:val="24"/>
          <w:szCs w:val="24"/>
        </w:rPr>
        <w:t>Aldo</w:t>
      </w:r>
      <w:r w:rsidRPr="00A94467">
        <w:rPr>
          <w:rFonts w:ascii="Minion Pro" w:eastAsia="Times New Roman" w:hAnsi="Minion Pro" w:cs="Times"/>
          <w:b/>
          <w:bCs/>
          <w:color w:val="000000"/>
          <w:sz w:val="24"/>
          <w:szCs w:val="24"/>
        </w:rPr>
        <w:t> Vallone</w:t>
      </w:r>
      <w:r w:rsidRPr="00CC5B0D">
        <w:rPr>
          <w:rFonts w:ascii="Minion Pro" w:eastAsia="Times New Roman" w:hAnsi="Minion Pro" w:cs="Times"/>
          <w:color w:val="000000"/>
          <w:sz w:val="24"/>
          <w:szCs w:val="24"/>
        </w:rPr>
        <w:t>.</w:t>
      </w:r>
      <w:r w:rsidRPr="00A94467">
        <w:rPr>
          <w:rFonts w:ascii="Minion Pro" w:eastAsia="Times New Roman" w:hAnsi="Minion Pro" w:cs="Times"/>
          <w:i/>
          <w:iCs/>
          <w:color w:val="000000"/>
          <w:sz w:val="24"/>
          <w:szCs w:val="24"/>
        </w:rPr>
        <w:t> Studi sulla Divina </w:t>
      </w:r>
      <w:r w:rsidRPr="00CC5B0D">
        <w:rPr>
          <w:rFonts w:ascii="Minion Pro" w:eastAsia="Times New Roman" w:hAnsi="Minion Pro" w:cs="Times"/>
          <w:i/>
          <w:iCs/>
          <w:color w:val="000000"/>
          <w:sz w:val="24"/>
          <w:szCs w:val="24"/>
        </w:rPr>
        <w:t>Commedia.</w:t>
      </w:r>
      <w:r w:rsidRPr="00A94467">
        <w:rPr>
          <w:rFonts w:ascii="Minion Pro" w:eastAsia="Times New Roman" w:hAnsi="Minion Pro" w:cs="Times"/>
          <w:i/>
          <w:iCs/>
          <w:color w:val="000000"/>
          <w:sz w:val="24"/>
          <w:szCs w:val="24"/>
        </w:rPr>
        <w:t> </w:t>
      </w:r>
      <w:r w:rsidRPr="00CC5B0D">
        <w:rPr>
          <w:rFonts w:ascii="Minion Pro" w:eastAsia="Times New Roman" w:hAnsi="Minion Pro" w:cs="Times"/>
          <w:color w:val="000000"/>
          <w:sz w:val="24"/>
          <w:szCs w:val="24"/>
        </w:rPr>
        <w:t>Florence:</w:t>
      </w:r>
      <w:r w:rsidRPr="00A94467">
        <w:rPr>
          <w:rFonts w:ascii="Minion Pro" w:eastAsia="Times New Roman" w:hAnsi="Minion Pro" w:cs="Times"/>
          <w:color w:val="000000"/>
          <w:sz w:val="24"/>
          <w:szCs w:val="24"/>
        </w:rPr>
        <w:t> Olschki</w:t>
      </w:r>
      <w:r w:rsidRPr="00CC5B0D">
        <w:rPr>
          <w:rFonts w:ascii="Minion Pro" w:eastAsia="Times New Roman" w:hAnsi="Minion Pro" w:cs="Times"/>
          <w:color w:val="000000"/>
          <w:sz w:val="24"/>
          <w:szCs w:val="24"/>
        </w:rPr>
        <w:t>, 1955. Reviewed by:</w:t>
      </w:r>
    </w:p>
    <w:p w:rsidR="00CC5B0D" w:rsidRPr="00CC5B0D" w:rsidRDefault="0012522D" w:rsidP="0012522D">
      <w:pPr>
        <w:spacing w:after="320" w:line="240" w:lineRule="auto"/>
        <w:ind w:firstLine="720"/>
        <w:rPr>
          <w:rFonts w:ascii="Minion Pro" w:eastAsia="Times New Roman" w:hAnsi="Minion Pro" w:cs="Times New Roman"/>
          <w:color w:val="000000"/>
          <w:sz w:val="24"/>
          <w:szCs w:val="24"/>
          <w:lang w:val="it-IT"/>
        </w:rPr>
      </w:pPr>
      <w:r w:rsidRPr="00CC5B0D">
        <w:rPr>
          <w:rFonts w:ascii="Minion Pro" w:eastAsia="Times New Roman" w:hAnsi="Minion Pro" w:cs="Times"/>
          <w:b/>
          <w:color w:val="000000"/>
          <w:sz w:val="24"/>
          <w:szCs w:val="24"/>
          <w:lang w:val="it-IT"/>
        </w:rPr>
        <w:t>Helmut</w:t>
      </w:r>
      <w:r w:rsidRPr="00A94467">
        <w:rPr>
          <w:rFonts w:ascii="Minion Pro" w:eastAsia="Times New Roman" w:hAnsi="Minion Pro" w:cs="Times"/>
          <w:b/>
          <w:color w:val="000000"/>
          <w:sz w:val="24"/>
          <w:szCs w:val="24"/>
          <w:lang w:val="it-IT"/>
        </w:rPr>
        <w:t> Hatzfeld</w:t>
      </w:r>
      <w:r w:rsidR="00931F6A" w:rsidRPr="00A94467">
        <w:rPr>
          <w:rFonts w:ascii="Minion Pro" w:eastAsia="Times New Roman" w:hAnsi="Minion Pro" w:cs="Times"/>
          <w:color w:val="000000"/>
          <w:sz w:val="24"/>
          <w:szCs w:val="24"/>
          <w:lang w:val="it-IT"/>
        </w:rPr>
        <w:t>,</w:t>
      </w:r>
      <w:r w:rsidRPr="00A94467">
        <w:rPr>
          <w:rFonts w:ascii="Minion Pro" w:eastAsia="Times New Roman" w:hAnsi="Minion Pro" w:cs="Times"/>
          <w:color w:val="000000"/>
          <w:sz w:val="24"/>
          <w:szCs w:val="24"/>
          <w:lang w:val="it-IT"/>
        </w:rPr>
        <w:t> </w:t>
      </w:r>
      <w:r w:rsidR="00CC5B0D" w:rsidRPr="00CC5B0D">
        <w:rPr>
          <w:rFonts w:ascii="Minion Pro" w:eastAsia="Times New Roman" w:hAnsi="Minion Pro" w:cs="Times"/>
          <w:i/>
          <w:iCs/>
          <w:color w:val="000000"/>
          <w:sz w:val="24"/>
          <w:szCs w:val="24"/>
          <w:lang w:val="it-IT"/>
        </w:rPr>
        <w:t>Comparative Literature,</w:t>
      </w:r>
      <w:r w:rsidR="00CC5B0D" w:rsidRPr="00A94467">
        <w:rPr>
          <w:rFonts w:ascii="Minion Pro" w:eastAsia="Times New Roman" w:hAnsi="Minion Pro" w:cs="Times"/>
          <w:i/>
          <w:iCs/>
          <w:color w:val="000000"/>
          <w:sz w:val="24"/>
          <w:szCs w:val="24"/>
          <w:lang w:val="it-IT"/>
        </w:rPr>
        <w:t> </w:t>
      </w:r>
      <w:r w:rsidR="00CC5B0D" w:rsidRPr="00CC5B0D">
        <w:rPr>
          <w:rFonts w:ascii="Minion Pro" w:eastAsia="Times New Roman" w:hAnsi="Minion Pro" w:cs="Times"/>
          <w:color w:val="000000"/>
          <w:sz w:val="24"/>
          <w:szCs w:val="24"/>
          <w:lang w:val="it-IT"/>
        </w:rPr>
        <w:t xml:space="preserve">IX (1957): </w:t>
      </w:r>
      <w:r w:rsidR="00931F6A" w:rsidRPr="00A94467">
        <w:rPr>
          <w:rFonts w:ascii="Minion Pro" w:eastAsia="Times New Roman" w:hAnsi="Minion Pro" w:cs="Times"/>
          <w:color w:val="000000"/>
          <w:sz w:val="24"/>
          <w:szCs w:val="24"/>
          <w:lang w:val="it-IT"/>
        </w:rPr>
        <w:t>1</w:t>
      </w:r>
      <w:r w:rsidR="00CC5B0D" w:rsidRPr="00CC5B0D">
        <w:rPr>
          <w:rFonts w:ascii="Minion Pro" w:eastAsia="Times New Roman" w:hAnsi="Minion Pro" w:cs="Times"/>
          <w:color w:val="000000"/>
          <w:sz w:val="24"/>
          <w:szCs w:val="24"/>
          <w:lang w:val="it-IT"/>
        </w:rPr>
        <w:t>85.</w:t>
      </w:r>
    </w:p>
    <w:p w:rsidR="00CC5B0D" w:rsidRPr="00CC5B0D" w:rsidRDefault="00CC5B0D" w:rsidP="00CC5B0D">
      <w:pPr>
        <w:spacing w:after="320" w:line="240" w:lineRule="auto"/>
        <w:rPr>
          <w:rFonts w:ascii="Minion Pro" w:eastAsia="Times New Roman" w:hAnsi="Minion Pro" w:cs="Times New Roman"/>
          <w:color w:val="000000"/>
          <w:sz w:val="24"/>
          <w:szCs w:val="24"/>
        </w:rPr>
      </w:pPr>
      <w:r w:rsidRPr="00A94467">
        <w:rPr>
          <w:rFonts w:ascii="Minion Pro" w:eastAsia="Times New Roman" w:hAnsi="Minion Pro" w:cs="Times"/>
          <w:b/>
          <w:bCs/>
          <w:color w:val="000000"/>
          <w:sz w:val="24"/>
          <w:szCs w:val="24"/>
          <w:lang w:val="it-IT"/>
        </w:rPr>
        <w:t>Domenico Vittorini</w:t>
      </w:r>
      <w:r w:rsidRPr="00CC5B0D">
        <w:rPr>
          <w:rFonts w:ascii="Minion Pro" w:eastAsia="Times New Roman" w:hAnsi="Minion Pro" w:cs="Times"/>
          <w:color w:val="000000"/>
          <w:sz w:val="24"/>
          <w:szCs w:val="24"/>
          <w:lang w:val="it-IT"/>
        </w:rPr>
        <w:t>.</w:t>
      </w:r>
      <w:r w:rsidRPr="00A94467">
        <w:rPr>
          <w:rFonts w:ascii="Minion Pro" w:eastAsia="Times New Roman" w:hAnsi="Minion Pro" w:cs="Times"/>
          <w:color w:val="000000"/>
          <w:sz w:val="24"/>
          <w:szCs w:val="24"/>
          <w:lang w:val="it-IT"/>
        </w:rPr>
        <w:t> </w:t>
      </w:r>
      <w:r w:rsidRPr="00A94467">
        <w:rPr>
          <w:rFonts w:ascii="Minion Pro" w:eastAsia="Times New Roman" w:hAnsi="Minion Pro" w:cs="Times"/>
          <w:i/>
          <w:iCs/>
          <w:color w:val="000000"/>
          <w:sz w:val="24"/>
          <w:szCs w:val="24"/>
        </w:rPr>
        <w:t>Attraverso i secoli. </w:t>
      </w:r>
      <w:r w:rsidRPr="00CC5B0D">
        <w:rPr>
          <w:rFonts w:ascii="Minion Pro" w:eastAsia="Times New Roman" w:hAnsi="Minion Pro" w:cs="Times"/>
          <w:color w:val="000000"/>
          <w:sz w:val="24"/>
          <w:szCs w:val="24"/>
        </w:rPr>
        <w:t>New York: Holt, 1957. Reviewed by:</w:t>
      </w:r>
    </w:p>
    <w:p w:rsidR="00CC5B0D" w:rsidRDefault="00CC5B0D" w:rsidP="0012522D">
      <w:pPr>
        <w:spacing w:after="320" w:line="240" w:lineRule="auto"/>
        <w:ind w:firstLine="720"/>
        <w:rPr>
          <w:rFonts w:ascii="Minion Pro" w:eastAsia="Times New Roman" w:hAnsi="Minion Pro" w:cs="Times"/>
          <w:color w:val="000000"/>
          <w:sz w:val="24"/>
          <w:szCs w:val="24"/>
        </w:rPr>
      </w:pPr>
      <w:r w:rsidRPr="00CC5B0D">
        <w:rPr>
          <w:rFonts w:ascii="Minion Pro" w:eastAsia="Times New Roman" w:hAnsi="Minion Pro" w:cs="Times"/>
          <w:b/>
          <w:color w:val="000000"/>
          <w:sz w:val="24"/>
          <w:szCs w:val="24"/>
        </w:rPr>
        <w:lastRenderedPageBreak/>
        <w:t>Vincent</w:t>
      </w:r>
      <w:r w:rsidRPr="00A94467">
        <w:rPr>
          <w:rFonts w:ascii="Minion Pro" w:eastAsia="Times New Roman" w:hAnsi="Minion Pro" w:cs="Times"/>
          <w:b/>
          <w:color w:val="000000"/>
          <w:sz w:val="24"/>
          <w:szCs w:val="24"/>
        </w:rPr>
        <w:t> Luciani</w:t>
      </w:r>
      <w:r w:rsidRPr="00CC5B0D">
        <w:rPr>
          <w:rFonts w:ascii="Minion Pro" w:eastAsia="Times New Roman" w:hAnsi="Minion Pro" w:cs="Times"/>
          <w:color w:val="000000"/>
          <w:sz w:val="24"/>
          <w:szCs w:val="24"/>
        </w:rPr>
        <w:t>,</w:t>
      </w:r>
      <w:r w:rsidRPr="00A94467">
        <w:rPr>
          <w:rFonts w:ascii="Minion Pro" w:eastAsia="Times New Roman" w:hAnsi="Minion Pro" w:cs="Times"/>
          <w:color w:val="000000"/>
          <w:sz w:val="24"/>
          <w:szCs w:val="24"/>
        </w:rPr>
        <w:t> </w:t>
      </w:r>
      <w:r w:rsidRPr="00CC5B0D">
        <w:rPr>
          <w:rFonts w:ascii="Minion Pro" w:eastAsia="Times New Roman" w:hAnsi="Minion Pro" w:cs="Times"/>
          <w:i/>
          <w:iCs/>
          <w:color w:val="000000"/>
          <w:sz w:val="24"/>
          <w:szCs w:val="24"/>
        </w:rPr>
        <w:t>Modern Language Journal,</w:t>
      </w:r>
      <w:r w:rsidRPr="00A94467">
        <w:rPr>
          <w:rFonts w:ascii="Minion Pro" w:eastAsia="Times New Roman" w:hAnsi="Minion Pro" w:cs="Times"/>
          <w:color w:val="000000"/>
          <w:sz w:val="24"/>
          <w:szCs w:val="24"/>
        </w:rPr>
        <w:t> </w:t>
      </w:r>
      <w:r w:rsidR="003464D7">
        <w:rPr>
          <w:rFonts w:ascii="Minion Pro" w:eastAsia="Times New Roman" w:hAnsi="Minion Pro" w:cs="Times"/>
          <w:color w:val="000000"/>
          <w:sz w:val="24"/>
          <w:szCs w:val="24"/>
        </w:rPr>
        <w:t>XVI (1957): 401-402.</w:t>
      </w:r>
    </w:p>
    <w:p w:rsidR="00D3505F" w:rsidRDefault="00D3505F" w:rsidP="00D3505F">
      <w:pPr>
        <w:spacing w:after="320" w:line="240" w:lineRule="auto"/>
        <w:rPr>
          <w:rFonts w:ascii="Minion Pro" w:eastAsia="Times New Roman" w:hAnsi="Minion Pro" w:cs="Times"/>
          <w:color w:val="000000"/>
          <w:sz w:val="24"/>
          <w:szCs w:val="24"/>
        </w:rPr>
      </w:pPr>
      <w:bookmarkStart w:id="0" w:name="_GoBack"/>
      <w:bookmarkEnd w:id="0"/>
    </w:p>
    <w:sectPr w:rsidR="00D3505F" w:rsidSect="00FC752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B0D"/>
    <w:rsid w:val="000450E2"/>
    <w:rsid w:val="0005066F"/>
    <w:rsid w:val="000838B8"/>
    <w:rsid w:val="000D0CD4"/>
    <w:rsid w:val="000F7EBF"/>
    <w:rsid w:val="0012522D"/>
    <w:rsid w:val="00176F0C"/>
    <w:rsid w:val="001F0477"/>
    <w:rsid w:val="001F2CFA"/>
    <w:rsid w:val="00241EF1"/>
    <w:rsid w:val="00246AFB"/>
    <w:rsid w:val="002D6A54"/>
    <w:rsid w:val="002F624E"/>
    <w:rsid w:val="00307EF6"/>
    <w:rsid w:val="00325896"/>
    <w:rsid w:val="00337E25"/>
    <w:rsid w:val="003464D7"/>
    <w:rsid w:val="0034740F"/>
    <w:rsid w:val="00372F42"/>
    <w:rsid w:val="0038733A"/>
    <w:rsid w:val="0038771A"/>
    <w:rsid w:val="003A657A"/>
    <w:rsid w:val="003F0E98"/>
    <w:rsid w:val="003F5465"/>
    <w:rsid w:val="00403F3E"/>
    <w:rsid w:val="0043214B"/>
    <w:rsid w:val="00454C55"/>
    <w:rsid w:val="0045602E"/>
    <w:rsid w:val="00462AB5"/>
    <w:rsid w:val="00492A60"/>
    <w:rsid w:val="004E245D"/>
    <w:rsid w:val="004F0235"/>
    <w:rsid w:val="00503A26"/>
    <w:rsid w:val="00540852"/>
    <w:rsid w:val="00545D9A"/>
    <w:rsid w:val="00585AE4"/>
    <w:rsid w:val="005C1A41"/>
    <w:rsid w:val="005F0962"/>
    <w:rsid w:val="00623E24"/>
    <w:rsid w:val="00634645"/>
    <w:rsid w:val="00653874"/>
    <w:rsid w:val="006A730F"/>
    <w:rsid w:val="006B0B99"/>
    <w:rsid w:val="006B419A"/>
    <w:rsid w:val="0077757B"/>
    <w:rsid w:val="007A4523"/>
    <w:rsid w:val="007D3D03"/>
    <w:rsid w:val="007E18B1"/>
    <w:rsid w:val="00842C9E"/>
    <w:rsid w:val="00856E4B"/>
    <w:rsid w:val="0086041A"/>
    <w:rsid w:val="008651AB"/>
    <w:rsid w:val="008A32DF"/>
    <w:rsid w:val="008D310C"/>
    <w:rsid w:val="008E3B97"/>
    <w:rsid w:val="008F0257"/>
    <w:rsid w:val="00911FF8"/>
    <w:rsid w:val="00920080"/>
    <w:rsid w:val="00931F6A"/>
    <w:rsid w:val="009D392D"/>
    <w:rsid w:val="00A20609"/>
    <w:rsid w:val="00A24FC2"/>
    <w:rsid w:val="00A4753A"/>
    <w:rsid w:val="00A74F15"/>
    <w:rsid w:val="00A9375A"/>
    <w:rsid w:val="00A94467"/>
    <w:rsid w:val="00AA2128"/>
    <w:rsid w:val="00AA588E"/>
    <w:rsid w:val="00B104F9"/>
    <w:rsid w:val="00B33EC7"/>
    <w:rsid w:val="00B45B01"/>
    <w:rsid w:val="00B94A38"/>
    <w:rsid w:val="00BB1E1D"/>
    <w:rsid w:val="00C12D36"/>
    <w:rsid w:val="00C41C66"/>
    <w:rsid w:val="00CB0F92"/>
    <w:rsid w:val="00CC0CF6"/>
    <w:rsid w:val="00CC5B0D"/>
    <w:rsid w:val="00D31308"/>
    <w:rsid w:val="00D3505F"/>
    <w:rsid w:val="00D87339"/>
    <w:rsid w:val="00E0213E"/>
    <w:rsid w:val="00E54859"/>
    <w:rsid w:val="00E5731B"/>
    <w:rsid w:val="00E74D7C"/>
    <w:rsid w:val="00E83376"/>
    <w:rsid w:val="00E9060C"/>
    <w:rsid w:val="00ED3449"/>
    <w:rsid w:val="00EF15E9"/>
    <w:rsid w:val="00EF1887"/>
    <w:rsid w:val="00F23BDC"/>
    <w:rsid w:val="00F536F8"/>
    <w:rsid w:val="00F866B5"/>
    <w:rsid w:val="00F91EAB"/>
    <w:rsid w:val="00F9311C"/>
    <w:rsid w:val="00FB6EB4"/>
    <w:rsid w:val="00FC5B71"/>
    <w:rsid w:val="00FC7526"/>
    <w:rsid w:val="00FF7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3946B-09D0-406A-AABC-CEC98A445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C5B0D"/>
  </w:style>
  <w:style w:type="character" w:customStyle="1" w:styleId="grame">
    <w:name w:val="grame"/>
    <w:basedOn w:val="DefaultParagraphFont"/>
    <w:rsid w:val="00CC5B0D"/>
  </w:style>
  <w:style w:type="character" w:customStyle="1" w:styleId="spelle">
    <w:name w:val="spelle"/>
    <w:basedOn w:val="DefaultParagraphFont"/>
    <w:rsid w:val="00CC5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809050">
      <w:bodyDiv w:val="1"/>
      <w:marLeft w:val="0"/>
      <w:marRight w:val="0"/>
      <w:marTop w:val="0"/>
      <w:marBottom w:val="0"/>
      <w:divBdr>
        <w:top w:val="none" w:sz="0" w:space="0" w:color="auto"/>
        <w:left w:val="none" w:sz="0" w:space="0" w:color="auto"/>
        <w:bottom w:val="none" w:sz="0" w:space="0" w:color="auto"/>
        <w:right w:val="none" w:sz="0" w:space="0" w:color="auto"/>
      </w:divBdr>
    </w:div>
    <w:div w:id="205215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21</Pages>
  <Words>6431</Words>
  <Characters>36661</Characters>
  <Application>Microsoft Office Word</Application>
  <DocSecurity>0</DocSecurity>
  <Lines>305</Lines>
  <Paragraphs>86</Paragraphs>
  <ScaleCrop>false</ScaleCrop>
  <Company/>
  <LinksUpToDate>false</LinksUpToDate>
  <CharactersWithSpaces>43006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dc:creator>
  <cp:keywords/>
  <dc:description/>
  <cp:lastModifiedBy>RL</cp:lastModifiedBy>
  <cp:revision>97</cp:revision>
  <dcterms:created xsi:type="dcterms:W3CDTF">2015-06-24T19:28:00Z</dcterms:created>
  <dcterms:modified xsi:type="dcterms:W3CDTF">2015-09-22T01:41:00Z</dcterms:modified>
</cp:coreProperties>
</file>