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CAA" w:rsidRPr="000E5E77" w:rsidRDefault="005058B6" w:rsidP="003069F8">
      <w:pPr>
        <w:pStyle w:val="PlainText"/>
        <w:ind w:left="0" w:right="57"/>
        <w:jc w:val="center"/>
        <w:rPr>
          <w:rFonts w:ascii="Minion Pro" w:hAnsi="Minion Pro" w:cs="Courier New"/>
          <w:sz w:val="48"/>
          <w:szCs w:val="48"/>
        </w:rPr>
      </w:pPr>
      <w:r w:rsidRPr="000E5E77">
        <w:rPr>
          <w:rFonts w:ascii="Minion Pro" w:hAnsi="Minion Pro" w:cs="Courier New"/>
          <w:sz w:val="48"/>
          <w:szCs w:val="48"/>
        </w:rPr>
        <w:t>American Dante Bibliography for 2006</w:t>
      </w:r>
    </w:p>
    <w:p w:rsidR="00D32CAA" w:rsidRPr="000E5E77" w:rsidRDefault="00D32CAA" w:rsidP="003069F8">
      <w:pPr>
        <w:pStyle w:val="PlainText"/>
        <w:ind w:left="0" w:right="57"/>
        <w:jc w:val="center"/>
        <w:rPr>
          <w:rFonts w:ascii="Minion Pro" w:hAnsi="Minion Pro" w:cs="Courier New"/>
          <w:sz w:val="24"/>
          <w:szCs w:val="24"/>
        </w:rPr>
      </w:pPr>
    </w:p>
    <w:p w:rsidR="00D32CAA" w:rsidRPr="000E5E77" w:rsidRDefault="00D32CAA" w:rsidP="003069F8">
      <w:pPr>
        <w:pStyle w:val="PlainText"/>
        <w:ind w:left="0" w:right="57"/>
        <w:jc w:val="center"/>
        <w:rPr>
          <w:rFonts w:ascii="Minion Pro" w:hAnsi="Minion Pro" w:cs="Courier New"/>
          <w:sz w:val="24"/>
          <w:szCs w:val="24"/>
        </w:rPr>
      </w:pPr>
    </w:p>
    <w:p w:rsidR="00D32CAA" w:rsidRPr="000E5E77" w:rsidRDefault="005058B6" w:rsidP="003069F8">
      <w:pPr>
        <w:pStyle w:val="PlainText"/>
        <w:ind w:left="0" w:right="57"/>
        <w:jc w:val="center"/>
        <w:rPr>
          <w:rFonts w:ascii="Minion Pro" w:hAnsi="Minion Pro" w:cs="Courier New"/>
          <w:sz w:val="24"/>
          <w:szCs w:val="24"/>
        </w:rPr>
      </w:pPr>
      <w:r w:rsidRPr="000E5E77">
        <w:rPr>
          <w:rFonts w:ascii="Minion Pro" w:hAnsi="Minion Pro" w:cs="Courier New"/>
          <w:sz w:val="32"/>
          <w:szCs w:val="32"/>
        </w:rPr>
        <w:t>Richard Lansing</w:t>
      </w:r>
    </w:p>
    <w:p w:rsidR="00D32CAA" w:rsidRPr="000E5E77" w:rsidRDefault="00D32CAA" w:rsidP="003069F8">
      <w:pPr>
        <w:pStyle w:val="PlainText"/>
        <w:ind w:left="0" w:right="57"/>
        <w:jc w:val="center"/>
        <w:rPr>
          <w:rFonts w:ascii="Minion Pro" w:hAnsi="Minion Pro" w:cs="Courier New"/>
          <w:sz w:val="24"/>
          <w:szCs w:val="24"/>
        </w:rPr>
      </w:pPr>
    </w:p>
    <w:p w:rsidR="00D32CAA" w:rsidRPr="000E5E77" w:rsidRDefault="00D32CAA" w:rsidP="003069F8">
      <w:pPr>
        <w:pStyle w:val="PlainText"/>
        <w:ind w:left="0" w:right="57"/>
        <w:jc w:val="center"/>
        <w:rPr>
          <w:rFonts w:ascii="Minion Pro" w:hAnsi="Minion Pro" w:cs="Courier New"/>
          <w:sz w:val="24"/>
          <w:szCs w:val="24"/>
        </w:rPr>
      </w:pPr>
    </w:p>
    <w:p w:rsidR="000C1D02" w:rsidRPr="000E5E77" w:rsidRDefault="005058B6" w:rsidP="006103D6">
      <w:pPr>
        <w:spacing w:line="23" w:lineRule="atLeast"/>
        <w:ind w:left="720" w:right="597"/>
        <w:rPr>
          <w:rFonts w:ascii="Minion Pro" w:hAnsi="Minion Pro"/>
          <w:sz w:val="20"/>
          <w:szCs w:val="20"/>
        </w:rPr>
      </w:pPr>
      <w:r w:rsidRPr="000E5E77">
        <w:rPr>
          <w:rFonts w:ascii="Minion Pro" w:hAnsi="Minion Pro"/>
          <w:sz w:val="20"/>
          <w:szCs w:val="20"/>
        </w:rPr>
        <w:t xml:space="preserve">This bibliography is intended to include all publications on Dante (books, articles, translations, reviews) appearing in North America in 2006, as well as reviews from foreign sources of books published in the United States and Canada. </w:t>
      </w:r>
    </w:p>
    <w:p w:rsidR="006103D6" w:rsidRPr="000E5E77" w:rsidRDefault="006103D6" w:rsidP="006103D6">
      <w:pPr>
        <w:spacing w:line="23" w:lineRule="atLeast"/>
        <w:ind w:left="720" w:right="597"/>
        <w:rPr>
          <w:rFonts w:ascii="Minion Pro" w:hAnsi="Minion Pro"/>
          <w:sz w:val="20"/>
          <w:szCs w:val="20"/>
        </w:rPr>
      </w:pPr>
    </w:p>
    <w:p w:rsidR="00D32CAA" w:rsidRPr="000E5E77" w:rsidRDefault="005058B6" w:rsidP="006103D6">
      <w:pPr>
        <w:spacing w:line="23" w:lineRule="atLeast"/>
        <w:ind w:left="0" w:right="57"/>
        <w:jc w:val="center"/>
        <w:rPr>
          <w:rFonts w:ascii="Minion Pro" w:hAnsi="Minion Pro" w:cs="Courier New"/>
          <w:sz w:val="32"/>
          <w:szCs w:val="32"/>
        </w:rPr>
      </w:pPr>
      <w:r w:rsidRPr="000E5E77">
        <w:rPr>
          <w:rFonts w:ascii="Minion Pro" w:hAnsi="Minion Pro" w:cs="Courier New"/>
          <w:sz w:val="24"/>
          <w:szCs w:val="24"/>
        </w:rPr>
        <w:br/>
      </w:r>
      <w:r w:rsidR="006103D6" w:rsidRPr="000E5E77">
        <w:rPr>
          <w:rStyle w:val="Emphasis"/>
          <w:rFonts w:ascii="Minion Pro" w:hAnsi="Minion Pro" w:cs="Courier New"/>
          <w:sz w:val="32"/>
          <w:szCs w:val="32"/>
        </w:rPr>
        <w:t>Books</w:t>
      </w:r>
    </w:p>
    <w:p w:rsidR="006103D6" w:rsidRPr="000E5E77" w:rsidRDefault="006103D6" w:rsidP="006103D6">
      <w:pPr>
        <w:pStyle w:val="PlainText"/>
        <w:spacing w:line="23" w:lineRule="atLeast"/>
        <w:ind w:left="0" w:right="57"/>
        <w:jc w:val="center"/>
        <w:rPr>
          <w:rFonts w:ascii="Minion Pro" w:hAnsi="Minion Pro" w:cs="Courier New"/>
          <w:sz w:val="24"/>
          <w:szCs w:val="24"/>
        </w:rPr>
      </w:pPr>
    </w:p>
    <w:p w:rsidR="00D32CAA" w:rsidRPr="000E5E77" w:rsidRDefault="005058B6" w:rsidP="006103D6">
      <w:pPr>
        <w:pStyle w:val="NormalWeb"/>
        <w:spacing w:before="0" w:beforeAutospacing="0" w:after="0" w:afterAutospacing="0" w:line="23" w:lineRule="atLeast"/>
        <w:rPr>
          <w:rFonts w:ascii="Minion Pro" w:hAnsi="Minion Pro" w:cs="Courier New"/>
        </w:rPr>
      </w:pPr>
      <w:r w:rsidRPr="000E5E77">
        <w:rPr>
          <w:rStyle w:val="Strong"/>
          <w:rFonts w:ascii="Minion Pro" w:hAnsi="Minion Pro" w:cs="Courier New"/>
        </w:rPr>
        <w:t>Alighieri, Dante</w:t>
      </w:r>
      <w:r w:rsidRPr="000E5E77">
        <w:rPr>
          <w:rFonts w:ascii="Minion Pro" w:hAnsi="Minion Pro" w:cs="Courier New"/>
        </w:rPr>
        <w:t xml:space="preserve">. </w:t>
      </w:r>
      <w:r w:rsidRPr="000E5E77">
        <w:rPr>
          <w:rStyle w:val="Emphasis"/>
          <w:rFonts w:ascii="Minion Pro" w:hAnsi="Minion Pro" w:cs="Courier New"/>
        </w:rPr>
        <w:t>The New Life/La Vita Nuova: A Dual</w:t>
      </w:r>
      <w:r w:rsidR="00B943BB" w:rsidRPr="000E5E77">
        <w:rPr>
          <w:rStyle w:val="Emphasis"/>
          <w:rFonts w:ascii="Minion Pro" w:hAnsi="Minion Pro" w:cs="Courier New"/>
        </w:rPr>
        <w:t>–</w:t>
      </w:r>
      <w:r w:rsidRPr="000E5E77">
        <w:rPr>
          <w:rStyle w:val="Emphasis"/>
          <w:rFonts w:ascii="Minion Pro" w:hAnsi="Minion Pro" w:cs="Courier New"/>
        </w:rPr>
        <w:t>Language Book</w:t>
      </w:r>
      <w:r w:rsidRPr="000E5E77">
        <w:rPr>
          <w:rFonts w:ascii="Minion Pro" w:hAnsi="Minion Pro" w:cs="Courier New"/>
        </w:rPr>
        <w:t xml:space="preserve">. Edited by </w:t>
      </w:r>
      <w:r w:rsidRPr="000E5E77">
        <w:rPr>
          <w:rStyle w:val="Strong"/>
          <w:rFonts w:ascii="Minion Pro" w:hAnsi="Minion Pro" w:cs="Courier New"/>
        </w:rPr>
        <w:t>Stanley Appelbaum</w:t>
      </w:r>
      <w:r w:rsidRPr="000E5E77">
        <w:rPr>
          <w:rFonts w:ascii="Minion Pro" w:hAnsi="Minion Pro" w:cs="Courier New"/>
        </w:rPr>
        <w:t>. Mineola, N.Y.: Dover Publications, 2006). 110 pp.</w:t>
      </w:r>
    </w:p>
    <w:p w:rsidR="00037B48" w:rsidRPr="000E5E77" w:rsidRDefault="00037B48" w:rsidP="00037B48">
      <w:pPr>
        <w:pStyle w:val="NormalWeb"/>
        <w:spacing w:before="0" w:beforeAutospacing="0" w:after="0" w:afterAutospacing="0" w:line="276" w:lineRule="auto"/>
        <w:rPr>
          <w:rStyle w:val="msoplaintext0"/>
          <w:rFonts w:ascii="Minion Pro" w:hAnsi="Minion Pro" w:cs="Courier New"/>
          <w:i/>
        </w:rPr>
      </w:pPr>
    </w:p>
    <w:p w:rsidR="00D32CAA" w:rsidRPr="000E5E77" w:rsidRDefault="005058B6" w:rsidP="00037B48">
      <w:pPr>
        <w:pStyle w:val="NormalWeb"/>
        <w:spacing w:before="0" w:beforeAutospacing="0" w:after="0" w:afterAutospacing="0" w:line="276" w:lineRule="auto"/>
        <w:rPr>
          <w:rFonts w:ascii="Minion Pro" w:hAnsi="Minion Pro" w:cs="Courier New"/>
        </w:rPr>
      </w:pPr>
      <w:r w:rsidRPr="000E5E77">
        <w:rPr>
          <w:rStyle w:val="msoplaintext0"/>
          <w:rFonts w:ascii="Minion Pro" w:hAnsi="Minion Pro" w:cs="Courier New"/>
          <w:i/>
        </w:rPr>
        <w:t>All My Life’s a Circle: A Harry Chapin and Dante Alighieri Anthology</w:t>
      </w:r>
      <w:r w:rsidRPr="000E5E77">
        <w:rPr>
          <w:rStyle w:val="msoplaintext0"/>
          <w:rFonts w:ascii="Minion Pro" w:hAnsi="Minion Pro" w:cs="Courier New"/>
        </w:rPr>
        <w:t>.</w:t>
      </w:r>
      <w:r w:rsidR="00E361FE">
        <w:rPr>
          <w:rStyle w:val="msoplaintext0"/>
          <w:rFonts w:ascii="Minion Pro" w:hAnsi="Minion Pro" w:cs="Courier New"/>
        </w:rPr>
        <w:t xml:space="preserve"> </w:t>
      </w:r>
      <w:r w:rsidRPr="000E5E77">
        <w:rPr>
          <w:rStyle w:val="msoplaintext0"/>
          <w:rFonts w:ascii="Minion Pro" w:hAnsi="Minion Pro" w:cs="Courier New"/>
        </w:rPr>
        <w:t xml:space="preserve">Edited by </w:t>
      </w:r>
      <w:r w:rsidRPr="000E5E77">
        <w:rPr>
          <w:rStyle w:val="msoplaintext0"/>
          <w:rFonts w:ascii="Minion Pro" w:hAnsi="Minion Pro" w:cs="Courier New"/>
          <w:b/>
        </w:rPr>
        <w:t>Daniel Christian</w:t>
      </w:r>
      <w:r w:rsidRPr="000E5E77">
        <w:rPr>
          <w:rStyle w:val="msoplaintext0"/>
          <w:rFonts w:ascii="Minion Pro" w:hAnsi="Minion Pro" w:cs="Courier New"/>
        </w:rPr>
        <w:t>. Baltimore: dchristian@gilman.edu Press, 2006. 33 pp.</w:t>
      </w:r>
    </w:p>
    <w:p w:rsidR="00037B48" w:rsidRPr="000E5E77" w:rsidRDefault="00037B48" w:rsidP="00037B48">
      <w:pPr>
        <w:pStyle w:val="NormalWeb"/>
        <w:spacing w:before="0" w:beforeAutospacing="0" w:after="0" w:afterAutospacing="0" w:line="276" w:lineRule="auto"/>
        <w:rPr>
          <w:rStyle w:val="msoplaintext0"/>
          <w:rFonts w:ascii="Minion Pro" w:hAnsi="Minion Pro" w:cs="Courier New"/>
          <w:b/>
        </w:rPr>
      </w:pPr>
      <w:bookmarkStart w:id="0" w:name="Result_13"/>
    </w:p>
    <w:p w:rsidR="00D32CAA" w:rsidRPr="000E5E77" w:rsidRDefault="005058B6" w:rsidP="00037B48">
      <w:pPr>
        <w:pStyle w:val="NormalWeb"/>
        <w:spacing w:before="0" w:beforeAutospacing="0" w:after="0" w:afterAutospacing="0" w:line="276" w:lineRule="auto"/>
        <w:rPr>
          <w:rStyle w:val="msoplaintext0"/>
          <w:rFonts w:ascii="Minion Pro" w:hAnsi="Minion Pro"/>
        </w:rPr>
      </w:pPr>
      <w:r w:rsidRPr="000E5E77">
        <w:rPr>
          <w:rStyle w:val="msoplaintext0"/>
          <w:rFonts w:ascii="Minion Pro" w:hAnsi="Minion Pro" w:cs="Courier New"/>
          <w:b/>
        </w:rPr>
        <w:t>Barolini, Teodolinda</w:t>
      </w:r>
      <w:r w:rsidRPr="000E5E77">
        <w:rPr>
          <w:rStyle w:val="msoplaintext0"/>
          <w:rFonts w:ascii="Minion Pro" w:hAnsi="Minion Pro" w:cs="Courier New"/>
        </w:rPr>
        <w:t xml:space="preserve">. </w:t>
      </w:r>
      <w:r w:rsidRPr="000E5E77">
        <w:rPr>
          <w:rStyle w:val="msoplaintext0"/>
          <w:rFonts w:ascii="Minion Pro" w:hAnsi="Minion Pro" w:cs="Courier New"/>
          <w:i/>
        </w:rPr>
        <w:t>Dante and the Origins of Italian Literary Culture</w:t>
      </w:r>
      <w:bookmarkEnd w:id="0"/>
      <w:r w:rsidRPr="000E5E77">
        <w:rPr>
          <w:rStyle w:val="msoplaintext0"/>
          <w:rFonts w:ascii="Minion Pro" w:hAnsi="Minion Pro" w:cs="Courier New"/>
        </w:rPr>
        <w:t xml:space="preserve">. New York: Fordham University Press, 2006. 475 pp. </w:t>
      </w:r>
    </w:p>
    <w:p w:rsidR="002A7D4A" w:rsidRPr="000E5E77" w:rsidRDefault="002A7D4A" w:rsidP="00037B48">
      <w:pPr>
        <w:pStyle w:val="msoplaintext1"/>
        <w:spacing w:line="276" w:lineRule="auto"/>
        <w:ind w:left="0" w:right="0"/>
        <w:rPr>
          <w:rFonts w:ascii="Minion Pro" w:hAnsi="Minion Pro" w:cs="Courier New"/>
          <w:b/>
          <w:sz w:val="24"/>
          <w:szCs w:val="24"/>
        </w:rPr>
      </w:pPr>
    </w:p>
    <w:p w:rsidR="00D32CAA" w:rsidRPr="000E5E77" w:rsidRDefault="005058B6" w:rsidP="00037B48">
      <w:pPr>
        <w:pStyle w:val="msoplaintext1"/>
        <w:spacing w:line="276" w:lineRule="auto"/>
        <w:ind w:left="0" w:right="0"/>
        <w:rPr>
          <w:rFonts w:ascii="Minion Pro" w:hAnsi="Minion Pro"/>
          <w:sz w:val="24"/>
          <w:szCs w:val="24"/>
        </w:rPr>
      </w:pPr>
      <w:r w:rsidRPr="000E5E77">
        <w:rPr>
          <w:rFonts w:ascii="Minion Pro" w:hAnsi="Minion Pro" w:cs="Courier New"/>
          <w:b/>
          <w:sz w:val="24"/>
          <w:szCs w:val="24"/>
        </w:rPr>
        <w:t>Bigongiari, Dino</w:t>
      </w:r>
      <w:r w:rsidRPr="000E5E77">
        <w:rPr>
          <w:rFonts w:ascii="Minion Pro" w:hAnsi="Minion Pro" w:cs="Courier New"/>
          <w:sz w:val="24"/>
          <w:szCs w:val="24"/>
        </w:rPr>
        <w:t xml:space="preserve">. </w:t>
      </w:r>
      <w:smartTag w:uri="urn:schemas-microsoft-com:office:smarttags" w:element="place">
        <w:smartTag w:uri="urn:schemas-microsoft-com:office:smarttags" w:element="City">
          <w:r w:rsidRPr="000E5E77">
            <w:rPr>
              <w:rFonts w:ascii="Minion Pro" w:hAnsi="Minion Pro" w:cs="Courier New"/>
              <w:i/>
              <w:sz w:val="24"/>
              <w:szCs w:val="24"/>
            </w:rPr>
            <w:t>Readings</w:t>
          </w:r>
        </w:smartTag>
        <w:r w:rsidRPr="000E5E77">
          <w:rPr>
            <w:rFonts w:ascii="Minion Pro" w:hAnsi="Minion Pro" w:cs="Courier New"/>
            <w:sz w:val="24"/>
            <w:szCs w:val="24"/>
          </w:rPr>
          <w:t xml:space="preserve"> </w:t>
        </w:r>
      </w:smartTag>
      <w:r w:rsidRPr="000E5E77">
        <w:rPr>
          <w:rFonts w:ascii="Minion Pro" w:hAnsi="Minion Pro" w:cs="Courier New"/>
          <w:i/>
          <w:sz w:val="24"/>
          <w:szCs w:val="24"/>
        </w:rPr>
        <w:t>in the</w:t>
      </w:r>
      <w:r w:rsidRPr="000E5E77">
        <w:rPr>
          <w:rFonts w:ascii="Minion Pro" w:hAnsi="Minion Pro" w:cs="Courier New"/>
          <w:sz w:val="24"/>
          <w:szCs w:val="24"/>
        </w:rPr>
        <w:t xml:space="preserve"> Divine Comedy. Dover, Del.: Griffon, for Bagehot Council, 2006. 339 pp. </w:t>
      </w:r>
    </w:p>
    <w:p w:rsidR="00D32CAA" w:rsidRPr="000E5E77" w:rsidRDefault="005058B6" w:rsidP="00037B48">
      <w:pPr>
        <w:pStyle w:val="msoplaintext1"/>
        <w:spacing w:line="276" w:lineRule="auto"/>
        <w:ind w:left="0" w:right="0"/>
        <w:rPr>
          <w:rFonts w:ascii="Minion Pro" w:hAnsi="Minion Pro"/>
        </w:rPr>
      </w:pPr>
      <w:r w:rsidRPr="000E5E77">
        <w:rPr>
          <w:rFonts w:ascii="Minion Pro" w:hAnsi="Minion Pro"/>
        </w:rPr>
        <w:t> </w:t>
      </w:r>
    </w:p>
    <w:p w:rsidR="00D32CAA" w:rsidRPr="000E5E77" w:rsidRDefault="005058B6" w:rsidP="00037B48">
      <w:pPr>
        <w:pStyle w:val="msoplaintext1"/>
        <w:spacing w:line="276" w:lineRule="auto"/>
        <w:ind w:left="0" w:right="0"/>
        <w:rPr>
          <w:rFonts w:ascii="Minion Pro" w:hAnsi="Minion Pro" w:cs="Courier New"/>
          <w:sz w:val="24"/>
          <w:szCs w:val="24"/>
        </w:rPr>
      </w:pPr>
      <w:bookmarkStart w:id="1" w:name="Result_95"/>
      <w:r w:rsidRPr="000E5E77">
        <w:rPr>
          <w:rFonts w:ascii="Minion Pro" w:hAnsi="Minion Pro" w:cs="Courier New"/>
          <w:b/>
          <w:sz w:val="24"/>
          <w:szCs w:val="24"/>
        </w:rPr>
        <w:t>Bolduc, Michelle</w:t>
      </w:r>
      <w:r w:rsidRPr="000E5E77">
        <w:rPr>
          <w:rFonts w:ascii="Minion Pro" w:hAnsi="Minion Pro" w:cs="Courier New"/>
          <w:sz w:val="24"/>
          <w:szCs w:val="24"/>
        </w:rPr>
        <w:t xml:space="preserve">. </w:t>
      </w:r>
      <w:r w:rsidRPr="000E5E77">
        <w:rPr>
          <w:rFonts w:ascii="Minion Pro" w:hAnsi="Minion Pro" w:cs="Courier New"/>
          <w:i/>
          <w:sz w:val="24"/>
          <w:szCs w:val="24"/>
        </w:rPr>
        <w:t>The Medieval Poetics of Contraries</w:t>
      </w:r>
      <w:bookmarkEnd w:id="1"/>
      <w:r w:rsidRPr="000E5E77">
        <w:rPr>
          <w:rFonts w:ascii="Minion Pro" w:hAnsi="Minion Pro" w:cs="Courier New"/>
          <w:sz w:val="24"/>
          <w:szCs w:val="24"/>
        </w:rPr>
        <w:t xml:space="preserve">. Gainesville: University Press of Florida, 2006. xiv, 304 pp. </w:t>
      </w:r>
    </w:p>
    <w:p w:rsidR="00A90DC2" w:rsidRPr="000E5E77" w:rsidRDefault="00A90DC2" w:rsidP="00037B48">
      <w:pPr>
        <w:ind w:left="0" w:right="0"/>
        <w:rPr>
          <w:rFonts w:ascii="Minion Pro" w:hAnsi="Minion Pro"/>
          <w:sz w:val="24"/>
          <w:szCs w:val="24"/>
        </w:rPr>
      </w:pPr>
    </w:p>
    <w:p w:rsidR="00A90DC2" w:rsidRPr="000E5E77" w:rsidRDefault="00A90DC2" w:rsidP="00037B48">
      <w:pPr>
        <w:pStyle w:val="PlainText"/>
        <w:spacing w:line="276" w:lineRule="auto"/>
        <w:ind w:left="0" w:right="0"/>
        <w:rPr>
          <w:rFonts w:ascii="Minion Pro" w:hAnsi="Minion Pro" w:cs="Courier New"/>
          <w:sz w:val="24"/>
          <w:szCs w:val="24"/>
        </w:rPr>
      </w:pPr>
      <w:r w:rsidRPr="000E5E77">
        <w:rPr>
          <w:rFonts w:ascii="Minion Pro" w:hAnsi="Minion Pro" w:cs="Courier New"/>
          <w:b/>
          <w:sz w:val="24"/>
          <w:szCs w:val="24"/>
        </w:rPr>
        <w:t>Cook, Christopher D</w:t>
      </w:r>
      <w:r w:rsidRPr="000E5E77">
        <w:rPr>
          <w:rFonts w:ascii="Minion Pro" w:hAnsi="Minion Pro" w:cs="Courier New"/>
          <w:sz w:val="24"/>
          <w:szCs w:val="24"/>
        </w:rPr>
        <w:t xml:space="preserve">. </w:t>
      </w:r>
      <w:r w:rsidRPr="000E5E77">
        <w:rPr>
          <w:rFonts w:ascii="Minion Pro" w:hAnsi="Minion Pro" w:cs="Courier New"/>
          <w:i/>
          <w:sz w:val="24"/>
          <w:szCs w:val="24"/>
        </w:rPr>
        <w:t xml:space="preserve">Dante at Illinois. </w:t>
      </w:r>
      <w:r w:rsidRPr="000E5E77">
        <w:rPr>
          <w:rFonts w:ascii="Minion Pro" w:hAnsi="Minion Pro" w:cs="Courier New"/>
          <w:sz w:val="24"/>
          <w:szCs w:val="24"/>
        </w:rPr>
        <w:t xml:space="preserve">Urbana, Ill.: Rare Book &amp; Manuscript Library, 2006. v, 35 pp. </w:t>
      </w:r>
    </w:p>
    <w:p w:rsidR="00037B48" w:rsidRPr="000E5E77" w:rsidRDefault="00037B48" w:rsidP="00037B48">
      <w:pPr>
        <w:pStyle w:val="NormalWeb"/>
        <w:spacing w:before="0" w:beforeAutospacing="0" w:after="0" w:afterAutospacing="0" w:line="276" w:lineRule="auto"/>
        <w:rPr>
          <w:rStyle w:val="msoplaintext0"/>
          <w:rFonts w:ascii="Minion Pro" w:hAnsi="Minion Pro" w:cs="Courier New"/>
          <w:b/>
        </w:rPr>
      </w:pPr>
    </w:p>
    <w:p w:rsidR="00D32CAA" w:rsidRPr="000E5E77" w:rsidRDefault="005058B6" w:rsidP="00037B48">
      <w:pPr>
        <w:pStyle w:val="NormalWeb"/>
        <w:spacing w:before="0" w:beforeAutospacing="0" w:after="0" w:afterAutospacing="0" w:line="276" w:lineRule="auto"/>
        <w:rPr>
          <w:rStyle w:val="msoplaintext0"/>
          <w:rFonts w:ascii="Minion Pro" w:hAnsi="Minion Pro"/>
        </w:rPr>
      </w:pPr>
      <w:r w:rsidRPr="000E5E77">
        <w:rPr>
          <w:rStyle w:val="msoplaintext0"/>
          <w:rFonts w:ascii="Minion Pro" w:hAnsi="Minion Pro" w:cs="Courier New"/>
          <w:b/>
        </w:rPr>
        <w:t>Cook, Eleanor</w:t>
      </w:r>
      <w:r w:rsidRPr="000E5E77">
        <w:rPr>
          <w:rStyle w:val="msoplaintext0"/>
          <w:rFonts w:ascii="Minion Pro" w:hAnsi="Minion Pro" w:cs="Courier New"/>
        </w:rPr>
        <w:t xml:space="preserve">. </w:t>
      </w:r>
      <w:r w:rsidRPr="000E5E77">
        <w:rPr>
          <w:rStyle w:val="msoplaintext0"/>
          <w:rFonts w:ascii="Minion Pro" w:hAnsi="Minion Pro" w:cs="Courier New"/>
          <w:i/>
        </w:rPr>
        <w:t>Enigmas and Riddles in Literature.</w:t>
      </w:r>
      <w:r w:rsidRPr="000E5E77">
        <w:rPr>
          <w:rStyle w:val="msoplaintext0"/>
          <w:rFonts w:ascii="Minion Pro" w:hAnsi="Minion Pro" w:cs="Courier New"/>
        </w:rPr>
        <w:t xml:space="preserve"> Cambridge, Eng</w:t>
      </w:r>
      <w:r w:rsidR="00554CBC">
        <w:rPr>
          <w:rStyle w:val="msoplaintext0"/>
          <w:rFonts w:ascii="Minion Pro" w:hAnsi="Minion Pro" w:cs="Courier New"/>
        </w:rPr>
        <w:t>.</w:t>
      </w:r>
      <w:r w:rsidRPr="000E5E77">
        <w:rPr>
          <w:rStyle w:val="msoplaintext0"/>
          <w:rFonts w:ascii="Minion Pro" w:hAnsi="Minion Pro" w:cs="Courier New"/>
        </w:rPr>
        <w:t xml:space="preserve">: Cambridge University Press, 2006. 312 pp. </w:t>
      </w:r>
    </w:p>
    <w:p w:rsidR="00037B48" w:rsidRPr="000E5E77" w:rsidRDefault="00037B48" w:rsidP="00037B48">
      <w:pPr>
        <w:pStyle w:val="NormalWeb"/>
        <w:spacing w:before="0" w:beforeAutospacing="0" w:after="0" w:afterAutospacing="0" w:line="276" w:lineRule="auto"/>
        <w:rPr>
          <w:rStyle w:val="msoplaintext0"/>
          <w:rFonts w:ascii="Minion Pro" w:hAnsi="Minion Pro" w:cs="Courier New"/>
          <w:b/>
        </w:rPr>
      </w:pPr>
      <w:bookmarkStart w:id="2" w:name="Result_20"/>
    </w:p>
    <w:p w:rsidR="00D32CAA" w:rsidRPr="000E5E77" w:rsidRDefault="005058B6" w:rsidP="00037B48">
      <w:pPr>
        <w:pStyle w:val="NormalWeb"/>
        <w:spacing w:before="0" w:beforeAutospacing="0" w:after="0" w:afterAutospacing="0" w:line="276" w:lineRule="auto"/>
        <w:rPr>
          <w:rFonts w:ascii="Minion Pro" w:hAnsi="Minion Pro"/>
        </w:rPr>
      </w:pPr>
      <w:r w:rsidRPr="000E5E77">
        <w:rPr>
          <w:rStyle w:val="msoplaintext0"/>
          <w:rFonts w:ascii="Minion Pro" w:hAnsi="Minion Pro" w:cs="Courier New"/>
          <w:b/>
        </w:rPr>
        <w:t>Hawkins, Peter S</w:t>
      </w:r>
      <w:r w:rsidRPr="000E5E77">
        <w:rPr>
          <w:rStyle w:val="msoplaintext0"/>
          <w:rFonts w:ascii="Minion Pro" w:hAnsi="Minion Pro" w:cs="Courier New"/>
        </w:rPr>
        <w:t xml:space="preserve">. </w:t>
      </w:r>
      <w:r w:rsidRPr="000E5E77">
        <w:rPr>
          <w:rStyle w:val="msoplaintext0"/>
          <w:rFonts w:ascii="Minion Pro" w:hAnsi="Minion Pro" w:cs="Courier New"/>
          <w:i/>
        </w:rPr>
        <w:t>Dante: A Brief History</w:t>
      </w:r>
      <w:r w:rsidRPr="000E5E77">
        <w:rPr>
          <w:rStyle w:val="msoplaintext0"/>
          <w:rFonts w:ascii="Minion Pro" w:hAnsi="Minion Pro" w:cs="Courier New"/>
        </w:rPr>
        <w:t>. Malden, Mass.: Blackwell, 2006. xxvi, 194 pp.</w:t>
      </w:r>
    </w:p>
    <w:p w:rsidR="00D32CAA" w:rsidRPr="000E5E77" w:rsidRDefault="005058B6" w:rsidP="00037B48">
      <w:pPr>
        <w:pStyle w:val="NormalWeb"/>
        <w:spacing w:before="0" w:beforeAutospacing="0" w:after="0" w:afterAutospacing="0" w:line="276" w:lineRule="auto"/>
        <w:rPr>
          <w:rStyle w:val="msoplaintext0"/>
          <w:rFonts w:ascii="Minion Pro" w:hAnsi="Minion Pro"/>
        </w:rPr>
      </w:pPr>
      <w:r w:rsidRPr="000E5E77">
        <w:rPr>
          <w:rStyle w:val="msoplaintext0"/>
          <w:rFonts w:ascii="Minion Pro" w:hAnsi="Minion Pro" w:cs="Courier New"/>
          <w:b/>
        </w:rPr>
        <w:lastRenderedPageBreak/>
        <w:t xml:space="preserve">Kay, Richard. </w:t>
      </w:r>
      <w:r w:rsidRPr="000E5E77">
        <w:rPr>
          <w:rStyle w:val="msoplaintext0"/>
          <w:rFonts w:ascii="Minion Pro" w:hAnsi="Minion Pro" w:cs="Courier New"/>
          <w:i/>
        </w:rPr>
        <w:t>Dante’s Enigmas: Medieval Scholasticism and Beyond.</w:t>
      </w:r>
      <w:r w:rsidRPr="000E5E77">
        <w:rPr>
          <w:rStyle w:val="msoplaintext0"/>
          <w:rFonts w:ascii="Minion Pro" w:hAnsi="Minion Pro" w:cs="Courier New"/>
        </w:rPr>
        <w:t xml:space="preserve"> Aldershot, Eng</w:t>
      </w:r>
      <w:r w:rsidR="00380861">
        <w:rPr>
          <w:rStyle w:val="msoplaintext0"/>
          <w:rFonts w:ascii="Minion Pro" w:hAnsi="Minion Pro" w:cs="Courier New"/>
        </w:rPr>
        <w:t>.</w:t>
      </w:r>
      <w:r w:rsidRPr="000E5E77">
        <w:rPr>
          <w:rStyle w:val="msoplaintext0"/>
          <w:rFonts w:ascii="Minion Pro" w:hAnsi="Minion Pro" w:cs="Courier New"/>
        </w:rPr>
        <w:t xml:space="preserve">: Ashgate, 2006. 352 pp. </w:t>
      </w:r>
    </w:p>
    <w:p w:rsidR="00037B48" w:rsidRPr="000E5E77" w:rsidRDefault="00037B48" w:rsidP="00037B48">
      <w:pPr>
        <w:pStyle w:val="NormalWeb"/>
        <w:spacing w:before="0" w:beforeAutospacing="0" w:after="0" w:afterAutospacing="0" w:line="276" w:lineRule="auto"/>
        <w:rPr>
          <w:rStyle w:val="msoplaintext0"/>
          <w:rFonts w:ascii="Minion Pro" w:hAnsi="Minion Pro" w:cs="Courier New"/>
          <w:b/>
        </w:rPr>
      </w:pPr>
    </w:p>
    <w:p w:rsidR="00D32CAA" w:rsidRPr="000E5E77" w:rsidRDefault="005058B6" w:rsidP="00037B48">
      <w:pPr>
        <w:pStyle w:val="NormalWeb"/>
        <w:spacing w:before="0" w:beforeAutospacing="0" w:after="0" w:afterAutospacing="0" w:line="276" w:lineRule="auto"/>
        <w:rPr>
          <w:rStyle w:val="msoplaintext0"/>
          <w:rFonts w:ascii="Minion Pro" w:hAnsi="Minion Pro" w:cs="Courier New"/>
        </w:rPr>
      </w:pPr>
      <w:r w:rsidRPr="000E5E77">
        <w:rPr>
          <w:rStyle w:val="msoplaintext0"/>
          <w:rFonts w:ascii="Minion Pro" w:hAnsi="Minion Pro" w:cs="Courier New"/>
          <w:b/>
        </w:rPr>
        <w:t>McMahon, Robert</w:t>
      </w:r>
      <w:r w:rsidRPr="000E5E77">
        <w:rPr>
          <w:rStyle w:val="msoplaintext0"/>
          <w:rFonts w:ascii="Minion Pro" w:hAnsi="Minion Pro" w:cs="Courier New"/>
        </w:rPr>
        <w:t xml:space="preserve">. </w:t>
      </w:r>
      <w:r w:rsidRPr="000E5E77">
        <w:rPr>
          <w:rStyle w:val="msoplaintext0"/>
          <w:rFonts w:ascii="Minion Pro" w:hAnsi="Minion Pro" w:cs="Courier New"/>
          <w:i/>
        </w:rPr>
        <w:t>Understanding the Medieval Meditative Ascent: Augustine, Anselm, Boethius, and Dante.</w:t>
      </w:r>
      <w:r w:rsidRPr="000E5E77">
        <w:rPr>
          <w:rStyle w:val="msoplaintext0"/>
          <w:rFonts w:ascii="Minion Pro" w:hAnsi="Minion Pro" w:cs="Courier New"/>
        </w:rPr>
        <w:t xml:space="preserve"> Washington, D.C.: Catholic University of America Press, 2006. 284 pp. </w:t>
      </w:r>
    </w:p>
    <w:p w:rsidR="00D32CAA" w:rsidRPr="000E5E77" w:rsidRDefault="005058B6" w:rsidP="00037B48">
      <w:pPr>
        <w:pStyle w:val="NormalWeb"/>
        <w:spacing w:before="0" w:beforeAutospacing="0" w:after="0" w:afterAutospacing="0" w:line="276" w:lineRule="auto"/>
        <w:rPr>
          <w:rStyle w:val="msoplaintext0"/>
          <w:rFonts w:ascii="Minion Pro" w:hAnsi="Minion Pro" w:cs="Courier New"/>
        </w:rPr>
      </w:pPr>
      <w:r w:rsidRPr="000E5E77">
        <w:rPr>
          <w:rStyle w:val="msoplaintext0"/>
          <w:rFonts w:ascii="Minion Pro" w:hAnsi="Minion Pro" w:cs="Courier New"/>
          <w:i/>
        </w:rPr>
        <w:t>Medievalism in Technology Old and New</w:t>
      </w:r>
      <w:r w:rsidRPr="000E5E77">
        <w:rPr>
          <w:rStyle w:val="msoplaintext0"/>
          <w:rFonts w:ascii="Minion Pro" w:hAnsi="Minion Pro" w:cs="Courier New"/>
        </w:rPr>
        <w:t xml:space="preserve">. Edited by </w:t>
      </w:r>
      <w:r w:rsidRPr="00380861">
        <w:rPr>
          <w:rStyle w:val="msoplaintext0"/>
          <w:rFonts w:ascii="Minion Pro" w:hAnsi="Minion Pro" w:cs="Courier New"/>
          <w:b/>
        </w:rPr>
        <w:t>Karl Fugelso</w:t>
      </w:r>
      <w:r w:rsidRPr="000E5E77">
        <w:rPr>
          <w:rStyle w:val="msoplaintext0"/>
          <w:rFonts w:ascii="Minion Pro" w:hAnsi="Minion Pro" w:cs="Courier New"/>
        </w:rPr>
        <w:t>. Cambridge, Eng</w:t>
      </w:r>
      <w:r w:rsidR="00380861">
        <w:rPr>
          <w:rStyle w:val="msoplaintext0"/>
          <w:rFonts w:ascii="Minion Pro" w:hAnsi="Minion Pro" w:cs="Courier New"/>
        </w:rPr>
        <w:t>.</w:t>
      </w:r>
      <w:r w:rsidRPr="000E5E77">
        <w:rPr>
          <w:rStyle w:val="msoplaintext0"/>
          <w:rFonts w:ascii="Minion Pro" w:hAnsi="Minion Pro" w:cs="Courier New"/>
        </w:rPr>
        <w:t xml:space="preserve">: Brewer, 2008. </w:t>
      </w:r>
      <w:r w:rsidRPr="000E5E77">
        <w:rPr>
          <w:rFonts w:ascii="Minion Pro" w:eastAsia="Times New Roman" w:hAnsi="Minion Pro"/>
        </w:rPr>
        <w:t>207 pp.</w:t>
      </w:r>
    </w:p>
    <w:p w:rsidR="00037B48" w:rsidRPr="000E5E77" w:rsidRDefault="00037B48" w:rsidP="00037B48">
      <w:pPr>
        <w:pStyle w:val="NormalWeb"/>
        <w:spacing w:before="0" w:beforeAutospacing="0" w:after="0" w:afterAutospacing="0" w:line="276" w:lineRule="auto"/>
        <w:rPr>
          <w:rStyle w:val="msoplaintext0"/>
          <w:rFonts w:ascii="Minion Pro" w:hAnsi="Minion Pro" w:cs="Courier New"/>
          <w:b/>
        </w:rPr>
      </w:pPr>
    </w:p>
    <w:p w:rsidR="00D32CAA" w:rsidRPr="000E5E77" w:rsidRDefault="005058B6" w:rsidP="00037B48">
      <w:pPr>
        <w:pStyle w:val="NormalWeb"/>
        <w:spacing w:before="0" w:beforeAutospacing="0" w:after="0" w:afterAutospacing="0" w:line="276" w:lineRule="auto"/>
        <w:rPr>
          <w:rStyle w:val="msoplaintext0"/>
          <w:rFonts w:ascii="Minion Pro" w:hAnsi="Minion Pro" w:cs="Courier New"/>
          <w:lang w:val="it-IT"/>
        </w:rPr>
      </w:pPr>
      <w:r w:rsidRPr="000E5E77">
        <w:rPr>
          <w:rStyle w:val="msoplaintext0"/>
          <w:rFonts w:ascii="Minion Pro" w:hAnsi="Minion Pro" w:cs="Courier New"/>
          <w:b/>
        </w:rPr>
        <w:t>Stone, Gregory B</w:t>
      </w:r>
      <w:r w:rsidRPr="000E5E77">
        <w:rPr>
          <w:rStyle w:val="msoplaintext0"/>
          <w:rFonts w:ascii="Minion Pro" w:hAnsi="Minion Pro" w:cs="Courier New"/>
        </w:rPr>
        <w:t xml:space="preserve">. </w:t>
      </w:r>
      <w:r w:rsidRPr="000E5E77">
        <w:rPr>
          <w:rStyle w:val="msoplaintext0"/>
          <w:rFonts w:ascii="Minion Pro" w:hAnsi="Minion Pro" w:cs="Courier New"/>
          <w:i/>
        </w:rPr>
        <w:t>Dante’s Pluralism and the Islamic Philosophy of Religion.</w:t>
      </w:r>
      <w:r w:rsidR="0067780D">
        <w:rPr>
          <w:rStyle w:val="msoplaintext0"/>
          <w:rFonts w:ascii="Minion Pro" w:hAnsi="Minion Pro" w:cs="Courier New"/>
        </w:rPr>
        <w:t xml:space="preserve"> </w:t>
      </w:r>
      <w:r w:rsidRPr="000E5E77">
        <w:rPr>
          <w:rStyle w:val="msoplaintext0"/>
          <w:rFonts w:ascii="Minion Pro" w:hAnsi="Minion Pro" w:cs="Courier New"/>
        </w:rPr>
        <w:t xml:space="preserve">New York: Palgrave Macmillan, 2006. </w:t>
      </w:r>
      <w:r w:rsidRPr="000E5E77">
        <w:rPr>
          <w:rStyle w:val="msoplaintext0"/>
          <w:rFonts w:ascii="Minion Pro" w:hAnsi="Minion Pro" w:cs="Courier New"/>
          <w:lang w:val="it-IT"/>
        </w:rPr>
        <w:t xml:space="preserve">326 pp. </w:t>
      </w:r>
    </w:p>
    <w:p w:rsidR="00D32CAA" w:rsidRPr="000E5E77" w:rsidRDefault="00D32CAA" w:rsidP="003069F8">
      <w:pPr>
        <w:pStyle w:val="PlainText"/>
        <w:ind w:left="0" w:right="57"/>
        <w:jc w:val="center"/>
        <w:rPr>
          <w:rFonts w:ascii="Minion Pro" w:hAnsi="Minion Pro"/>
          <w:sz w:val="24"/>
          <w:szCs w:val="24"/>
          <w:lang w:val="it-IT"/>
        </w:rPr>
      </w:pPr>
    </w:p>
    <w:p w:rsidR="00D32CAA" w:rsidRPr="000E5E77" w:rsidRDefault="005058B6" w:rsidP="003069F8">
      <w:pPr>
        <w:pStyle w:val="PlainText"/>
        <w:ind w:left="0" w:right="57"/>
        <w:jc w:val="center"/>
        <w:rPr>
          <w:rFonts w:ascii="Minion Pro" w:hAnsi="Minion Pro"/>
          <w:lang w:val="it-IT"/>
        </w:rPr>
      </w:pPr>
      <w:r w:rsidRPr="000E5E77">
        <w:rPr>
          <w:rFonts w:ascii="Minion Pro" w:hAnsi="Minion Pro"/>
          <w:lang w:val="it-IT"/>
        </w:rPr>
        <w:t> </w:t>
      </w:r>
    </w:p>
    <w:p w:rsidR="00D32CAA" w:rsidRPr="000E5E77" w:rsidRDefault="0035040E" w:rsidP="003069F8">
      <w:pPr>
        <w:pStyle w:val="PlainText"/>
        <w:ind w:left="0" w:right="57"/>
        <w:jc w:val="center"/>
        <w:rPr>
          <w:rFonts w:ascii="Minion Pro" w:hAnsi="Minion Pro" w:cs="Courier New"/>
          <w:i/>
          <w:sz w:val="32"/>
          <w:szCs w:val="32"/>
          <w:lang w:val="it-IT"/>
        </w:rPr>
      </w:pPr>
      <w:r w:rsidRPr="000E5E77">
        <w:rPr>
          <w:rFonts w:ascii="Minion Pro" w:hAnsi="Minion Pro" w:cs="Courier New"/>
          <w:i/>
          <w:sz w:val="32"/>
          <w:szCs w:val="32"/>
          <w:lang w:val="it-IT"/>
        </w:rPr>
        <w:t xml:space="preserve">Studies </w:t>
      </w:r>
    </w:p>
    <w:p w:rsidR="00D32CAA" w:rsidRPr="000E5E77" w:rsidRDefault="00D32CAA" w:rsidP="003069F8">
      <w:pPr>
        <w:pStyle w:val="PlainText"/>
        <w:ind w:left="0" w:right="57"/>
        <w:jc w:val="center"/>
        <w:rPr>
          <w:rFonts w:ascii="Minion Pro" w:hAnsi="Minion Pro" w:cs="Courier New"/>
          <w:i/>
          <w:sz w:val="24"/>
          <w:szCs w:val="24"/>
          <w:lang w:val="it-IT"/>
        </w:rPr>
      </w:pPr>
    </w:p>
    <w:p w:rsidR="00D32CAA" w:rsidRPr="000E5E77" w:rsidRDefault="005058B6" w:rsidP="0035040E">
      <w:pPr>
        <w:pStyle w:val="PlainText"/>
        <w:spacing w:line="23" w:lineRule="atLeast"/>
        <w:ind w:left="0" w:right="57"/>
        <w:rPr>
          <w:rFonts w:ascii="Minion Pro" w:hAnsi="Minion Pro" w:cs="Courier New"/>
          <w:sz w:val="24"/>
          <w:szCs w:val="24"/>
          <w:lang w:val="it-IT"/>
        </w:rPr>
      </w:pPr>
      <w:r w:rsidRPr="000E5E77">
        <w:rPr>
          <w:rFonts w:ascii="Minion Pro" w:hAnsi="Minion Pro" w:cs="Courier New"/>
          <w:b/>
          <w:sz w:val="24"/>
          <w:szCs w:val="24"/>
          <w:lang w:val="it-IT"/>
        </w:rPr>
        <w:t xml:space="preserve">Allegretti, Paola. </w:t>
      </w:r>
      <w:r w:rsidRPr="000E5E77">
        <w:rPr>
          <w:rFonts w:ascii="Minion Pro" w:hAnsi="Minion Pro" w:cs="Courier New"/>
          <w:sz w:val="24"/>
          <w:szCs w:val="24"/>
          <w:lang w:val="it-IT"/>
        </w:rPr>
        <w:t>“La canzone ‘montanina’: Dante tra Ovidio e Melibeo.”</w:t>
      </w:r>
      <w:bookmarkStart w:id="3" w:name="_GoBack"/>
      <w:bookmarkEnd w:id="3"/>
      <w:r w:rsidRPr="000E5E77">
        <w:rPr>
          <w:rFonts w:ascii="Minion Pro" w:hAnsi="Minion Pro" w:cs="Courier New"/>
          <w:sz w:val="24"/>
          <w:szCs w:val="24"/>
          <w:lang w:val="it-IT"/>
        </w:rPr>
        <w:t xml:space="preserve"> </w:t>
      </w:r>
      <w:r w:rsidRPr="000E5E77">
        <w:rPr>
          <w:rFonts w:ascii="Minion Pro" w:hAnsi="Minion Pro" w:cs="Courier New"/>
          <w:i/>
          <w:sz w:val="24"/>
          <w:szCs w:val="24"/>
          <w:lang w:val="it-IT"/>
        </w:rPr>
        <w:t>Dante Studies</w:t>
      </w:r>
      <w:r w:rsidRPr="000E5E77">
        <w:rPr>
          <w:rFonts w:ascii="Minion Pro" w:hAnsi="Minion Pro" w:cs="Courier New"/>
          <w:sz w:val="24"/>
          <w:szCs w:val="24"/>
          <w:lang w:val="it-IT"/>
        </w:rPr>
        <w:t xml:space="preserve"> 124 (2006): 119</w:t>
      </w:r>
      <w:r w:rsidR="00B943BB" w:rsidRPr="000E5E77">
        <w:rPr>
          <w:rFonts w:ascii="Minion Pro" w:hAnsi="Minion Pro" w:cs="Courier New"/>
          <w:sz w:val="24"/>
          <w:szCs w:val="24"/>
          <w:lang w:val="it-IT"/>
        </w:rPr>
        <w:t>–</w:t>
      </w:r>
      <w:r w:rsidRPr="000E5E77">
        <w:rPr>
          <w:rFonts w:ascii="Minion Pro" w:hAnsi="Minion Pro" w:cs="Courier New"/>
          <w:sz w:val="24"/>
          <w:szCs w:val="24"/>
          <w:lang w:val="it-IT"/>
        </w:rPr>
        <w:t xml:space="preserve">136. </w:t>
      </w:r>
    </w:p>
    <w:p w:rsidR="00D32CAA" w:rsidRPr="000E5E77" w:rsidRDefault="00D32CAA" w:rsidP="0035040E">
      <w:pPr>
        <w:pStyle w:val="PlainText"/>
        <w:spacing w:line="23" w:lineRule="atLeast"/>
        <w:ind w:left="0" w:right="57"/>
        <w:rPr>
          <w:rFonts w:ascii="Minion Pro" w:hAnsi="Minion Pro" w:cs="Courier New"/>
          <w:sz w:val="24"/>
          <w:szCs w:val="24"/>
          <w:lang w:val="it-IT"/>
        </w:rPr>
      </w:pPr>
    </w:p>
    <w:p w:rsidR="00D32CAA" w:rsidRPr="000E5E77" w:rsidRDefault="005058B6" w:rsidP="0035040E">
      <w:pPr>
        <w:pStyle w:val="PlainText"/>
        <w:spacing w:line="23" w:lineRule="atLeast"/>
        <w:ind w:left="0" w:right="57"/>
        <w:rPr>
          <w:rFonts w:ascii="Minion Pro" w:hAnsi="Minion Pro" w:cs="Courier New"/>
          <w:sz w:val="24"/>
          <w:szCs w:val="24"/>
        </w:rPr>
      </w:pPr>
      <w:r w:rsidRPr="000E5E77">
        <w:rPr>
          <w:rFonts w:ascii="Minion Pro" w:hAnsi="Minion Pro" w:cs="Courier New"/>
          <w:b/>
          <w:sz w:val="24"/>
          <w:szCs w:val="24"/>
          <w:lang w:val="it-IT"/>
        </w:rPr>
        <w:t>Arduini, Beatrice</w:t>
      </w:r>
      <w:r w:rsidRPr="000E5E77">
        <w:rPr>
          <w:rFonts w:ascii="Minion Pro" w:hAnsi="Minion Pro" w:cs="Courier New"/>
          <w:sz w:val="24"/>
          <w:szCs w:val="24"/>
          <w:lang w:val="it-IT"/>
        </w:rPr>
        <w:t xml:space="preserve"> and </w:t>
      </w:r>
      <w:r w:rsidRPr="000E5E77">
        <w:rPr>
          <w:rFonts w:ascii="Minion Pro" w:hAnsi="Minion Pro" w:cs="Courier New"/>
          <w:b/>
          <w:sz w:val="24"/>
          <w:szCs w:val="24"/>
          <w:lang w:val="it-IT"/>
        </w:rPr>
        <w:t>H. Wayne Storey</w:t>
      </w:r>
      <w:r w:rsidRPr="000E5E77">
        <w:rPr>
          <w:rFonts w:ascii="Minion Pro" w:hAnsi="Minion Pro" w:cs="Courier New"/>
          <w:sz w:val="24"/>
          <w:szCs w:val="24"/>
          <w:lang w:val="it-IT"/>
        </w:rPr>
        <w:t>. “Edizione diplomatico</w:t>
      </w:r>
      <w:r w:rsidR="00B943BB" w:rsidRPr="000E5E77">
        <w:rPr>
          <w:rFonts w:ascii="Minion Pro" w:hAnsi="Minion Pro" w:cs="Courier New"/>
          <w:sz w:val="24"/>
          <w:szCs w:val="24"/>
          <w:lang w:val="it-IT"/>
        </w:rPr>
        <w:t>–</w:t>
      </w:r>
      <w:r w:rsidRPr="000E5E77">
        <w:rPr>
          <w:rFonts w:ascii="Minion Pro" w:hAnsi="Minion Pro" w:cs="Courier New"/>
          <w:sz w:val="24"/>
          <w:szCs w:val="24"/>
          <w:lang w:val="it-IT"/>
        </w:rPr>
        <w:t xml:space="preserve">interpretativa della lettera di frate Ilaro (Laur. </w:t>
      </w:r>
      <w:r w:rsidRPr="000E5E77">
        <w:rPr>
          <w:rFonts w:ascii="Minion Pro" w:hAnsi="Minion Pro" w:cs="Courier New"/>
          <w:sz w:val="24"/>
          <w:szCs w:val="24"/>
        </w:rPr>
        <w:t>XXIX 8, c. 67</w:t>
      </w:r>
      <w:r w:rsidRPr="000E5E77">
        <w:rPr>
          <w:rFonts w:ascii="Minion Pro" w:hAnsi="Minion Pro" w:cs="Courier New"/>
          <w:i/>
          <w:sz w:val="24"/>
          <w:szCs w:val="24"/>
        </w:rPr>
        <w:t>r</w:t>
      </w:r>
      <w:r w:rsidRPr="000E5E77">
        <w:rPr>
          <w:rFonts w:ascii="Minion Pro" w:hAnsi="Minion Pro" w:cs="Courier New"/>
          <w:sz w:val="24"/>
          <w:szCs w:val="24"/>
        </w:rPr>
        <w:t xml:space="preserve">).” </w:t>
      </w:r>
      <w:r w:rsidRPr="000E5E77">
        <w:rPr>
          <w:rFonts w:ascii="Minion Pro" w:hAnsi="Minion Pro" w:cs="Courier New"/>
          <w:i/>
          <w:sz w:val="24"/>
          <w:szCs w:val="24"/>
        </w:rPr>
        <w:t>Dante Studies</w:t>
      </w:r>
      <w:r w:rsidRPr="000E5E77">
        <w:rPr>
          <w:rFonts w:ascii="Minion Pro" w:hAnsi="Minion Pro" w:cs="Courier New"/>
          <w:sz w:val="24"/>
          <w:szCs w:val="24"/>
        </w:rPr>
        <w:t xml:space="preserve"> 124 (2006): 77</w:t>
      </w:r>
      <w:r w:rsidR="00B943BB" w:rsidRPr="000E5E77">
        <w:rPr>
          <w:rFonts w:ascii="Minion Pro" w:hAnsi="Minion Pro" w:cs="Courier New"/>
          <w:sz w:val="24"/>
          <w:szCs w:val="24"/>
        </w:rPr>
        <w:t>–</w:t>
      </w:r>
      <w:r w:rsidRPr="000E5E77">
        <w:rPr>
          <w:rFonts w:ascii="Minion Pro" w:hAnsi="Minion Pro" w:cs="Courier New"/>
          <w:sz w:val="24"/>
          <w:szCs w:val="24"/>
        </w:rPr>
        <w:t>89.</w:t>
      </w:r>
    </w:p>
    <w:p w:rsidR="003069F8" w:rsidRPr="000E5E77" w:rsidRDefault="003069F8" w:rsidP="0035040E">
      <w:pPr>
        <w:pStyle w:val="PlainText"/>
        <w:spacing w:line="23" w:lineRule="atLeast"/>
        <w:ind w:left="0" w:right="57"/>
        <w:rPr>
          <w:rFonts w:ascii="Minion Pro" w:hAnsi="Minion Pro" w:cs="Courier New"/>
          <w:sz w:val="24"/>
          <w:szCs w:val="24"/>
        </w:rPr>
      </w:pPr>
    </w:p>
    <w:p w:rsidR="003069F8" w:rsidRPr="000E5E77" w:rsidRDefault="003069F8" w:rsidP="0035040E">
      <w:pPr>
        <w:spacing w:line="23" w:lineRule="atLeast"/>
        <w:ind w:left="0" w:right="57"/>
        <w:rPr>
          <w:rFonts w:ascii="Minion Pro" w:hAnsi="Minion Pro"/>
          <w:sz w:val="24"/>
          <w:szCs w:val="24"/>
        </w:rPr>
      </w:pPr>
      <w:r w:rsidRPr="000E5E77">
        <w:rPr>
          <w:rFonts w:ascii="Minion Pro" w:hAnsi="Minion Pro"/>
          <w:b/>
          <w:bCs/>
          <w:sz w:val="24"/>
          <w:szCs w:val="24"/>
        </w:rPr>
        <w:t>Austenfeld, Thomas</w:t>
      </w:r>
      <w:r w:rsidRPr="000E5E77">
        <w:rPr>
          <w:rFonts w:ascii="Minion Pro" w:hAnsi="Minion Pro"/>
          <w:sz w:val="24"/>
          <w:szCs w:val="24"/>
        </w:rPr>
        <w:t xml:space="preserve">. “How to Begin a New World: Dante in Walcott’s Omeros.” </w:t>
      </w:r>
      <w:r w:rsidRPr="000E5E77">
        <w:rPr>
          <w:rFonts w:ascii="Minion Pro" w:hAnsi="Minion Pro"/>
          <w:i/>
          <w:iCs/>
          <w:sz w:val="24"/>
          <w:szCs w:val="24"/>
        </w:rPr>
        <w:t>South Atlantic Review</w:t>
      </w:r>
      <w:r w:rsidRPr="000E5E77">
        <w:rPr>
          <w:rFonts w:ascii="Minion Pro" w:hAnsi="Minion Pro"/>
          <w:sz w:val="24"/>
          <w:szCs w:val="24"/>
        </w:rPr>
        <w:t xml:space="preserve"> 71.3 (2006): 15–28.</w:t>
      </w:r>
    </w:p>
    <w:p w:rsidR="00D32CAA" w:rsidRPr="000E5E77" w:rsidRDefault="00D32CAA" w:rsidP="0035040E">
      <w:pPr>
        <w:pStyle w:val="PlainText"/>
        <w:spacing w:line="23" w:lineRule="atLeast"/>
        <w:ind w:left="0" w:right="57"/>
        <w:rPr>
          <w:rFonts w:ascii="Minion Pro" w:hAnsi="Minion Pro" w:cs="Courier New"/>
          <w:sz w:val="24"/>
          <w:szCs w:val="24"/>
        </w:rPr>
      </w:pPr>
    </w:p>
    <w:p w:rsidR="00D32CAA" w:rsidRPr="000E5E77" w:rsidRDefault="005058B6" w:rsidP="0035040E">
      <w:pPr>
        <w:pStyle w:val="PlainText"/>
        <w:spacing w:line="23" w:lineRule="atLeast"/>
        <w:ind w:left="0" w:right="57"/>
        <w:rPr>
          <w:rFonts w:ascii="Minion Pro" w:hAnsi="Minion Pro" w:cs="Courier New"/>
          <w:sz w:val="24"/>
          <w:szCs w:val="24"/>
        </w:rPr>
      </w:pPr>
      <w:r w:rsidRPr="000E5E77">
        <w:rPr>
          <w:rFonts w:ascii="Minion Pro" w:hAnsi="Minion Pro" w:cs="Courier New"/>
          <w:b/>
          <w:sz w:val="24"/>
          <w:szCs w:val="24"/>
        </w:rPr>
        <w:t>Balsamo, Gian</w:t>
      </w:r>
      <w:r w:rsidRPr="000E5E77">
        <w:rPr>
          <w:rFonts w:ascii="Minion Pro" w:hAnsi="Minion Pro" w:cs="Courier New"/>
          <w:sz w:val="24"/>
          <w:szCs w:val="24"/>
        </w:rPr>
        <w:t>. “A</w:t>
      </w:r>
      <w:bookmarkStart w:id="4" w:name="Result_37"/>
      <w:r w:rsidRPr="000E5E77">
        <w:rPr>
          <w:rFonts w:ascii="Minion Pro" w:hAnsi="Minion Pro" w:cs="Courier New"/>
          <w:sz w:val="24"/>
          <w:szCs w:val="24"/>
        </w:rPr>
        <w:t>lterity in Dante and Caterina da Siena</w:t>
      </w:r>
      <w:bookmarkEnd w:id="4"/>
      <w:r w:rsidRPr="000E5E77">
        <w:rPr>
          <w:rFonts w:ascii="Minion Pro" w:hAnsi="Minion Pro" w:cs="Courier New"/>
          <w:sz w:val="24"/>
          <w:szCs w:val="24"/>
        </w:rPr>
        <w:t xml:space="preserve">.” </w:t>
      </w:r>
      <w:r w:rsidRPr="000E5E77">
        <w:rPr>
          <w:rFonts w:ascii="Minion Pro" w:hAnsi="Minion Pro" w:cs="Courier New"/>
          <w:i/>
          <w:sz w:val="24"/>
          <w:szCs w:val="24"/>
        </w:rPr>
        <w:t>Exemplaria: A Journal of Theory in Medieval and Renaissance Studies</w:t>
      </w:r>
      <w:r w:rsidRPr="000E5E77">
        <w:rPr>
          <w:rFonts w:ascii="Minion Pro" w:hAnsi="Minion Pro" w:cs="Courier New"/>
          <w:sz w:val="24"/>
          <w:szCs w:val="24"/>
        </w:rPr>
        <w:t xml:space="preserve"> 18.1 (2006):</w:t>
      </w:r>
      <w:r w:rsidR="00E361FE">
        <w:rPr>
          <w:rFonts w:ascii="Minion Pro" w:hAnsi="Minion Pro" w:cs="Courier New"/>
          <w:sz w:val="24"/>
          <w:szCs w:val="24"/>
        </w:rPr>
        <w:t xml:space="preserve"> </w:t>
      </w:r>
      <w:r w:rsidRPr="000E5E77">
        <w:rPr>
          <w:rFonts w:ascii="Minion Pro" w:hAnsi="Minion Pro" w:cs="Courier New"/>
          <w:sz w:val="24"/>
          <w:szCs w:val="24"/>
        </w:rPr>
        <w:t>1</w:t>
      </w:r>
      <w:r w:rsidR="00B943BB" w:rsidRPr="000E5E77">
        <w:rPr>
          <w:rFonts w:ascii="Minion Pro" w:hAnsi="Minion Pro" w:cs="Courier New"/>
          <w:sz w:val="24"/>
          <w:szCs w:val="24"/>
        </w:rPr>
        <w:t>–</w:t>
      </w:r>
      <w:r w:rsidRPr="000E5E77">
        <w:rPr>
          <w:rFonts w:ascii="Minion Pro" w:hAnsi="Minion Pro" w:cs="Courier New"/>
          <w:sz w:val="24"/>
          <w:szCs w:val="24"/>
        </w:rPr>
        <w:t>30.</w:t>
      </w:r>
    </w:p>
    <w:p w:rsidR="00D32CAA" w:rsidRPr="000E5E77" w:rsidRDefault="00D32CAA" w:rsidP="0035040E">
      <w:pPr>
        <w:pStyle w:val="PlainText"/>
        <w:spacing w:line="23" w:lineRule="atLeast"/>
        <w:ind w:left="0" w:right="57"/>
        <w:rPr>
          <w:rFonts w:ascii="Minion Pro" w:hAnsi="Minion Pro" w:cs="Courier New"/>
          <w:sz w:val="24"/>
          <w:szCs w:val="24"/>
        </w:rPr>
      </w:pPr>
    </w:p>
    <w:p w:rsidR="00D32CAA" w:rsidRPr="000E5E77" w:rsidRDefault="005058B6" w:rsidP="0035040E">
      <w:pPr>
        <w:pStyle w:val="PlainText"/>
        <w:spacing w:line="23" w:lineRule="atLeast"/>
        <w:ind w:left="0" w:right="57"/>
        <w:rPr>
          <w:rFonts w:ascii="Minion Pro" w:hAnsi="Minion Pro" w:cs="Courier New"/>
          <w:sz w:val="24"/>
          <w:szCs w:val="24"/>
        </w:rPr>
      </w:pPr>
      <w:r w:rsidRPr="000E5E77">
        <w:rPr>
          <w:rFonts w:ascii="Minion Pro" w:hAnsi="Minion Pro" w:cs="Courier New"/>
          <w:b/>
          <w:sz w:val="24"/>
          <w:szCs w:val="24"/>
          <w:lang w:val="it-IT"/>
        </w:rPr>
        <w:t>Barnes, John</w:t>
      </w:r>
      <w:r w:rsidRPr="000E5E77">
        <w:rPr>
          <w:rFonts w:ascii="Minion Pro" w:hAnsi="Minion Pro" w:cs="Courier New"/>
          <w:sz w:val="24"/>
          <w:szCs w:val="24"/>
          <w:lang w:val="it-IT"/>
        </w:rPr>
        <w:t xml:space="preserve">. “Moroello “vapor”: metafora meteorica e visione dantesca del marchese di Giovagallo.” </w:t>
      </w:r>
      <w:r w:rsidRPr="000E5E77">
        <w:rPr>
          <w:rFonts w:ascii="Minion Pro" w:hAnsi="Minion Pro" w:cs="Courier New"/>
          <w:i/>
          <w:sz w:val="24"/>
          <w:szCs w:val="24"/>
        </w:rPr>
        <w:t>Dante Studies</w:t>
      </w:r>
      <w:r w:rsidRPr="000E5E77">
        <w:rPr>
          <w:rFonts w:ascii="Minion Pro" w:hAnsi="Minion Pro" w:cs="Courier New"/>
          <w:sz w:val="24"/>
          <w:szCs w:val="24"/>
        </w:rPr>
        <w:t xml:space="preserve"> 124 (2006): 35</w:t>
      </w:r>
      <w:r w:rsidR="00B943BB" w:rsidRPr="000E5E77">
        <w:rPr>
          <w:rFonts w:ascii="Minion Pro" w:hAnsi="Minion Pro" w:cs="Courier New"/>
          <w:sz w:val="24"/>
          <w:szCs w:val="24"/>
        </w:rPr>
        <w:t>–</w:t>
      </w:r>
      <w:r w:rsidRPr="000E5E77">
        <w:rPr>
          <w:rFonts w:ascii="Minion Pro" w:hAnsi="Minion Pro" w:cs="Courier New"/>
          <w:sz w:val="24"/>
          <w:szCs w:val="24"/>
        </w:rPr>
        <w:t xml:space="preserve">56. </w:t>
      </w:r>
    </w:p>
    <w:p w:rsidR="00D32CAA" w:rsidRPr="000E5E77" w:rsidRDefault="00D32CAA" w:rsidP="0035040E">
      <w:pPr>
        <w:pStyle w:val="PlainText"/>
        <w:spacing w:line="23" w:lineRule="atLeast"/>
        <w:ind w:left="0" w:right="57"/>
        <w:rPr>
          <w:rFonts w:ascii="Minion Pro" w:hAnsi="Minion Pro" w:cs="Courier New"/>
          <w:sz w:val="24"/>
          <w:szCs w:val="24"/>
        </w:rPr>
      </w:pPr>
    </w:p>
    <w:p w:rsidR="00D32CAA" w:rsidRPr="000E5E77" w:rsidRDefault="005058B6" w:rsidP="0035040E">
      <w:pPr>
        <w:pStyle w:val="PlainText"/>
        <w:spacing w:line="23" w:lineRule="atLeast"/>
        <w:ind w:left="0" w:right="57"/>
        <w:rPr>
          <w:rFonts w:ascii="Minion Pro" w:hAnsi="Minion Pro" w:cs="Courier New"/>
          <w:sz w:val="24"/>
          <w:szCs w:val="24"/>
        </w:rPr>
      </w:pPr>
      <w:r w:rsidRPr="000E5E77">
        <w:rPr>
          <w:rFonts w:ascii="Minion Pro" w:hAnsi="Minion Pro" w:cs="Courier New"/>
          <w:b/>
          <w:sz w:val="24"/>
          <w:szCs w:val="24"/>
        </w:rPr>
        <w:t>Butler, George F</w:t>
      </w:r>
      <w:bookmarkStart w:id="5" w:name="Result_91"/>
      <w:r w:rsidRPr="000E5E77">
        <w:rPr>
          <w:rFonts w:ascii="Minion Pro" w:hAnsi="Minion Pro" w:cs="Courier New"/>
          <w:sz w:val="24"/>
          <w:szCs w:val="24"/>
        </w:rPr>
        <w:t xml:space="preserve">. “The Fall of Tydeus and the Failure of Satan: Statius’ </w:t>
      </w:r>
      <w:r w:rsidRPr="000E5E77">
        <w:rPr>
          <w:rFonts w:ascii="Minion Pro" w:hAnsi="Minion Pro" w:cs="Courier New"/>
          <w:i/>
          <w:sz w:val="24"/>
          <w:szCs w:val="24"/>
        </w:rPr>
        <w:t>Thebaid</w:t>
      </w:r>
      <w:r w:rsidRPr="000E5E77">
        <w:rPr>
          <w:rFonts w:ascii="Minion Pro" w:hAnsi="Minion Pro" w:cs="Courier New"/>
          <w:sz w:val="24"/>
          <w:szCs w:val="24"/>
        </w:rPr>
        <w:t xml:space="preserve">, Dante’s </w:t>
      </w:r>
      <w:r w:rsidRPr="000E5E77">
        <w:rPr>
          <w:rFonts w:ascii="Minion Pro" w:hAnsi="Minion Pro" w:cs="Courier New"/>
          <w:i/>
          <w:sz w:val="24"/>
          <w:szCs w:val="24"/>
        </w:rPr>
        <w:t>Commedia</w:t>
      </w:r>
      <w:r w:rsidRPr="000E5E77">
        <w:rPr>
          <w:rFonts w:ascii="Minion Pro" w:hAnsi="Minion Pro" w:cs="Courier New"/>
          <w:sz w:val="24"/>
          <w:szCs w:val="24"/>
        </w:rPr>
        <w:t xml:space="preserve">, and Milton’s </w:t>
      </w:r>
      <w:r w:rsidRPr="000E5E77">
        <w:rPr>
          <w:rFonts w:ascii="Minion Pro" w:hAnsi="Minion Pro" w:cs="Courier New"/>
          <w:i/>
          <w:sz w:val="24"/>
          <w:szCs w:val="24"/>
        </w:rPr>
        <w:t>Paradise Lost</w:t>
      </w:r>
      <w:bookmarkEnd w:id="5"/>
      <w:r w:rsidRPr="000E5E77">
        <w:rPr>
          <w:rFonts w:ascii="Minion Pro" w:hAnsi="Minion Pro" w:cs="Courier New"/>
          <w:sz w:val="24"/>
          <w:szCs w:val="24"/>
        </w:rPr>
        <w:t xml:space="preserve">.” </w:t>
      </w:r>
      <w:r w:rsidRPr="000E5E77">
        <w:rPr>
          <w:rFonts w:ascii="Minion Pro" w:hAnsi="Minion Pro" w:cs="Courier New"/>
          <w:i/>
          <w:sz w:val="24"/>
          <w:szCs w:val="24"/>
        </w:rPr>
        <w:t>Comparative Literature Studies</w:t>
      </w:r>
      <w:r w:rsidRPr="000E5E77">
        <w:rPr>
          <w:rFonts w:ascii="Minion Pro" w:hAnsi="Minion Pro" w:cs="Courier New"/>
          <w:sz w:val="24"/>
          <w:szCs w:val="24"/>
        </w:rPr>
        <w:t xml:space="preserve"> 43 (2006): 134</w:t>
      </w:r>
      <w:r w:rsidR="00B943BB" w:rsidRPr="000E5E77">
        <w:rPr>
          <w:rFonts w:ascii="Minion Pro" w:hAnsi="Minion Pro" w:cs="Courier New"/>
          <w:sz w:val="24"/>
          <w:szCs w:val="24"/>
        </w:rPr>
        <w:t>–</w:t>
      </w:r>
      <w:r w:rsidRPr="000E5E77">
        <w:rPr>
          <w:rFonts w:ascii="Minion Pro" w:hAnsi="Minion Pro" w:cs="Courier New"/>
          <w:sz w:val="24"/>
          <w:szCs w:val="24"/>
        </w:rPr>
        <w:t xml:space="preserve">52. </w:t>
      </w:r>
    </w:p>
    <w:p w:rsidR="00D32CAA" w:rsidRPr="000E5E77" w:rsidRDefault="00D32CAA" w:rsidP="0035040E">
      <w:pPr>
        <w:pStyle w:val="PlainText"/>
        <w:spacing w:line="23" w:lineRule="atLeast"/>
        <w:ind w:left="0" w:right="57"/>
        <w:rPr>
          <w:rFonts w:ascii="Minion Pro" w:hAnsi="Minion Pro" w:cs="Courier New"/>
          <w:sz w:val="24"/>
          <w:szCs w:val="24"/>
        </w:rPr>
      </w:pPr>
    </w:p>
    <w:p w:rsidR="00D32CAA" w:rsidRPr="000E5E77" w:rsidRDefault="005058B6" w:rsidP="0035040E">
      <w:pPr>
        <w:pStyle w:val="PlainText"/>
        <w:spacing w:line="23" w:lineRule="atLeast"/>
        <w:ind w:left="0" w:right="57"/>
        <w:rPr>
          <w:rFonts w:ascii="Minion Pro" w:hAnsi="Minion Pro" w:cs="Courier New"/>
          <w:sz w:val="24"/>
          <w:szCs w:val="24"/>
          <w:lang w:val="it-IT"/>
        </w:rPr>
      </w:pPr>
      <w:r w:rsidRPr="000E5E77">
        <w:rPr>
          <w:rFonts w:ascii="Minion Pro" w:hAnsi="Minion Pro" w:cs="Courier New"/>
          <w:b/>
          <w:sz w:val="24"/>
          <w:szCs w:val="24"/>
        </w:rPr>
        <w:t>Caesar, Judith</w:t>
      </w:r>
      <w:r w:rsidRPr="000E5E77">
        <w:rPr>
          <w:rFonts w:ascii="Minion Pro" w:hAnsi="Minion Pro" w:cs="Courier New"/>
          <w:sz w:val="24"/>
          <w:szCs w:val="24"/>
        </w:rPr>
        <w:t>.</w:t>
      </w:r>
      <w:r w:rsidR="00E361FE">
        <w:rPr>
          <w:rFonts w:ascii="Minion Pro" w:hAnsi="Minion Pro" w:cs="Courier New"/>
          <w:sz w:val="24"/>
          <w:szCs w:val="24"/>
        </w:rPr>
        <w:t xml:space="preserve"> </w:t>
      </w:r>
      <w:r w:rsidRPr="000E5E77">
        <w:rPr>
          <w:rFonts w:ascii="Minion Pro" w:hAnsi="Minion Pro" w:cs="Courier New"/>
          <w:sz w:val="24"/>
          <w:szCs w:val="24"/>
        </w:rPr>
        <w:t>“Tolkien’s The Lord of the Rings and Dante’s Inferno.”</w:t>
      </w:r>
      <w:r w:rsidR="00E361FE">
        <w:rPr>
          <w:rFonts w:ascii="Minion Pro" w:hAnsi="Minion Pro" w:cs="Courier New"/>
          <w:sz w:val="24"/>
          <w:szCs w:val="24"/>
        </w:rPr>
        <w:t xml:space="preserve"> </w:t>
      </w:r>
      <w:r w:rsidRPr="000E5E77">
        <w:rPr>
          <w:rFonts w:ascii="Minion Pro" w:hAnsi="Minion Pro" w:cs="Courier New"/>
          <w:i/>
          <w:sz w:val="24"/>
          <w:szCs w:val="24"/>
          <w:lang w:val="it-IT"/>
        </w:rPr>
        <w:t xml:space="preserve">The Explicator </w:t>
      </w:r>
      <w:r w:rsidRPr="000E5E77">
        <w:rPr>
          <w:rFonts w:ascii="Minion Pro" w:hAnsi="Minion Pro" w:cs="Courier New"/>
          <w:sz w:val="24"/>
          <w:szCs w:val="24"/>
          <w:lang w:val="it-IT"/>
        </w:rPr>
        <w:t>64.3 (Spring 2006): 162</w:t>
      </w:r>
      <w:r w:rsidR="00B943BB" w:rsidRPr="000E5E77">
        <w:rPr>
          <w:rFonts w:ascii="Minion Pro" w:hAnsi="Minion Pro" w:cs="Courier New"/>
          <w:sz w:val="24"/>
          <w:szCs w:val="24"/>
          <w:lang w:val="it-IT"/>
        </w:rPr>
        <w:t>–</w:t>
      </w:r>
      <w:r w:rsidRPr="000E5E77">
        <w:rPr>
          <w:rFonts w:ascii="Minion Pro" w:hAnsi="Minion Pro" w:cs="Courier New"/>
          <w:sz w:val="24"/>
          <w:szCs w:val="24"/>
          <w:lang w:val="it-IT"/>
        </w:rPr>
        <w:t>66. </w:t>
      </w:r>
    </w:p>
    <w:p w:rsidR="00D32CAA" w:rsidRPr="000E5E77" w:rsidRDefault="00D32CAA" w:rsidP="0035040E">
      <w:pPr>
        <w:pStyle w:val="PlainText"/>
        <w:spacing w:line="23" w:lineRule="atLeast"/>
        <w:ind w:left="0" w:right="57"/>
        <w:rPr>
          <w:rFonts w:ascii="Minion Pro" w:hAnsi="Minion Pro" w:cs="Courier New"/>
          <w:bCs/>
          <w:sz w:val="24"/>
          <w:szCs w:val="24"/>
          <w:lang w:val="it-IT"/>
        </w:rPr>
      </w:pPr>
    </w:p>
    <w:p w:rsidR="00D32CAA" w:rsidRPr="000E5E77" w:rsidRDefault="005058B6" w:rsidP="0035040E">
      <w:pPr>
        <w:pStyle w:val="PlainText"/>
        <w:spacing w:line="23" w:lineRule="atLeast"/>
        <w:ind w:left="0" w:right="57"/>
        <w:rPr>
          <w:rFonts w:ascii="Minion Pro" w:hAnsi="Minion Pro" w:cs="Courier New"/>
          <w:sz w:val="24"/>
          <w:szCs w:val="24"/>
          <w:lang w:val="it-IT"/>
        </w:rPr>
      </w:pPr>
      <w:r w:rsidRPr="000E5E77">
        <w:rPr>
          <w:rFonts w:ascii="Minion Pro" w:hAnsi="Minion Pro" w:cs="Courier New"/>
          <w:b/>
          <w:bCs/>
          <w:sz w:val="24"/>
          <w:szCs w:val="24"/>
          <w:lang w:val="it-IT"/>
        </w:rPr>
        <w:t>Caïti</w:t>
      </w:r>
      <w:r w:rsidR="00B943BB" w:rsidRPr="000E5E77">
        <w:rPr>
          <w:rFonts w:ascii="Minion Pro" w:hAnsi="Minion Pro" w:cs="Courier New"/>
          <w:b/>
          <w:bCs/>
          <w:sz w:val="24"/>
          <w:szCs w:val="24"/>
          <w:lang w:val="it-IT"/>
        </w:rPr>
        <w:t>–</w:t>
      </w:r>
      <w:r w:rsidRPr="000E5E77">
        <w:rPr>
          <w:rFonts w:ascii="Minion Pro" w:hAnsi="Minion Pro" w:cs="Courier New"/>
          <w:b/>
          <w:bCs/>
          <w:sz w:val="24"/>
          <w:szCs w:val="24"/>
          <w:lang w:val="it-IT"/>
        </w:rPr>
        <w:t>Russo, Gilda</w:t>
      </w:r>
      <w:r w:rsidRPr="000E5E77">
        <w:rPr>
          <w:rFonts w:ascii="Minion Pro" w:hAnsi="Minion Pro" w:cs="Courier New"/>
          <w:bCs/>
          <w:sz w:val="24"/>
          <w:szCs w:val="24"/>
          <w:lang w:val="it-IT"/>
        </w:rPr>
        <w:t xml:space="preserve">. “Il marchese Moroello Malaspina, testimone ideale di un dibattito tra Dante e Cino sull’eredità trobadorica.” </w:t>
      </w:r>
      <w:r w:rsidRPr="000E5E77">
        <w:rPr>
          <w:rFonts w:ascii="Minion Pro" w:hAnsi="Minion Pro" w:cs="Courier New"/>
          <w:i/>
          <w:sz w:val="24"/>
          <w:szCs w:val="24"/>
          <w:lang w:val="it-IT"/>
        </w:rPr>
        <w:t>Dante Studies</w:t>
      </w:r>
      <w:r w:rsidRPr="000E5E77">
        <w:rPr>
          <w:rFonts w:ascii="Minion Pro" w:hAnsi="Minion Pro" w:cs="Courier New"/>
          <w:sz w:val="24"/>
          <w:szCs w:val="24"/>
          <w:lang w:val="it-IT"/>
        </w:rPr>
        <w:t xml:space="preserve"> (2006): 137</w:t>
      </w:r>
      <w:r w:rsidR="00B943BB" w:rsidRPr="000E5E77">
        <w:rPr>
          <w:rFonts w:ascii="Minion Pro" w:hAnsi="Minion Pro" w:cs="Courier New"/>
          <w:sz w:val="24"/>
          <w:szCs w:val="24"/>
          <w:lang w:val="it-IT"/>
        </w:rPr>
        <w:t>–</w:t>
      </w:r>
      <w:r w:rsidRPr="000E5E77">
        <w:rPr>
          <w:rFonts w:ascii="Minion Pro" w:hAnsi="Minion Pro" w:cs="Courier New"/>
          <w:sz w:val="24"/>
          <w:szCs w:val="24"/>
          <w:lang w:val="it-IT"/>
        </w:rPr>
        <w:t>148.</w:t>
      </w:r>
    </w:p>
    <w:p w:rsidR="00D32CAA" w:rsidRPr="000E5E77" w:rsidRDefault="00D32CAA" w:rsidP="0035040E">
      <w:pPr>
        <w:pStyle w:val="PlainText"/>
        <w:spacing w:line="23" w:lineRule="atLeast"/>
        <w:ind w:left="0" w:right="57"/>
        <w:rPr>
          <w:rFonts w:ascii="Minion Pro" w:hAnsi="Minion Pro" w:cs="Courier New"/>
          <w:sz w:val="24"/>
          <w:szCs w:val="24"/>
          <w:lang w:val="it-IT"/>
        </w:rPr>
      </w:pPr>
    </w:p>
    <w:p w:rsidR="00D32CAA" w:rsidRPr="000E5E77" w:rsidRDefault="005058B6" w:rsidP="0035040E">
      <w:pPr>
        <w:pStyle w:val="PlainText"/>
        <w:spacing w:line="23" w:lineRule="atLeast"/>
        <w:ind w:left="0" w:right="57"/>
        <w:rPr>
          <w:rFonts w:ascii="Minion Pro" w:hAnsi="Minion Pro" w:cs="Courier New"/>
          <w:bCs/>
          <w:sz w:val="24"/>
          <w:szCs w:val="24"/>
          <w:lang w:val="it-IT"/>
        </w:rPr>
      </w:pPr>
      <w:r w:rsidRPr="000E5E77">
        <w:rPr>
          <w:rFonts w:ascii="Minion Pro" w:hAnsi="Minion Pro" w:cs="Courier New"/>
          <w:b/>
          <w:bCs/>
          <w:sz w:val="24"/>
          <w:szCs w:val="24"/>
          <w:lang w:val="it-IT"/>
        </w:rPr>
        <w:t>Cardellino, Lodovico. “‘</w:t>
      </w:r>
      <w:r w:rsidRPr="000E5E77">
        <w:rPr>
          <w:rFonts w:ascii="Minion Pro" w:hAnsi="Minion Pro" w:cs="Courier New"/>
          <w:bCs/>
          <w:sz w:val="24"/>
          <w:szCs w:val="24"/>
          <w:lang w:val="it-IT"/>
        </w:rPr>
        <w:t xml:space="preserve">Dischiuso’ in </w:t>
      </w:r>
      <w:r w:rsidRPr="000E5E77">
        <w:rPr>
          <w:rFonts w:ascii="Minion Pro" w:hAnsi="Minion Pro" w:cs="Courier New"/>
          <w:bCs/>
          <w:i/>
          <w:iCs/>
          <w:sz w:val="24"/>
          <w:szCs w:val="24"/>
          <w:lang w:val="it-IT"/>
        </w:rPr>
        <w:t xml:space="preserve">Paradiso </w:t>
      </w:r>
      <w:r w:rsidRPr="000E5E77">
        <w:rPr>
          <w:rFonts w:ascii="Minion Pro" w:hAnsi="Minion Pro" w:cs="Courier New"/>
          <w:bCs/>
          <w:sz w:val="24"/>
          <w:szCs w:val="24"/>
          <w:lang w:val="it-IT"/>
        </w:rPr>
        <w:t xml:space="preserve">7.102 e 14.138: ha il senso usuale di ‘aperto’ o ‘espresso’, non di ‘escluso’. </w:t>
      </w:r>
      <w:r w:rsidRPr="000E5E77">
        <w:rPr>
          <w:rFonts w:ascii="Minion Pro" w:hAnsi="Minion Pro" w:cs="Courier New"/>
          <w:i/>
          <w:sz w:val="24"/>
          <w:szCs w:val="24"/>
          <w:lang w:val="it-IT"/>
        </w:rPr>
        <w:t>EBDSA</w:t>
      </w:r>
      <w:r w:rsidRPr="000E5E77">
        <w:rPr>
          <w:rFonts w:ascii="Minion Pro" w:hAnsi="Minion Pro" w:cs="Courier New"/>
          <w:sz w:val="24"/>
          <w:szCs w:val="24"/>
          <w:lang w:val="it-IT"/>
        </w:rPr>
        <w:t xml:space="preserve">, </w:t>
      </w:r>
      <w:r w:rsidRPr="000E5E77">
        <w:rPr>
          <w:rFonts w:ascii="Minion Pro" w:hAnsi="Minion Pro" w:cs="Courier New"/>
          <w:i/>
          <w:sz w:val="24"/>
          <w:szCs w:val="24"/>
          <w:lang w:val="it-IT"/>
        </w:rPr>
        <w:t>Purgatorio</w:t>
      </w:r>
      <w:r w:rsidRPr="000E5E77">
        <w:rPr>
          <w:rFonts w:ascii="Minion Pro" w:hAnsi="Minion Pro" w:cs="Courier New"/>
          <w:sz w:val="24"/>
          <w:szCs w:val="24"/>
          <w:lang w:val="it-IT"/>
        </w:rPr>
        <w:t xml:space="preserve">: </w:t>
      </w:r>
      <w:r w:rsidRPr="000E5E77">
        <w:rPr>
          <w:rFonts w:ascii="Minion Pro" w:hAnsi="Minion Pro" w:cs="Courier New"/>
          <w:bCs/>
          <w:sz w:val="24"/>
          <w:szCs w:val="24"/>
          <w:lang w:val="it-IT"/>
        </w:rPr>
        <w:t>10 January 2006.</w:t>
      </w:r>
    </w:p>
    <w:p w:rsidR="00D32CAA" w:rsidRPr="000E5E77" w:rsidRDefault="00D32CAA" w:rsidP="0035040E">
      <w:pPr>
        <w:pStyle w:val="PlainText"/>
        <w:spacing w:line="23" w:lineRule="atLeast"/>
        <w:ind w:left="0" w:right="57"/>
        <w:rPr>
          <w:rFonts w:ascii="Minion Pro" w:hAnsi="Minion Pro" w:cs="Courier New"/>
          <w:bCs/>
          <w:sz w:val="24"/>
          <w:szCs w:val="24"/>
          <w:lang w:val="it-IT"/>
        </w:rPr>
      </w:pPr>
    </w:p>
    <w:p w:rsidR="00D32CAA" w:rsidRPr="000E5E77" w:rsidRDefault="005058B6" w:rsidP="0035040E">
      <w:pPr>
        <w:pStyle w:val="PlainText"/>
        <w:spacing w:line="23" w:lineRule="atLeast"/>
        <w:ind w:left="0" w:right="57"/>
        <w:rPr>
          <w:rFonts w:ascii="Minion Pro" w:hAnsi="Minion Pro" w:cs="Courier New"/>
          <w:bCs/>
          <w:sz w:val="24"/>
          <w:szCs w:val="24"/>
        </w:rPr>
      </w:pPr>
      <w:r w:rsidRPr="000E5E77">
        <w:rPr>
          <w:rFonts w:ascii="Minion Pro" w:hAnsi="Minion Pro" w:cs="Courier New"/>
          <w:b/>
          <w:bCs/>
          <w:sz w:val="24"/>
          <w:szCs w:val="24"/>
          <w:lang w:val="it-IT"/>
        </w:rPr>
        <w:t>Cardellino, Lodovico</w:t>
      </w:r>
      <w:r w:rsidRPr="000E5E77">
        <w:rPr>
          <w:rFonts w:ascii="Minion Pro" w:hAnsi="Minion Pro" w:cs="Courier New"/>
          <w:sz w:val="24"/>
          <w:szCs w:val="24"/>
          <w:lang w:val="it-IT"/>
        </w:rPr>
        <w:t>. “</w:t>
      </w:r>
      <w:r w:rsidRPr="000E5E77">
        <w:rPr>
          <w:rFonts w:ascii="Minion Pro" w:hAnsi="Minion Pro" w:cs="Courier New"/>
          <w:bCs/>
          <w:sz w:val="24"/>
          <w:szCs w:val="24"/>
          <w:lang w:val="it-IT"/>
        </w:rPr>
        <w:t xml:space="preserve">I ‘vivi suggelli’ in </w:t>
      </w:r>
      <w:r w:rsidRPr="000E5E77">
        <w:rPr>
          <w:rFonts w:ascii="Minion Pro" w:hAnsi="Minion Pro" w:cs="Courier New"/>
          <w:bCs/>
          <w:i/>
          <w:sz w:val="24"/>
          <w:szCs w:val="24"/>
          <w:lang w:val="it-IT"/>
        </w:rPr>
        <w:t>Paradiso</w:t>
      </w:r>
      <w:r w:rsidRPr="000E5E77">
        <w:rPr>
          <w:rFonts w:ascii="Minion Pro" w:hAnsi="Minion Pro" w:cs="Courier New"/>
          <w:bCs/>
          <w:sz w:val="24"/>
          <w:szCs w:val="24"/>
          <w:lang w:val="it-IT"/>
        </w:rPr>
        <w:t xml:space="preserve"> 14.133.” </w:t>
      </w:r>
      <w:r w:rsidRPr="000E5E77">
        <w:rPr>
          <w:rFonts w:ascii="Minion Pro" w:hAnsi="Minion Pro" w:cs="Courier New"/>
          <w:bCs/>
          <w:i/>
          <w:sz w:val="24"/>
          <w:szCs w:val="24"/>
        </w:rPr>
        <w:t>EBDSA</w:t>
      </w:r>
      <w:r w:rsidRPr="000E5E77">
        <w:rPr>
          <w:rFonts w:ascii="Minion Pro" w:hAnsi="Minion Pro" w:cs="Courier New"/>
          <w:bCs/>
          <w:sz w:val="24"/>
          <w:szCs w:val="24"/>
        </w:rPr>
        <w:t xml:space="preserve">, </w:t>
      </w:r>
      <w:r w:rsidRPr="000E5E77">
        <w:rPr>
          <w:rFonts w:ascii="Minion Pro" w:hAnsi="Minion Pro" w:cs="Courier New"/>
          <w:bCs/>
          <w:i/>
          <w:sz w:val="24"/>
          <w:szCs w:val="24"/>
        </w:rPr>
        <w:t>Paradiso</w:t>
      </w:r>
      <w:r w:rsidRPr="000E5E77">
        <w:rPr>
          <w:rFonts w:ascii="Minion Pro" w:hAnsi="Minion Pro" w:cs="Courier New"/>
          <w:bCs/>
          <w:sz w:val="24"/>
          <w:szCs w:val="24"/>
        </w:rPr>
        <w:t>: 23 February 2006.</w:t>
      </w:r>
    </w:p>
    <w:p w:rsidR="00D32CAA" w:rsidRPr="000E5E77" w:rsidRDefault="00D32CAA" w:rsidP="0035040E">
      <w:pPr>
        <w:pStyle w:val="PlainText"/>
        <w:spacing w:line="23" w:lineRule="atLeast"/>
        <w:ind w:left="0" w:right="57"/>
        <w:rPr>
          <w:rFonts w:ascii="Minion Pro" w:hAnsi="Minion Pro" w:cs="Courier New"/>
          <w:sz w:val="24"/>
          <w:szCs w:val="24"/>
        </w:rPr>
      </w:pPr>
    </w:p>
    <w:p w:rsidR="00D32CAA" w:rsidRPr="000E5E77" w:rsidRDefault="005058B6" w:rsidP="0035040E">
      <w:pPr>
        <w:pStyle w:val="PlainText"/>
        <w:spacing w:line="23" w:lineRule="atLeast"/>
        <w:ind w:left="0" w:right="57"/>
        <w:rPr>
          <w:rFonts w:ascii="Minion Pro" w:hAnsi="Minion Pro" w:cs="Courier New"/>
          <w:sz w:val="24"/>
          <w:szCs w:val="24"/>
        </w:rPr>
      </w:pPr>
      <w:r w:rsidRPr="000E5E77">
        <w:rPr>
          <w:rFonts w:ascii="Minion Pro" w:hAnsi="Minion Pro" w:cs="Courier New"/>
          <w:b/>
          <w:sz w:val="24"/>
          <w:szCs w:val="24"/>
        </w:rPr>
        <w:t>Cary, Phillip</w:t>
      </w:r>
      <w:r w:rsidRPr="000E5E77">
        <w:rPr>
          <w:rFonts w:ascii="Minion Pro" w:hAnsi="Minion Pro" w:cs="Courier New"/>
          <w:sz w:val="24"/>
          <w:szCs w:val="24"/>
        </w:rPr>
        <w:t xml:space="preserve">. “The Weight of Love: Augustinian Metaphors of Movement in Dante’s Souls.” In </w:t>
      </w:r>
      <w:r w:rsidRPr="000E5E77">
        <w:rPr>
          <w:rFonts w:ascii="Minion Pro" w:hAnsi="Minion Pro" w:cs="Courier New"/>
          <w:i/>
          <w:sz w:val="24"/>
          <w:szCs w:val="24"/>
        </w:rPr>
        <w:t>Augustine and Literature</w:t>
      </w:r>
      <w:r w:rsidRPr="000E5E77">
        <w:rPr>
          <w:rFonts w:ascii="Minion Pro" w:hAnsi="Minion Pro" w:cs="Courier New"/>
          <w:sz w:val="24"/>
          <w:szCs w:val="24"/>
        </w:rPr>
        <w:t>, edited by Robert P. Kennedy et al. New York: Lexington, 2006, 15</w:t>
      </w:r>
      <w:r w:rsidR="00B943BB" w:rsidRPr="000E5E77">
        <w:rPr>
          <w:rFonts w:ascii="Minion Pro" w:hAnsi="Minion Pro" w:cs="Courier New"/>
          <w:sz w:val="24"/>
          <w:szCs w:val="24"/>
        </w:rPr>
        <w:t>–</w:t>
      </w:r>
      <w:r w:rsidRPr="000E5E77">
        <w:rPr>
          <w:rFonts w:ascii="Minion Pro" w:hAnsi="Minion Pro" w:cs="Courier New"/>
          <w:sz w:val="24"/>
          <w:szCs w:val="24"/>
        </w:rPr>
        <w:t>36.</w:t>
      </w:r>
    </w:p>
    <w:p w:rsidR="00D32CAA" w:rsidRPr="000E5E77" w:rsidRDefault="00D32CAA" w:rsidP="0035040E">
      <w:pPr>
        <w:pStyle w:val="PlainText"/>
        <w:spacing w:line="23" w:lineRule="atLeast"/>
        <w:ind w:left="0" w:right="57"/>
        <w:rPr>
          <w:rFonts w:ascii="Minion Pro" w:hAnsi="Minion Pro" w:cs="Courier New"/>
          <w:sz w:val="24"/>
          <w:szCs w:val="24"/>
        </w:rPr>
      </w:pPr>
    </w:p>
    <w:p w:rsidR="00D32CAA" w:rsidRPr="000E5E77" w:rsidRDefault="005058B6" w:rsidP="0035040E">
      <w:pPr>
        <w:pStyle w:val="PlainText"/>
        <w:spacing w:line="23" w:lineRule="atLeast"/>
        <w:ind w:left="0" w:right="57"/>
        <w:rPr>
          <w:rFonts w:ascii="Minion Pro" w:hAnsi="Minion Pro" w:cs="Courier New"/>
          <w:sz w:val="24"/>
          <w:szCs w:val="24"/>
        </w:rPr>
      </w:pPr>
      <w:r w:rsidRPr="000E5E77">
        <w:rPr>
          <w:rFonts w:ascii="Minion Pro" w:hAnsi="Minion Pro" w:cs="Courier New"/>
          <w:b/>
          <w:sz w:val="24"/>
          <w:szCs w:val="24"/>
        </w:rPr>
        <w:t>Ciabattoni, Francesco</w:t>
      </w:r>
      <w:r w:rsidRPr="000E5E77">
        <w:rPr>
          <w:rFonts w:ascii="Minion Pro" w:hAnsi="Minion Pro" w:cs="Courier New"/>
          <w:sz w:val="24"/>
          <w:szCs w:val="24"/>
        </w:rPr>
        <w:t xml:space="preserve">. “Dante’s Journey to Polyphony.” </w:t>
      </w:r>
      <w:r w:rsidRPr="000E5E77">
        <w:rPr>
          <w:rFonts w:ascii="Minion Pro" w:hAnsi="Minion Pro" w:cs="Courier New"/>
          <w:i/>
          <w:sz w:val="24"/>
          <w:szCs w:val="24"/>
        </w:rPr>
        <w:t>Dissertation Abstracts International, Section A: The Humanities and Social Sciences</w:t>
      </w:r>
      <w:r w:rsidRPr="000E5E77">
        <w:rPr>
          <w:rFonts w:ascii="Minion Pro" w:hAnsi="Minion Pro" w:cs="Courier New"/>
          <w:sz w:val="24"/>
          <w:szCs w:val="24"/>
        </w:rPr>
        <w:t xml:space="preserve"> 67 (2006): 1360</w:t>
      </w:r>
      <w:r w:rsidR="00B943BB" w:rsidRPr="000E5E77">
        <w:rPr>
          <w:rFonts w:ascii="Minion Pro" w:hAnsi="Minion Pro" w:cs="Courier New"/>
          <w:sz w:val="24"/>
          <w:szCs w:val="24"/>
        </w:rPr>
        <w:t>–</w:t>
      </w:r>
      <w:r w:rsidRPr="000E5E77">
        <w:rPr>
          <w:rFonts w:ascii="Minion Pro" w:hAnsi="Minion Pro" w:cs="Courier New"/>
          <w:sz w:val="24"/>
          <w:szCs w:val="24"/>
        </w:rPr>
        <w:t>61.</w:t>
      </w:r>
    </w:p>
    <w:p w:rsidR="00D32CAA" w:rsidRPr="000E5E77" w:rsidRDefault="00D32CAA" w:rsidP="0035040E">
      <w:pPr>
        <w:pStyle w:val="PlainText"/>
        <w:spacing w:line="23" w:lineRule="atLeast"/>
        <w:ind w:left="0" w:right="57"/>
        <w:rPr>
          <w:rFonts w:ascii="Minion Pro" w:hAnsi="Minion Pro" w:cs="Courier New"/>
          <w:sz w:val="24"/>
          <w:szCs w:val="24"/>
        </w:rPr>
      </w:pPr>
    </w:p>
    <w:p w:rsidR="00D32CAA" w:rsidRPr="000E5E77" w:rsidRDefault="005058B6" w:rsidP="0035040E">
      <w:pPr>
        <w:pStyle w:val="PlainText"/>
        <w:spacing w:line="23" w:lineRule="atLeast"/>
        <w:ind w:left="0" w:right="57"/>
        <w:rPr>
          <w:rFonts w:ascii="Minion Pro" w:hAnsi="Minion Pro" w:cs="Courier New"/>
          <w:sz w:val="24"/>
          <w:szCs w:val="24"/>
          <w:lang w:val="it-IT"/>
        </w:rPr>
      </w:pPr>
      <w:bookmarkStart w:id="6" w:name="Result_24"/>
      <w:r w:rsidRPr="000E5E77">
        <w:rPr>
          <w:rFonts w:ascii="Minion Pro" w:hAnsi="Minion Pro" w:cs="Courier New"/>
          <w:b/>
          <w:sz w:val="24"/>
          <w:szCs w:val="24"/>
        </w:rPr>
        <w:t>Ciabattoni, Francesco</w:t>
      </w:r>
      <w:r w:rsidRPr="000E5E77">
        <w:rPr>
          <w:rFonts w:ascii="Minion Pro" w:hAnsi="Minion Pro" w:cs="Courier New"/>
          <w:sz w:val="24"/>
          <w:szCs w:val="24"/>
        </w:rPr>
        <w:t xml:space="preserve">. “Dante’s Organa: The </w:t>
      </w:r>
      <w:r w:rsidRPr="000E5E77">
        <w:rPr>
          <w:rFonts w:ascii="Minion Pro" w:hAnsi="Minion Pro" w:cs="Courier New"/>
          <w:i/>
          <w:sz w:val="24"/>
          <w:szCs w:val="24"/>
        </w:rPr>
        <w:t>Comedy</w:t>
      </w:r>
      <w:r w:rsidRPr="000E5E77">
        <w:rPr>
          <w:rFonts w:ascii="Minion Pro" w:hAnsi="Minion Pro" w:cs="Courier New"/>
          <w:sz w:val="24"/>
          <w:szCs w:val="24"/>
        </w:rPr>
        <w:t xml:space="preserve"> from Unholy Racket to Sacred Music</w:t>
      </w:r>
      <w:bookmarkEnd w:id="6"/>
      <w:r w:rsidRPr="000E5E77">
        <w:rPr>
          <w:rFonts w:ascii="Minion Pro" w:hAnsi="Minion Pro" w:cs="Courier New"/>
          <w:sz w:val="24"/>
          <w:szCs w:val="24"/>
        </w:rPr>
        <w:t xml:space="preserve">.” </w:t>
      </w:r>
      <w:r w:rsidRPr="000E5E77">
        <w:rPr>
          <w:rFonts w:ascii="Minion Pro" w:hAnsi="Minion Pro" w:cs="Courier New"/>
          <w:i/>
          <w:sz w:val="24"/>
          <w:szCs w:val="24"/>
          <w:lang w:val="it-IT"/>
        </w:rPr>
        <w:t>Italian Quarterly</w:t>
      </w:r>
      <w:r w:rsidRPr="000E5E77">
        <w:rPr>
          <w:rFonts w:ascii="Minion Pro" w:hAnsi="Minion Pro" w:cs="Courier New"/>
          <w:sz w:val="24"/>
          <w:szCs w:val="24"/>
          <w:lang w:val="it-IT"/>
        </w:rPr>
        <w:t xml:space="preserve"> 43: 167/168 (2006): 5</w:t>
      </w:r>
      <w:r w:rsidR="00B943BB" w:rsidRPr="000E5E77">
        <w:rPr>
          <w:rFonts w:ascii="Minion Pro" w:hAnsi="Minion Pro" w:cs="Courier New"/>
          <w:sz w:val="24"/>
          <w:szCs w:val="24"/>
          <w:lang w:val="it-IT"/>
        </w:rPr>
        <w:t>–</w:t>
      </w:r>
      <w:r w:rsidRPr="000E5E77">
        <w:rPr>
          <w:rFonts w:ascii="Minion Pro" w:hAnsi="Minion Pro" w:cs="Courier New"/>
          <w:sz w:val="24"/>
          <w:szCs w:val="24"/>
          <w:lang w:val="it-IT"/>
        </w:rPr>
        <w:t xml:space="preserve">23. </w:t>
      </w:r>
    </w:p>
    <w:p w:rsidR="00D32CAA" w:rsidRPr="000E5E77" w:rsidRDefault="00D32CAA" w:rsidP="0035040E">
      <w:pPr>
        <w:pStyle w:val="PlainText"/>
        <w:spacing w:line="23" w:lineRule="atLeast"/>
        <w:ind w:left="0" w:right="57"/>
        <w:rPr>
          <w:rFonts w:ascii="Minion Pro" w:hAnsi="Minion Pro" w:cs="Courier New"/>
          <w:sz w:val="24"/>
          <w:szCs w:val="24"/>
          <w:lang w:val="it-IT"/>
        </w:rPr>
      </w:pPr>
    </w:p>
    <w:p w:rsidR="00D32CAA" w:rsidRPr="000E5E77" w:rsidRDefault="005058B6" w:rsidP="0035040E">
      <w:pPr>
        <w:pStyle w:val="PlainText"/>
        <w:spacing w:line="23" w:lineRule="atLeast"/>
        <w:ind w:left="0" w:right="57"/>
        <w:rPr>
          <w:rFonts w:ascii="Minion Pro" w:hAnsi="Minion Pro" w:cs="Courier New"/>
          <w:sz w:val="24"/>
          <w:szCs w:val="24"/>
        </w:rPr>
      </w:pPr>
      <w:r w:rsidRPr="000E5E77">
        <w:rPr>
          <w:rFonts w:ascii="Minion Pro" w:hAnsi="Minion Pro" w:cs="Courier New"/>
          <w:b/>
          <w:sz w:val="24"/>
          <w:szCs w:val="24"/>
          <w:lang w:val="it-IT"/>
        </w:rPr>
        <w:t>Ciccuto, Marcello</w:t>
      </w:r>
      <w:r w:rsidRPr="000E5E77">
        <w:rPr>
          <w:rFonts w:ascii="Minion Pro" w:hAnsi="Minion Pro" w:cs="Courier New"/>
          <w:sz w:val="24"/>
          <w:szCs w:val="24"/>
          <w:lang w:val="it-IT"/>
        </w:rPr>
        <w:t xml:space="preserve">. “I Malaspina ‘prodi’ della </w:t>
      </w:r>
      <w:r w:rsidRPr="000E5E77">
        <w:rPr>
          <w:rFonts w:ascii="Minion Pro" w:hAnsi="Minion Pro" w:cs="Courier New"/>
          <w:i/>
          <w:sz w:val="24"/>
          <w:szCs w:val="24"/>
          <w:lang w:val="it-IT"/>
        </w:rPr>
        <w:t>Commedia</w:t>
      </w:r>
      <w:r w:rsidRPr="000E5E77">
        <w:rPr>
          <w:rFonts w:ascii="Minion Pro" w:hAnsi="Minion Pro" w:cs="Courier New"/>
          <w:sz w:val="24"/>
          <w:szCs w:val="24"/>
          <w:lang w:val="it-IT"/>
        </w:rPr>
        <w:t xml:space="preserve"> e l’etica cortese dantesca.” </w:t>
      </w:r>
      <w:r w:rsidRPr="000E5E77">
        <w:rPr>
          <w:rFonts w:ascii="Minion Pro" w:hAnsi="Minion Pro" w:cs="Courier New"/>
          <w:i/>
          <w:sz w:val="24"/>
          <w:szCs w:val="24"/>
        </w:rPr>
        <w:t>Dante Studies</w:t>
      </w:r>
      <w:r w:rsidRPr="000E5E77">
        <w:rPr>
          <w:rFonts w:ascii="Minion Pro" w:hAnsi="Minion Pro" w:cs="Courier New"/>
          <w:sz w:val="24"/>
          <w:szCs w:val="24"/>
        </w:rPr>
        <w:t xml:space="preserve"> 124 (2006): 25</w:t>
      </w:r>
      <w:r w:rsidR="00B943BB" w:rsidRPr="000E5E77">
        <w:rPr>
          <w:rFonts w:ascii="Minion Pro" w:hAnsi="Minion Pro" w:cs="Courier New"/>
          <w:sz w:val="24"/>
          <w:szCs w:val="24"/>
        </w:rPr>
        <w:t>–</w:t>
      </w:r>
      <w:r w:rsidRPr="000E5E77">
        <w:rPr>
          <w:rFonts w:ascii="Minion Pro" w:hAnsi="Minion Pro" w:cs="Courier New"/>
          <w:sz w:val="24"/>
          <w:szCs w:val="24"/>
        </w:rPr>
        <w:t>33.</w:t>
      </w:r>
    </w:p>
    <w:p w:rsidR="00D32CAA" w:rsidRPr="000E5E77" w:rsidRDefault="005058B6" w:rsidP="0035040E">
      <w:pPr>
        <w:pStyle w:val="PlainText"/>
        <w:spacing w:line="23" w:lineRule="atLeast"/>
        <w:ind w:left="0" w:right="57"/>
        <w:rPr>
          <w:rFonts w:ascii="Minion Pro" w:hAnsi="Minion Pro" w:cs="Courier New"/>
          <w:sz w:val="24"/>
          <w:szCs w:val="24"/>
        </w:rPr>
      </w:pPr>
      <w:r w:rsidRPr="000E5E77">
        <w:rPr>
          <w:rFonts w:ascii="Minion Pro" w:hAnsi="Minion Pro" w:cs="Courier New"/>
          <w:sz w:val="24"/>
          <w:szCs w:val="24"/>
        </w:rPr>
        <w:tab/>
      </w:r>
    </w:p>
    <w:p w:rsidR="00D32CAA" w:rsidRPr="000E5E77" w:rsidRDefault="005058B6" w:rsidP="0035040E">
      <w:pPr>
        <w:pStyle w:val="PlainText"/>
        <w:spacing w:line="23" w:lineRule="atLeast"/>
        <w:ind w:left="0" w:right="57"/>
        <w:rPr>
          <w:rFonts w:ascii="Minion Pro" w:hAnsi="Minion Pro" w:cs="Courier New"/>
          <w:sz w:val="24"/>
          <w:szCs w:val="24"/>
        </w:rPr>
      </w:pPr>
      <w:r w:rsidRPr="000E5E77">
        <w:rPr>
          <w:rFonts w:ascii="Minion Pro" w:hAnsi="Minion Pro" w:cs="Courier New"/>
          <w:b/>
          <w:sz w:val="24"/>
          <w:szCs w:val="24"/>
        </w:rPr>
        <w:t>Clark, Joy L</w:t>
      </w:r>
      <w:r w:rsidRPr="000E5E77">
        <w:rPr>
          <w:rFonts w:ascii="Minion Pro" w:hAnsi="Minion Pro" w:cs="Courier New"/>
          <w:sz w:val="24"/>
          <w:szCs w:val="24"/>
        </w:rPr>
        <w:t xml:space="preserve">. “Dante’s Virgil: A Poet’s Type of Exile.” </w:t>
      </w:r>
      <w:r w:rsidRPr="000E5E77">
        <w:rPr>
          <w:rFonts w:ascii="Minion Pro" w:hAnsi="Minion Pro" w:cs="Courier New"/>
          <w:i/>
          <w:sz w:val="24"/>
          <w:szCs w:val="24"/>
        </w:rPr>
        <w:t>Dissertation Abstracts International, Section A: The Humanities and Social Sciences</w:t>
      </w:r>
      <w:r w:rsidRPr="000E5E77">
        <w:rPr>
          <w:rFonts w:ascii="Minion Pro" w:hAnsi="Minion Pro" w:cs="Courier New"/>
          <w:sz w:val="24"/>
          <w:szCs w:val="24"/>
        </w:rPr>
        <w:t xml:space="preserve"> 67 (2006): 1329</w:t>
      </w:r>
      <w:r w:rsidR="00B943BB" w:rsidRPr="000E5E77">
        <w:rPr>
          <w:rFonts w:ascii="Minion Pro" w:hAnsi="Minion Pro" w:cs="Courier New"/>
          <w:sz w:val="24"/>
          <w:szCs w:val="24"/>
        </w:rPr>
        <w:t>–</w:t>
      </w:r>
      <w:r w:rsidRPr="000E5E77">
        <w:rPr>
          <w:rFonts w:ascii="Minion Pro" w:hAnsi="Minion Pro" w:cs="Courier New"/>
          <w:sz w:val="24"/>
          <w:szCs w:val="24"/>
        </w:rPr>
        <w:t>30.</w:t>
      </w:r>
    </w:p>
    <w:p w:rsidR="00D32CAA" w:rsidRPr="000E5E77" w:rsidRDefault="00D32CAA" w:rsidP="0035040E">
      <w:pPr>
        <w:pStyle w:val="PlainText"/>
        <w:spacing w:line="23" w:lineRule="atLeast"/>
        <w:ind w:left="0" w:right="57"/>
        <w:rPr>
          <w:rFonts w:ascii="Minion Pro" w:hAnsi="Minion Pro" w:cs="Courier New"/>
          <w:sz w:val="24"/>
          <w:szCs w:val="24"/>
        </w:rPr>
      </w:pPr>
    </w:p>
    <w:p w:rsidR="00D32CAA" w:rsidRPr="000E5E77" w:rsidRDefault="005058B6" w:rsidP="0035040E">
      <w:pPr>
        <w:pStyle w:val="PlainText"/>
        <w:spacing w:line="23" w:lineRule="atLeast"/>
        <w:ind w:left="0" w:right="57"/>
        <w:rPr>
          <w:rFonts w:ascii="Minion Pro" w:hAnsi="Minion Pro" w:cs="Courier New"/>
          <w:sz w:val="24"/>
          <w:szCs w:val="24"/>
        </w:rPr>
      </w:pPr>
      <w:r w:rsidRPr="000E5E77">
        <w:rPr>
          <w:rFonts w:ascii="Minion Pro" w:hAnsi="Minion Pro" w:cs="Courier New"/>
          <w:b/>
          <w:sz w:val="24"/>
          <w:szCs w:val="24"/>
        </w:rPr>
        <w:t>Col</w:t>
      </w:r>
      <w:r w:rsidRPr="000E5E77">
        <w:rPr>
          <w:rFonts w:ascii="Minion Pro" w:hAnsi="Minion Pro"/>
          <w:b/>
          <w:sz w:val="24"/>
          <w:szCs w:val="24"/>
        </w:rPr>
        <w:t>ό</w:t>
      </w:r>
      <w:r w:rsidRPr="000E5E77">
        <w:rPr>
          <w:rFonts w:ascii="Minion Pro" w:hAnsi="Minion Pro" w:cs="Courier New"/>
          <w:b/>
          <w:sz w:val="24"/>
          <w:szCs w:val="24"/>
        </w:rPr>
        <w:t>n, Susan</w:t>
      </w:r>
      <w:r w:rsidR="0068543E" w:rsidRPr="000E5E77">
        <w:rPr>
          <w:rFonts w:ascii="Minion Pro" w:hAnsi="Minion Pro" w:cs="Courier New"/>
          <w:sz w:val="24"/>
          <w:szCs w:val="24"/>
        </w:rPr>
        <w:t>. “</w:t>
      </w:r>
      <w:r w:rsidRPr="000E5E77">
        <w:rPr>
          <w:rFonts w:ascii="Minion Pro" w:hAnsi="Minion Pro" w:cs="Courier New"/>
          <w:sz w:val="24"/>
          <w:szCs w:val="24"/>
        </w:rPr>
        <w:t xml:space="preserve">Dickens’s </w:t>
      </w:r>
      <w:r w:rsidRPr="000E5E77">
        <w:rPr>
          <w:rFonts w:ascii="Minion Pro" w:hAnsi="Minion Pro" w:cs="Courier New"/>
          <w:i/>
          <w:sz w:val="24"/>
          <w:szCs w:val="24"/>
        </w:rPr>
        <w:t>Hard Times</w:t>
      </w:r>
      <w:r w:rsidRPr="000E5E77">
        <w:rPr>
          <w:rFonts w:ascii="Minion Pro" w:hAnsi="Minion Pro" w:cs="Courier New"/>
          <w:sz w:val="24"/>
          <w:szCs w:val="24"/>
        </w:rPr>
        <w:t xml:space="preserve"> and Dante’s </w:t>
      </w:r>
      <w:r w:rsidRPr="000E5E77">
        <w:rPr>
          <w:rFonts w:ascii="Minion Pro" w:hAnsi="Minion Pro" w:cs="Courier New"/>
          <w:i/>
          <w:sz w:val="24"/>
          <w:szCs w:val="24"/>
        </w:rPr>
        <w:t>Inferno</w:t>
      </w:r>
      <w:r w:rsidRPr="000E5E77">
        <w:rPr>
          <w:rFonts w:ascii="Minion Pro" w:hAnsi="Minion Pro" w:cs="Courier New"/>
          <w:sz w:val="24"/>
          <w:szCs w:val="24"/>
        </w:rPr>
        <w:t>.” </w:t>
      </w:r>
      <w:r w:rsidRPr="000E5E77">
        <w:rPr>
          <w:rFonts w:ascii="Minion Pro" w:hAnsi="Minion Pro" w:cs="Courier New"/>
          <w:i/>
          <w:sz w:val="24"/>
          <w:szCs w:val="24"/>
        </w:rPr>
        <w:t>The Explicator</w:t>
      </w:r>
      <w:r w:rsidRPr="000E5E77">
        <w:rPr>
          <w:rFonts w:ascii="Minion Pro" w:hAnsi="Minion Pro" w:cs="Courier New"/>
          <w:sz w:val="24"/>
          <w:szCs w:val="24"/>
        </w:rPr>
        <w:t> 65.1 (Fall 2006): 31</w:t>
      </w:r>
      <w:r w:rsidR="00B943BB" w:rsidRPr="000E5E77">
        <w:rPr>
          <w:rFonts w:ascii="Minion Pro" w:hAnsi="Minion Pro" w:cs="Courier New"/>
          <w:sz w:val="24"/>
          <w:szCs w:val="24"/>
        </w:rPr>
        <w:t>–</w:t>
      </w:r>
      <w:r w:rsidRPr="000E5E77">
        <w:rPr>
          <w:rFonts w:ascii="Minion Pro" w:hAnsi="Minion Pro" w:cs="Courier New"/>
          <w:sz w:val="24"/>
          <w:szCs w:val="24"/>
        </w:rPr>
        <w:t>33. </w:t>
      </w:r>
    </w:p>
    <w:p w:rsidR="00D32CAA" w:rsidRPr="000E5E77" w:rsidRDefault="005058B6" w:rsidP="0035040E">
      <w:pPr>
        <w:spacing w:line="23" w:lineRule="atLeast"/>
        <w:ind w:left="0" w:right="57"/>
        <w:rPr>
          <w:rFonts w:ascii="Minion Pro" w:hAnsi="Minion Pro" w:cs="Courier New"/>
          <w:sz w:val="24"/>
          <w:szCs w:val="24"/>
        </w:rPr>
      </w:pPr>
      <w:r w:rsidRPr="000E5E77">
        <w:rPr>
          <w:rFonts w:ascii="Minion Pro" w:hAnsi="Minion Pro" w:cs="Courier New"/>
          <w:sz w:val="24"/>
          <w:szCs w:val="24"/>
        </w:rPr>
        <w:tab/>
        <w:t xml:space="preserve"> </w:t>
      </w:r>
    </w:p>
    <w:p w:rsidR="00D32CAA" w:rsidRPr="000E5E77" w:rsidRDefault="005058B6" w:rsidP="0035040E">
      <w:pPr>
        <w:pStyle w:val="PlainText"/>
        <w:spacing w:line="23" w:lineRule="atLeast"/>
        <w:ind w:left="0" w:right="57"/>
        <w:rPr>
          <w:rFonts w:ascii="Minion Pro" w:hAnsi="Minion Pro" w:cs="Courier New"/>
          <w:sz w:val="24"/>
          <w:szCs w:val="24"/>
        </w:rPr>
      </w:pPr>
      <w:r w:rsidRPr="000E5E77">
        <w:rPr>
          <w:rFonts w:ascii="Minion Pro" w:hAnsi="Minion Pro" w:cs="Courier New"/>
          <w:b/>
          <w:sz w:val="24"/>
          <w:szCs w:val="24"/>
        </w:rPr>
        <w:t>Cornish, Alison</w:t>
      </w:r>
      <w:r w:rsidRPr="000E5E77">
        <w:rPr>
          <w:rFonts w:ascii="Minion Pro" w:hAnsi="Minion Pro" w:cs="Courier New"/>
          <w:sz w:val="24"/>
          <w:szCs w:val="24"/>
        </w:rPr>
        <w:t>. “Translatio galliae: Effects of Early Franco</w:t>
      </w:r>
      <w:r w:rsidR="00B943BB" w:rsidRPr="000E5E77">
        <w:rPr>
          <w:rFonts w:ascii="Minion Pro" w:hAnsi="Minion Pro" w:cs="Courier New"/>
          <w:sz w:val="24"/>
          <w:szCs w:val="24"/>
        </w:rPr>
        <w:t>–</w:t>
      </w:r>
      <w:r w:rsidRPr="000E5E77">
        <w:rPr>
          <w:rFonts w:ascii="Minion Pro" w:hAnsi="Minion Pro" w:cs="Courier New"/>
          <w:sz w:val="24"/>
          <w:szCs w:val="24"/>
        </w:rPr>
        <w:t xml:space="preserve">Italian Literary Exchange.” </w:t>
      </w:r>
      <w:r w:rsidRPr="000E5E77">
        <w:rPr>
          <w:rFonts w:ascii="Minion Pro" w:hAnsi="Minion Pro" w:cs="Courier New"/>
          <w:i/>
          <w:sz w:val="24"/>
          <w:szCs w:val="24"/>
        </w:rPr>
        <w:t>Romanic Review</w:t>
      </w:r>
      <w:r w:rsidRPr="000E5E77">
        <w:rPr>
          <w:rFonts w:ascii="Minion Pro" w:hAnsi="Minion Pro" w:cs="Courier New"/>
          <w:sz w:val="24"/>
          <w:szCs w:val="24"/>
        </w:rPr>
        <w:t xml:space="preserve"> 97 (2006): 309</w:t>
      </w:r>
      <w:r w:rsidR="00B943BB" w:rsidRPr="000E5E77">
        <w:rPr>
          <w:rFonts w:ascii="Minion Pro" w:hAnsi="Minion Pro" w:cs="Courier New"/>
          <w:sz w:val="24"/>
          <w:szCs w:val="24"/>
        </w:rPr>
        <w:t>–</w:t>
      </w:r>
      <w:r w:rsidRPr="000E5E77">
        <w:rPr>
          <w:rFonts w:ascii="Minion Pro" w:hAnsi="Minion Pro" w:cs="Courier New"/>
          <w:sz w:val="24"/>
          <w:szCs w:val="24"/>
        </w:rPr>
        <w:t>30.</w:t>
      </w:r>
    </w:p>
    <w:p w:rsidR="00D32CAA" w:rsidRPr="000E5E77" w:rsidRDefault="005058B6" w:rsidP="0035040E">
      <w:pPr>
        <w:pStyle w:val="PlainText"/>
        <w:spacing w:line="23" w:lineRule="atLeast"/>
        <w:ind w:left="0" w:right="57"/>
        <w:rPr>
          <w:rFonts w:ascii="Minion Pro" w:hAnsi="Minion Pro" w:cs="Courier New"/>
          <w:sz w:val="24"/>
          <w:szCs w:val="24"/>
        </w:rPr>
      </w:pPr>
      <w:r w:rsidRPr="000E5E77">
        <w:rPr>
          <w:rFonts w:ascii="Minion Pro" w:hAnsi="Minion Pro" w:cs="Courier New"/>
          <w:sz w:val="24"/>
          <w:szCs w:val="24"/>
        </w:rPr>
        <w:tab/>
      </w:r>
    </w:p>
    <w:p w:rsidR="00D32CAA" w:rsidRPr="000E5E77" w:rsidRDefault="005058B6" w:rsidP="0035040E">
      <w:pPr>
        <w:pStyle w:val="PlainText"/>
        <w:spacing w:line="23" w:lineRule="atLeast"/>
        <w:ind w:left="0" w:right="57"/>
        <w:rPr>
          <w:rFonts w:ascii="Minion Pro" w:hAnsi="Minion Pro" w:cs="Courier New"/>
          <w:sz w:val="24"/>
          <w:szCs w:val="24"/>
        </w:rPr>
      </w:pPr>
      <w:r w:rsidRPr="000E5E77">
        <w:rPr>
          <w:rFonts w:ascii="Minion Pro" w:hAnsi="Minion Pro" w:cs="Courier New"/>
          <w:b/>
          <w:sz w:val="24"/>
          <w:szCs w:val="24"/>
        </w:rPr>
        <w:t>Dimock, Wai</w:t>
      </w:r>
      <w:r w:rsidR="00B943BB" w:rsidRPr="000E5E77">
        <w:rPr>
          <w:rFonts w:ascii="Minion Pro" w:hAnsi="Minion Pro" w:cs="Courier New"/>
          <w:b/>
          <w:sz w:val="24"/>
          <w:szCs w:val="24"/>
        </w:rPr>
        <w:t>–</w:t>
      </w:r>
      <w:r w:rsidRPr="000E5E77">
        <w:rPr>
          <w:rFonts w:ascii="Minion Pro" w:hAnsi="Minion Pro" w:cs="Courier New"/>
          <w:b/>
          <w:sz w:val="24"/>
          <w:szCs w:val="24"/>
        </w:rPr>
        <w:t>chee</w:t>
      </w:r>
      <w:r w:rsidRPr="000E5E77">
        <w:rPr>
          <w:rFonts w:ascii="Minion Pro" w:hAnsi="Minion Pro" w:cs="Courier New"/>
          <w:sz w:val="24"/>
          <w:szCs w:val="24"/>
        </w:rPr>
        <w:t xml:space="preserve">. “Weird Conjunction: ‘Dante and the Lobster’.” In </w:t>
      </w:r>
      <w:r w:rsidRPr="000E5E77">
        <w:rPr>
          <w:rFonts w:ascii="Minion Pro" w:hAnsi="Minion Pro" w:cs="Courier New"/>
          <w:i/>
          <w:sz w:val="24"/>
          <w:szCs w:val="24"/>
        </w:rPr>
        <w:t>Beckett after Beckett,</w:t>
      </w:r>
      <w:r w:rsidRPr="000E5E77">
        <w:rPr>
          <w:rFonts w:ascii="Minion Pro" w:hAnsi="Minion Pro" w:cs="Courier New"/>
          <w:sz w:val="24"/>
          <w:szCs w:val="24"/>
        </w:rPr>
        <w:t xml:space="preserve"> edited by </w:t>
      </w:r>
      <w:r w:rsidRPr="00380861">
        <w:rPr>
          <w:rFonts w:ascii="Minion Pro" w:hAnsi="Minion Pro" w:cs="Courier New"/>
          <w:b/>
          <w:sz w:val="24"/>
          <w:szCs w:val="24"/>
        </w:rPr>
        <w:t xml:space="preserve">S. E. Gontarski </w:t>
      </w:r>
      <w:r w:rsidRPr="00380861">
        <w:rPr>
          <w:rFonts w:ascii="Minion Pro" w:hAnsi="Minion Pro" w:cs="Courier New"/>
          <w:sz w:val="24"/>
          <w:szCs w:val="24"/>
        </w:rPr>
        <w:t>and</w:t>
      </w:r>
      <w:r w:rsidRPr="00380861">
        <w:rPr>
          <w:rFonts w:ascii="Minion Pro" w:hAnsi="Minion Pro" w:cs="Courier New"/>
          <w:b/>
          <w:sz w:val="24"/>
          <w:szCs w:val="24"/>
        </w:rPr>
        <w:t xml:space="preserve"> Anthony Uhlmann</w:t>
      </w:r>
      <w:r w:rsidR="00380861">
        <w:rPr>
          <w:rFonts w:ascii="Minion Pro" w:hAnsi="Minion Pro" w:cs="Courier New"/>
          <w:b/>
          <w:sz w:val="24"/>
          <w:szCs w:val="24"/>
        </w:rPr>
        <w:t xml:space="preserve"> (</w:t>
      </w:r>
      <w:r w:rsidRPr="000E5E77">
        <w:rPr>
          <w:rFonts w:ascii="Minion Pro" w:hAnsi="Minion Pro" w:cs="Courier New"/>
          <w:sz w:val="24"/>
          <w:szCs w:val="24"/>
        </w:rPr>
        <w:t>Gainesville: University Press of Florida, 2006</w:t>
      </w:r>
      <w:r w:rsidR="00380861">
        <w:rPr>
          <w:rFonts w:ascii="Minion Pro" w:hAnsi="Minion Pro" w:cs="Courier New"/>
          <w:sz w:val="24"/>
          <w:szCs w:val="24"/>
        </w:rPr>
        <w:t>)</w:t>
      </w:r>
      <w:r w:rsidRPr="000E5E77">
        <w:rPr>
          <w:rFonts w:ascii="Minion Pro" w:hAnsi="Minion Pro" w:cs="Courier New"/>
          <w:sz w:val="24"/>
          <w:szCs w:val="24"/>
        </w:rPr>
        <w:t>, 197</w:t>
      </w:r>
      <w:r w:rsidR="00B943BB" w:rsidRPr="000E5E77">
        <w:rPr>
          <w:rFonts w:ascii="Minion Pro" w:hAnsi="Minion Pro" w:cs="Courier New"/>
          <w:sz w:val="24"/>
          <w:szCs w:val="24"/>
        </w:rPr>
        <w:t>–</w:t>
      </w:r>
      <w:r w:rsidRPr="000E5E77">
        <w:rPr>
          <w:rFonts w:ascii="Minion Pro" w:hAnsi="Minion Pro" w:cs="Courier New"/>
          <w:sz w:val="24"/>
          <w:szCs w:val="24"/>
        </w:rPr>
        <w:t>201.</w:t>
      </w:r>
    </w:p>
    <w:p w:rsidR="00D32CAA" w:rsidRPr="000E5E77" w:rsidRDefault="00D32CAA" w:rsidP="0035040E">
      <w:pPr>
        <w:pStyle w:val="PlainText"/>
        <w:spacing w:line="23" w:lineRule="atLeast"/>
        <w:ind w:left="0" w:right="57"/>
        <w:rPr>
          <w:rFonts w:ascii="Minion Pro" w:hAnsi="Minion Pro" w:cs="Courier New"/>
          <w:sz w:val="24"/>
          <w:szCs w:val="24"/>
        </w:rPr>
      </w:pPr>
    </w:p>
    <w:p w:rsidR="00D32CAA" w:rsidRPr="000E5E77" w:rsidRDefault="005058B6" w:rsidP="0035040E">
      <w:pPr>
        <w:pStyle w:val="PlainText"/>
        <w:spacing w:line="23" w:lineRule="atLeast"/>
        <w:ind w:left="0" w:right="57"/>
        <w:rPr>
          <w:rFonts w:ascii="Minion Pro" w:hAnsi="Minion Pro" w:cs="Courier New"/>
          <w:sz w:val="24"/>
          <w:szCs w:val="24"/>
        </w:rPr>
      </w:pPr>
      <w:r w:rsidRPr="000E5E77">
        <w:rPr>
          <w:rStyle w:val="Strong"/>
          <w:rFonts w:ascii="Minion Pro" w:hAnsi="Minion Pro" w:cs="Courier New"/>
          <w:sz w:val="24"/>
          <w:szCs w:val="24"/>
        </w:rPr>
        <w:t>Franke, William</w:t>
      </w:r>
      <w:r w:rsidRPr="000E5E77">
        <w:rPr>
          <w:rFonts w:ascii="Minion Pro" w:hAnsi="Minion Pro" w:cs="Courier New"/>
          <w:sz w:val="24"/>
          <w:szCs w:val="24"/>
        </w:rPr>
        <w:t xml:space="preserve">. “Primordial Sacrifice, Typology and the Theological Vocation of Literature: Extending Gian Balsamo's Interpretation of Joyce and Christian Epic.” </w:t>
      </w:r>
      <w:r w:rsidRPr="000E5E77">
        <w:rPr>
          <w:rStyle w:val="Emphasis"/>
          <w:rFonts w:ascii="Minion Pro" w:hAnsi="Minion Pro" w:cs="Courier New"/>
          <w:sz w:val="24"/>
          <w:szCs w:val="24"/>
        </w:rPr>
        <w:t xml:space="preserve">Literature and Theology </w:t>
      </w:r>
      <w:r w:rsidRPr="000E5E77">
        <w:rPr>
          <w:rFonts w:ascii="Minion Pro" w:hAnsi="Minion Pro" w:cs="Courier New"/>
          <w:sz w:val="24"/>
          <w:szCs w:val="24"/>
        </w:rPr>
        <w:t>20, no. 3 (2006): 251</w:t>
      </w:r>
      <w:r w:rsidR="00B943BB" w:rsidRPr="000E5E77">
        <w:rPr>
          <w:rFonts w:ascii="Minion Pro" w:hAnsi="Minion Pro" w:cs="Courier New"/>
          <w:sz w:val="24"/>
          <w:szCs w:val="24"/>
        </w:rPr>
        <w:t>–</w:t>
      </w:r>
      <w:r w:rsidRPr="000E5E77">
        <w:rPr>
          <w:rFonts w:ascii="Minion Pro" w:hAnsi="Minion Pro" w:cs="Courier New"/>
          <w:sz w:val="24"/>
          <w:szCs w:val="24"/>
        </w:rPr>
        <w:t xml:space="preserve">68. </w:t>
      </w:r>
      <w:bookmarkEnd w:id="2"/>
    </w:p>
    <w:p w:rsidR="00D32CAA" w:rsidRPr="000E5E77" w:rsidRDefault="005058B6" w:rsidP="0035040E">
      <w:pPr>
        <w:pStyle w:val="PlainText"/>
        <w:spacing w:line="23" w:lineRule="atLeast"/>
        <w:ind w:left="0" w:right="57"/>
        <w:rPr>
          <w:rFonts w:ascii="Minion Pro" w:hAnsi="Minion Pro"/>
        </w:rPr>
      </w:pPr>
      <w:r w:rsidRPr="000E5E77">
        <w:rPr>
          <w:rFonts w:ascii="Minion Pro" w:hAnsi="Minion Pro"/>
        </w:rPr>
        <w:t> </w:t>
      </w:r>
    </w:p>
    <w:p w:rsidR="00D32CAA" w:rsidRPr="000E5E77" w:rsidRDefault="005058B6" w:rsidP="0035040E">
      <w:pPr>
        <w:pStyle w:val="PlainText"/>
        <w:spacing w:line="23" w:lineRule="atLeast"/>
        <w:ind w:left="0" w:right="57"/>
        <w:rPr>
          <w:rFonts w:ascii="Minion Pro" w:hAnsi="Minion Pro" w:cs="Courier New"/>
          <w:sz w:val="24"/>
          <w:szCs w:val="24"/>
          <w:lang w:val="it-IT"/>
        </w:rPr>
      </w:pPr>
      <w:bookmarkStart w:id="7" w:name="Result_109"/>
      <w:r w:rsidRPr="000E5E77">
        <w:rPr>
          <w:rFonts w:ascii="Minion Pro" w:hAnsi="Minion Pro" w:cs="Courier New"/>
          <w:b/>
          <w:sz w:val="24"/>
          <w:szCs w:val="24"/>
        </w:rPr>
        <w:t>Gambera, Disa</w:t>
      </w:r>
      <w:r w:rsidRPr="000E5E77">
        <w:rPr>
          <w:rFonts w:ascii="Minion Pro" w:hAnsi="Minion Pro" w:cs="Courier New"/>
          <w:sz w:val="24"/>
          <w:szCs w:val="24"/>
        </w:rPr>
        <w:t xml:space="preserve">. “Women and Walls: Boccaccio’s </w:t>
      </w:r>
      <w:r w:rsidRPr="000E5E77">
        <w:rPr>
          <w:rFonts w:ascii="Minion Pro" w:hAnsi="Minion Pro" w:cs="Courier New"/>
          <w:i/>
          <w:sz w:val="24"/>
          <w:szCs w:val="24"/>
        </w:rPr>
        <w:t>Teseida</w:t>
      </w:r>
      <w:r w:rsidRPr="000E5E77">
        <w:rPr>
          <w:rFonts w:ascii="Minion Pro" w:hAnsi="Minion Pro" w:cs="Courier New"/>
          <w:sz w:val="24"/>
          <w:szCs w:val="24"/>
        </w:rPr>
        <w:t xml:space="preserve"> and the Edifice of Dante’s Poetry</w:t>
      </w:r>
      <w:bookmarkEnd w:id="7"/>
      <w:r w:rsidRPr="000E5E77">
        <w:rPr>
          <w:rFonts w:ascii="Minion Pro" w:hAnsi="Minion Pro" w:cs="Courier New"/>
          <w:sz w:val="24"/>
          <w:szCs w:val="24"/>
        </w:rPr>
        <w:t xml:space="preserve">.” </w:t>
      </w:r>
      <w:r w:rsidRPr="000E5E77">
        <w:rPr>
          <w:rFonts w:ascii="Minion Pro" w:hAnsi="Minion Pro" w:cs="Courier New"/>
          <w:i/>
          <w:sz w:val="24"/>
          <w:szCs w:val="24"/>
          <w:lang w:val="it-IT"/>
        </w:rPr>
        <w:t>Annali d’Italianistica</w:t>
      </w:r>
      <w:r w:rsidRPr="000E5E77">
        <w:rPr>
          <w:rFonts w:ascii="Minion Pro" w:hAnsi="Minion Pro" w:cs="Courier New"/>
          <w:sz w:val="24"/>
          <w:szCs w:val="24"/>
          <w:lang w:val="it-IT"/>
        </w:rPr>
        <w:t xml:space="preserve"> 24 (2006): 39</w:t>
      </w:r>
      <w:r w:rsidR="00B943BB" w:rsidRPr="000E5E77">
        <w:rPr>
          <w:rFonts w:ascii="Minion Pro" w:hAnsi="Minion Pro" w:cs="Courier New"/>
          <w:sz w:val="24"/>
          <w:szCs w:val="24"/>
          <w:lang w:val="it-IT"/>
        </w:rPr>
        <w:t>–</w:t>
      </w:r>
      <w:r w:rsidRPr="000E5E77">
        <w:rPr>
          <w:rFonts w:ascii="Minion Pro" w:hAnsi="Minion Pro" w:cs="Courier New"/>
          <w:sz w:val="24"/>
          <w:szCs w:val="24"/>
          <w:lang w:val="it-IT"/>
        </w:rPr>
        <w:t xml:space="preserve">68. </w:t>
      </w:r>
    </w:p>
    <w:p w:rsidR="00D32CAA" w:rsidRPr="000E5E77" w:rsidRDefault="00D32CAA" w:rsidP="0035040E">
      <w:pPr>
        <w:pStyle w:val="PlainText"/>
        <w:spacing w:line="23" w:lineRule="atLeast"/>
        <w:ind w:left="0" w:right="57"/>
        <w:rPr>
          <w:rFonts w:ascii="Minion Pro" w:hAnsi="Minion Pro" w:cs="Courier New"/>
          <w:sz w:val="24"/>
          <w:szCs w:val="24"/>
          <w:lang w:val="it-IT"/>
        </w:rPr>
      </w:pPr>
    </w:p>
    <w:p w:rsidR="00D32CAA" w:rsidRPr="000E5E77" w:rsidRDefault="005058B6" w:rsidP="002A7D4A">
      <w:pPr>
        <w:pStyle w:val="PlainText"/>
        <w:spacing w:line="23" w:lineRule="atLeast"/>
        <w:ind w:left="0" w:right="58"/>
        <w:rPr>
          <w:rFonts w:ascii="Minion Pro" w:hAnsi="Minion Pro" w:cs="Courier New"/>
          <w:sz w:val="24"/>
          <w:szCs w:val="24"/>
        </w:rPr>
      </w:pPr>
      <w:bookmarkStart w:id="8" w:name="Result_51"/>
      <w:r w:rsidRPr="000E5E77">
        <w:rPr>
          <w:rStyle w:val="medium-font"/>
          <w:rFonts w:ascii="Minion Pro" w:hAnsi="Minion Pro"/>
          <w:b/>
          <w:sz w:val="24"/>
          <w:szCs w:val="24"/>
          <w:lang w:val="it-IT"/>
        </w:rPr>
        <w:t>Giosi, Elvira</w:t>
      </w:r>
      <w:r w:rsidRPr="000E5E77">
        <w:rPr>
          <w:rStyle w:val="medium-font"/>
          <w:rFonts w:ascii="Minion Pro" w:hAnsi="Minion Pro"/>
          <w:sz w:val="24"/>
          <w:szCs w:val="24"/>
          <w:lang w:val="it-IT"/>
        </w:rPr>
        <w:t>. “</w:t>
      </w:r>
      <w:r w:rsidRPr="000E5E77">
        <w:rPr>
          <w:rStyle w:val="title-link-wrapper"/>
          <w:rFonts w:ascii="Minion Pro" w:hAnsi="Minion Pro"/>
          <w:sz w:val="24"/>
          <w:szCs w:val="24"/>
          <w:lang w:val="it-IT"/>
        </w:rPr>
        <w:t xml:space="preserve">La profezia di Beatrice nel canto XXXIII del </w:t>
      </w:r>
      <w:r w:rsidRPr="000E5E77">
        <w:rPr>
          <w:rStyle w:val="title-link-wrapper"/>
          <w:rFonts w:ascii="Minion Pro" w:hAnsi="Minion Pro"/>
          <w:i/>
          <w:sz w:val="24"/>
          <w:szCs w:val="24"/>
          <w:lang w:val="it-IT"/>
        </w:rPr>
        <w:t>Purgatorio</w:t>
      </w:r>
      <w:bookmarkEnd w:id="8"/>
      <w:r w:rsidRPr="000E5E77">
        <w:rPr>
          <w:rFonts w:ascii="Minion Pro" w:hAnsi="Minion Pro"/>
          <w:lang w:val="it-IT"/>
        </w:rPr>
        <w:t xml:space="preserve"> </w:t>
      </w:r>
      <w:r w:rsidRPr="000E5E77">
        <w:rPr>
          <w:rFonts w:ascii="Minion Pro" w:hAnsi="Minion Pro"/>
          <w:sz w:val="24"/>
          <w:szCs w:val="24"/>
          <w:lang w:val="it-IT"/>
        </w:rPr>
        <w:t>nel contesto delle attese escatologiche francescane</w:t>
      </w:r>
      <w:r w:rsidRPr="000E5E77">
        <w:rPr>
          <w:rStyle w:val="title-link-wrapper"/>
          <w:rFonts w:ascii="Minion Pro" w:hAnsi="Minion Pro"/>
          <w:sz w:val="24"/>
          <w:szCs w:val="24"/>
          <w:lang w:val="it-IT"/>
        </w:rPr>
        <w:t xml:space="preserve">.” </w:t>
      </w:r>
      <w:r w:rsidRPr="000E5E77">
        <w:rPr>
          <w:rStyle w:val="medium-font"/>
          <w:rFonts w:ascii="Minion Pro" w:hAnsi="Minion Pro"/>
          <w:i/>
          <w:sz w:val="24"/>
          <w:szCs w:val="24"/>
        </w:rPr>
        <w:t>Dissertation Abstracts International, Section A: The Humanities and Social Sciences</w:t>
      </w:r>
      <w:r w:rsidRPr="000E5E77">
        <w:rPr>
          <w:rStyle w:val="medium-font"/>
          <w:rFonts w:ascii="Minion Pro" w:hAnsi="Minion Pro"/>
          <w:sz w:val="24"/>
          <w:szCs w:val="24"/>
        </w:rPr>
        <w:t xml:space="preserve"> 67 (2006): 181. Rutgers the</w:t>
      </w:r>
      <w:r w:rsidR="00554CBC">
        <w:rPr>
          <w:rStyle w:val="medium-font"/>
          <w:rFonts w:ascii="Minion Pro" w:hAnsi="Minion Pro"/>
          <w:sz w:val="24"/>
          <w:szCs w:val="24"/>
        </w:rPr>
        <w:t xml:space="preserve"> State University of New Jersey</w:t>
      </w:r>
      <w:r w:rsidRPr="000E5E77">
        <w:rPr>
          <w:rStyle w:val="medium-font"/>
          <w:rFonts w:ascii="Minion Pro" w:hAnsi="Minion Pro"/>
          <w:sz w:val="24"/>
          <w:szCs w:val="24"/>
        </w:rPr>
        <w:t>–New Brunswick.</w:t>
      </w:r>
      <w:r w:rsidRPr="000E5E77">
        <w:rPr>
          <w:rFonts w:ascii="Minion Pro" w:hAnsi="Minion Pro" w:cs="Courier New"/>
          <w:sz w:val="24"/>
          <w:szCs w:val="24"/>
        </w:rPr>
        <w:t xml:space="preserve"> </w:t>
      </w:r>
    </w:p>
    <w:p w:rsidR="00D32CAA" w:rsidRPr="000E5E77" w:rsidRDefault="00D32CAA" w:rsidP="002A7D4A">
      <w:pPr>
        <w:pStyle w:val="PlainText"/>
        <w:spacing w:line="23" w:lineRule="atLeast"/>
        <w:ind w:left="0" w:right="58"/>
        <w:rPr>
          <w:rFonts w:ascii="Minion Pro" w:hAnsi="Minion Pro" w:cs="Courier New"/>
          <w:sz w:val="24"/>
          <w:szCs w:val="24"/>
        </w:rPr>
      </w:pPr>
    </w:p>
    <w:p w:rsidR="00D32CAA" w:rsidRPr="000E5E77" w:rsidRDefault="005058B6" w:rsidP="002A7D4A">
      <w:pPr>
        <w:pStyle w:val="PlainText"/>
        <w:spacing w:line="23" w:lineRule="atLeast"/>
        <w:ind w:left="0" w:right="58"/>
        <w:rPr>
          <w:rFonts w:ascii="Minion Pro" w:hAnsi="Minion Pro" w:cs="Courier New"/>
          <w:sz w:val="24"/>
          <w:szCs w:val="24"/>
        </w:rPr>
      </w:pPr>
      <w:r w:rsidRPr="000E5E77">
        <w:rPr>
          <w:rFonts w:ascii="Minion Pro" w:hAnsi="Minion Pro" w:cs="Courier New"/>
          <w:b/>
          <w:sz w:val="24"/>
          <w:szCs w:val="24"/>
        </w:rPr>
        <w:t>Hawkins, Peter S</w:t>
      </w:r>
      <w:r w:rsidRPr="000E5E77">
        <w:rPr>
          <w:rFonts w:ascii="Minion Pro" w:hAnsi="Minion Pro" w:cs="Courier New"/>
          <w:sz w:val="24"/>
          <w:szCs w:val="24"/>
        </w:rPr>
        <w:t xml:space="preserve">. “All Smiles: Poetry and Theology in Dante.” </w:t>
      </w:r>
      <w:r w:rsidRPr="000E5E77">
        <w:rPr>
          <w:rFonts w:ascii="Minion Pro" w:hAnsi="Minion Pro" w:cs="Courier New"/>
          <w:i/>
          <w:sz w:val="24"/>
          <w:szCs w:val="24"/>
        </w:rPr>
        <w:t xml:space="preserve">PMLA </w:t>
      </w:r>
      <w:r w:rsidRPr="000E5E77">
        <w:rPr>
          <w:rFonts w:ascii="Minion Pro" w:hAnsi="Minion Pro" w:cs="Courier New"/>
          <w:sz w:val="24"/>
          <w:szCs w:val="24"/>
        </w:rPr>
        <w:t>121 (2006): 371</w:t>
      </w:r>
      <w:r w:rsidR="00B943BB" w:rsidRPr="000E5E77">
        <w:rPr>
          <w:rFonts w:ascii="Minion Pro" w:hAnsi="Minion Pro" w:cs="Courier New"/>
          <w:sz w:val="24"/>
          <w:szCs w:val="24"/>
        </w:rPr>
        <w:t>–</w:t>
      </w:r>
      <w:r w:rsidRPr="000E5E77">
        <w:rPr>
          <w:rFonts w:ascii="Minion Pro" w:hAnsi="Minion Pro" w:cs="Courier New"/>
          <w:sz w:val="24"/>
          <w:szCs w:val="24"/>
        </w:rPr>
        <w:t>87.</w:t>
      </w:r>
    </w:p>
    <w:p w:rsidR="002A7D4A" w:rsidRPr="000E5E77" w:rsidRDefault="002A7D4A" w:rsidP="002A7D4A">
      <w:pPr>
        <w:pStyle w:val="PlainText"/>
        <w:spacing w:line="23" w:lineRule="atLeast"/>
        <w:ind w:left="0" w:right="58"/>
        <w:rPr>
          <w:rFonts w:ascii="Minion Pro" w:hAnsi="Minion Pro" w:cs="Courier New"/>
          <w:sz w:val="24"/>
          <w:szCs w:val="24"/>
        </w:rPr>
      </w:pPr>
    </w:p>
    <w:p w:rsidR="002A7D4A" w:rsidRPr="000E5E77" w:rsidRDefault="002A7D4A" w:rsidP="002A7D4A">
      <w:pPr>
        <w:spacing w:line="23" w:lineRule="atLeast"/>
        <w:ind w:left="0" w:right="58"/>
        <w:rPr>
          <w:rFonts w:ascii="Minion Pro" w:hAnsi="Minion Pro"/>
          <w:sz w:val="24"/>
          <w:szCs w:val="24"/>
        </w:rPr>
      </w:pPr>
      <w:r w:rsidRPr="000E5E77">
        <w:rPr>
          <w:rFonts w:ascii="Minion Pro" w:hAnsi="Minion Pro"/>
          <w:b/>
          <w:bCs/>
          <w:sz w:val="24"/>
          <w:szCs w:val="24"/>
        </w:rPr>
        <w:t>Hawkins, Peter</w:t>
      </w:r>
      <w:r w:rsidRPr="000E5E77">
        <w:rPr>
          <w:rFonts w:ascii="Minion Pro" w:hAnsi="Minion Pro"/>
          <w:sz w:val="24"/>
          <w:szCs w:val="24"/>
        </w:rPr>
        <w:t xml:space="preserve">. “Surprise Ending: Imagining Heaven.” </w:t>
      </w:r>
      <w:r w:rsidRPr="000E5E77">
        <w:rPr>
          <w:rFonts w:ascii="Minion Pro" w:hAnsi="Minion Pro"/>
          <w:i/>
          <w:iCs/>
          <w:sz w:val="24"/>
          <w:szCs w:val="24"/>
        </w:rPr>
        <w:t>The Christian Century</w:t>
      </w:r>
      <w:r w:rsidRPr="000E5E77">
        <w:rPr>
          <w:rFonts w:ascii="Minion Pro" w:hAnsi="Minion Pro"/>
          <w:sz w:val="24"/>
          <w:szCs w:val="24"/>
        </w:rPr>
        <w:t xml:space="preserve"> 23, no. 23 (2006): 30–35.</w:t>
      </w:r>
    </w:p>
    <w:p w:rsidR="002A7D4A" w:rsidRPr="000E5E77" w:rsidRDefault="002A7D4A" w:rsidP="002A7D4A">
      <w:pPr>
        <w:spacing w:line="23" w:lineRule="atLeast"/>
        <w:ind w:left="0" w:right="58"/>
        <w:rPr>
          <w:rFonts w:ascii="Minion Pro" w:hAnsi="Minion Pro"/>
          <w:sz w:val="24"/>
          <w:szCs w:val="24"/>
        </w:rPr>
      </w:pPr>
    </w:p>
    <w:p w:rsidR="002A7D4A" w:rsidRPr="000E5E77" w:rsidRDefault="002A7D4A" w:rsidP="002A7D4A">
      <w:pPr>
        <w:spacing w:line="23" w:lineRule="atLeast"/>
        <w:ind w:left="0" w:right="58"/>
        <w:rPr>
          <w:rFonts w:ascii="Minion Pro" w:hAnsi="Minion Pro"/>
          <w:sz w:val="24"/>
          <w:szCs w:val="24"/>
        </w:rPr>
      </w:pPr>
      <w:r w:rsidRPr="000E5E77">
        <w:rPr>
          <w:rFonts w:ascii="Minion Pro" w:hAnsi="Minion Pro"/>
          <w:b/>
          <w:bCs/>
          <w:sz w:val="24"/>
          <w:szCs w:val="24"/>
        </w:rPr>
        <w:t>Hawkins, Peter</w:t>
      </w:r>
      <w:r w:rsidRPr="000E5E77">
        <w:rPr>
          <w:rFonts w:ascii="Minion Pro" w:hAnsi="Minion Pro"/>
          <w:sz w:val="24"/>
          <w:szCs w:val="24"/>
        </w:rPr>
        <w:t xml:space="preserve">. “A Small, Good Thing.” </w:t>
      </w:r>
      <w:r w:rsidRPr="000E5E77">
        <w:rPr>
          <w:rFonts w:ascii="Minion Pro" w:hAnsi="Minion Pro"/>
          <w:i/>
          <w:iCs/>
          <w:sz w:val="24"/>
          <w:szCs w:val="24"/>
        </w:rPr>
        <w:t>I Have Called You Friends: Reflections on Reconciliation</w:t>
      </w:r>
      <w:r w:rsidRPr="000E5E77">
        <w:rPr>
          <w:rFonts w:ascii="Minion Pro" w:hAnsi="Minion Pro"/>
          <w:sz w:val="24"/>
          <w:szCs w:val="24"/>
        </w:rPr>
        <w:t xml:space="preserve">. Ed. </w:t>
      </w:r>
      <w:r w:rsidRPr="00554CBC">
        <w:rPr>
          <w:rFonts w:ascii="Minion Pro" w:hAnsi="Minion Pro"/>
          <w:b/>
          <w:sz w:val="24"/>
          <w:szCs w:val="24"/>
        </w:rPr>
        <w:t>Barbara Braver</w:t>
      </w:r>
      <w:r w:rsidRPr="000E5E77">
        <w:rPr>
          <w:rFonts w:ascii="Minion Pro" w:hAnsi="Minion Pro"/>
          <w:sz w:val="24"/>
          <w:szCs w:val="24"/>
        </w:rPr>
        <w:t>. Cambridge, Mass: Cowley Publications (2006): 87</w:t>
      </w:r>
      <w:r w:rsidR="00B943BB" w:rsidRPr="000E5E77">
        <w:rPr>
          <w:rFonts w:ascii="Minion Pro" w:hAnsi="Minion Pro"/>
          <w:sz w:val="24"/>
          <w:szCs w:val="24"/>
        </w:rPr>
        <w:t>–</w:t>
      </w:r>
      <w:r w:rsidRPr="000E5E77">
        <w:rPr>
          <w:rFonts w:ascii="Minion Pro" w:hAnsi="Minion Pro"/>
          <w:sz w:val="24"/>
          <w:szCs w:val="24"/>
        </w:rPr>
        <w:t>97.</w:t>
      </w:r>
    </w:p>
    <w:p w:rsidR="00D32CAA" w:rsidRPr="000E5E77" w:rsidRDefault="00D32CAA" w:rsidP="002A7D4A">
      <w:pPr>
        <w:pStyle w:val="PlainText"/>
        <w:spacing w:line="23" w:lineRule="atLeast"/>
        <w:ind w:left="0" w:right="58"/>
        <w:rPr>
          <w:rFonts w:ascii="Minion Pro" w:hAnsi="Minion Pro" w:cs="Courier New"/>
          <w:sz w:val="24"/>
          <w:szCs w:val="24"/>
        </w:rPr>
      </w:pPr>
    </w:p>
    <w:p w:rsidR="00D32CAA" w:rsidRPr="000E5E77" w:rsidRDefault="005058B6" w:rsidP="002A7D4A">
      <w:pPr>
        <w:pStyle w:val="PlainText"/>
        <w:spacing w:line="23" w:lineRule="atLeast"/>
        <w:ind w:left="0" w:right="58"/>
        <w:rPr>
          <w:rFonts w:ascii="Minion Pro" w:hAnsi="Minion Pro" w:cs="Courier New"/>
          <w:bCs/>
          <w:sz w:val="24"/>
          <w:szCs w:val="24"/>
        </w:rPr>
      </w:pPr>
      <w:r w:rsidRPr="000E5E77">
        <w:rPr>
          <w:rFonts w:ascii="Minion Pro" w:hAnsi="Minion Pro" w:cs="Courier New"/>
          <w:b/>
          <w:bCs/>
          <w:sz w:val="24"/>
          <w:szCs w:val="24"/>
        </w:rPr>
        <w:t>Heilbronn</w:t>
      </w:r>
      <w:r w:rsidR="00B943BB" w:rsidRPr="000E5E77">
        <w:rPr>
          <w:rFonts w:ascii="Minion Pro" w:hAnsi="Minion Pro" w:cs="Courier New"/>
          <w:b/>
          <w:bCs/>
          <w:sz w:val="24"/>
          <w:szCs w:val="24"/>
        </w:rPr>
        <w:t>–</w:t>
      </w:r>
      <w:r w:rsidRPr="000E5E77">
        <w:rPr>
          <w:rFonts w:ascii="Minion Pro" w:hAnsi="Minion Pro" w:cs="Courier New"/>
          <w:b/>
          <w:bCs/>
          <w:sz w:val="24"/>
          <w:szCs w:val="24"/>
        </w:rPr>
        <w:t>Gaines, Denise</w:t>
      </w:r>
      <w:r w:rsidRPr="000E5E77">
        <w:rPr>
          <w:rFonts w:ascii="Minion Pro" w:hAnsi="Minion Pro" w:cs="Courier New"/>
          <w:bCs/>
          <w:sz w:val="24"/>
          <w:szCs w:val="24"/>
        </w:rPr>
        <w:t xml:space="preserve">. “The Two Centers of Malebolge.” </w:t>
      </w:r>
      <w:r w:rsidRPr="000E5E77">
        <w:rPr>
          <w:rFonts w:ascii="Minion Pro" w:hAnsi="Minion Pro" w:cs="Courier New"/>
          <w:bCs/>
          <w:i/>
          <w:sz w:val="24"/>
          <w:szCs w:val="24"/>
        </w:rPr>
        <w:t>EBDSA</w:t>
      </w:r>
      <w:r w:rsidRPr="000E5E77">
        <w:rPr>
          <w:rFonts w:ascii="Minion Pro" w:hAnsi="Minion Pro" w:cs="Courier New"/>
          <w:bCs/>
          <w:sz w:val="24"/>
          <w:szCs w:val="24"/>
        </w:rPr>
        <w:t xml:space="preserve">: </w:t>
      </w:r>
      <w:r w:rsidRPr="000E5E77">
        <w:rPr>
          <w:rFonts w:ascii="Minion Pro" w:hAnsi="Minion Pro" w:cs="Courier New"/>
          <w:bCs/>
          <w:i/>
          <w:sz w:val="24"/>
          <w:szCs w:val="24"/>
        </w:rPr>
        <w:t>Inferno,</w:t>
      </w:r>
      <w:r w:rsidRPr="000E5E77">
        <w:rPr>
          <w:rFonts w:ascii="Minion Pro" w:hAnsi="Minion Pro" w:cs="Courier New"/>
          <w:bCs/>
          <w:sz w:val="24"/>
          <w:szCs w:val="24"/>
        </w:rPr>
        <w:t xml:space="preserve"> 12 May 2006.</w:t>
      </w:r>
    </w:p>
    <w:p w:rsidR="00D32CAA" w:rsidRPr="000E5E77" w:rsidRDefault="00D32CAA" w:rsidP="002A7D4A">
      <w:pPr>
        <w:pStyle w:val="PlainText"/>
        <w:spacing w:line="23" w:lineRule="atLeast"/>
        <w:ind w:left="0" w:right="58"/>
        <w:rPr>
          <w:rFonts w:ascii="Minion Pro" w:hAnsi="Minion Pro" w:cs="Courier New"/>
          <w:bCs/>
          <w:sz w:val="24"/>
          <w:szCs w:val="24"/>
        </w:rPr>
      </w:pPr>
    </w:p>
    <w:p w:rsidR="00D32CAA" w:rsidRPr="000E5E77" w:rsidRDefault="005058B6" w:rsidP="0035040E">
      <w:pPr>
        <w:pStyle w:val="PlainText"/>
        <w:spacing w:line="23" w:lineRule="atLeast"/>
        <w:ind w:left="0" w:right="57"/>
        <w:rPr>
          <w:rFonts w:ascii="Minion Pro" w:hAnsi="Minion Pro" w:cs="Courier New"/>
          <w:bCs/>
          <w:sz w:val="24"/>
          <w:szCs w:val="24"/>
        </w:rPr>
      </w:pPr>
      <w:r w:rsidRPr="000E5E77">
        <w:rPr>
          <w:rFonts w:ascii="Minion Pro" w:hAnsi="Minion Pro" w:cs="Courier New"/>
          <w:b/>
          <w:sz w:val="24"/>
          <w:szCs w:val="24"/>
        </w:rPr>
        <w:t>Hollander, Robert.</w:t>
      </w:r>
      <w:r w:rsidRPr="000E5E77">
        <w:rPr>
          <w:rFonts w:ascii="Minion Pro" w:hAnsi="Minion Pro" w:cs="Courier New"/>
          <w:bCs/>
          <w:sz w:val="24"/>
          <w:szCs w:val="24"/>
        </w:rPr>
        <w:t xml:space="preserve"> “Charles Singleton’s Hidden Debts to Thomas Okey and John Sinclair.” </w:t>
      </w:r>
      <w:r w:rsidRPr="000E5E77">
        <w:rPr>
          <w:rFonts w:ascii="Minion Pro" w:hAnsi="Minion Pro" w:cs="Courier New"/>
          <w:bCs/>
          <w:i/>
          <w:sz w:val="24"/>
          <w:szCs w:val="24"/>
        </w:rPr>
        <w:t>EBDSA:</w:t>
      </w:r>
      <w:r w:rsidRPr="000E5E77">
        <w:rPr>
          <w:rFonts w:ascii="Minion Pro" w:hAnsi="Minion Pro" w:cs="Courier New"/>
          <w:bCs/>
          <w:sz w:val="24"/>
          <w:szCs w:val="24"/>
        </w:rPr>
        <w:t xml:space="preserve"> </w:t>
      </w:r>
      <w:r w:rsidRPr="000E5E77">
        <w:rPr>
          <w:rFonts w:ascii="Minion Pro" w:hAnsi="Minion Pro" w:cs="Courier New"/>
          <w:bCs/>
          <w:i/>
          <w:sz w:val="24"/>
          <w:szCs w:val="24"/>
        </w:rPr>
        <w:t>Varia,</w:t>
      </w:r>
      <w:r w:rsidRPr="000E5E77">
        <w:rPr>
          <w:rFonts w:ascii="Minion Pro" w:hAnsi="Minion Pro" w:cs="Courier New"/>
          <w:bCs/>
          <w:sz w:val="24"/>
          <w:szCs w:val="24"/>
        </w:rPr>
        <w:t xml:space="preserve"> 12 February 2006.</w:t>
      </w:r>
    </w:p>
    <w:p w:rsidR="00D32CAA" w:rsidRPr="000E5E77" w:rsidRDefault="00D32CAA" w:rsidP="0035040E">
      <w:pPr>
        <w:pStyle w:val="PlainText"/>
        <w:spacing w:line="23" w:lineRule="atLeast"/>
        <w:ind w:left="0" w:right="57"/>
        <w:rPr>
          <w:rFonts w:ascii="Minion Pro" w:hAnsi="Minion Pro" w:cs="Courier New"/>
          <w:bCs/>
          <w:sz w:val="24"/>
          <w:szCs w:val="24"/>
        </w:rPr>
      </w:pPr>
    </w:p>
    <w:p w:rsidR="00D32CAA" w:rsidRPr="000E5E77" w:rsidRDefault="005058B6" w:rsidP="0035040E">
      <w:pPr>
        <w:pStyle w:val="PlainText"/>
        <w:spacing w:line="23" w:lineRule="atLeast"/>
        <w:ind w:left="0" w:right="57"/>
        <w:rPr>
          <w:rFonts w:ascii="Minion Pro" w:hAnsi="Minion Pro" w:cs="Courier New"/>
          <w:sz w:val="24"/>
          <w:szCs w:val="24"/>
        </w:rPr>
      </w:pPr>
      <w:r w:rsidRPr="000E5E77">
        <w:rPr>
          <w:rFonts w:ascii="Minion Pro" w:hAnsi="Minion Pro" w:cs="Courier New"/>
          <w:b/>
          <w:sz w:val="24"/>
          <w:szCs w:val="24"/>
        </w:rPr>
        <w:t>Hollander, Robert</w:t>
      </w:r>
      <w:r w:rsidRPr="000E5E77">
        <w:rPr>
          <w:rFonts w:ascii="Minion Pro" w:hAnsi="Minion Pro" w:cs="Courier New"/>
          <w:sz w:val="24"/>
          <w:szCs w:val="24"/>
        </w:rPr>
        <w:t>. “</w:t>
      </w:r>
      <w:r w:rsidRPr="000E5E77">
        <w:rPr>
          <w:rFonts w:ascii="Minion Pro" w:hAnsi="Minion Pro" w:cs="Courier New"/>
          <w:i/>
          <w:sz w:val="24"/>
          <w:szCs w:val="24"/>
        </w:rPr>
        <w:t>Paradiso</w:t>
      </w:r>
      <w:r w:rsidRPr="000E5E77">
        <w:rPr>
          <w:rFonts w:ascii="Minion Pro" w:hAnsi="Minion Pro" w:cs="Courier New"/>
          <w:sz w:val="24"/>
          <w:szCs w:val="24"/>
        </w:rPr>
        <w:t xml:space="preserve"> 24.13</w:t>
      </w:r>
      <w:r w:rsidR="00B943BB" w:rsidRPr="000E5E77">
        <w:rPr>
          <w:rFonts w:ascii="Minion Pro" w:hAnsi="Minion Pro" w:cs="Courier New"/>
          <w:sz w:val="24"/>
          <w:szCs w:val="24"/>
        </w:rPr>
        <w:t>–</w:t>
      </w:r>
      <w:r w:rsidRPr="000E5E77">
        <w:rPr>
          <w:rFonts w:ascii="Minion Pro" w:hAnsi="Minion Pro" w:cs="Courier New"/>
          <w:sz w:val="24"/>
          <w:szCs w:val="24"/>
        </w:rPr>
        <w:t xml:space="preserve">21: St. Peter’s Companions.” </w:t>
      </w:r>
      <w:r w:rsidRPr="000E5E77">
        <w:rPr>
          <w:rFonts w:ascii="Minion Pro" w:hAnsi="Minion Pro" w:cs="Courier New"/>
          <w:i/>
          <w:sz w:val="24"/>
          <w:szCs w:val="24"/>
        </w:rPr>
        <w:t>EBDSA:</w:t>
      </w:r>
      <w:r w:rsidRPr="000E5E77">
        <w:rPr>
          <w:rFonts w:ascii="Minion Pro" w:hAnsi="Minion Pro" w:cs="Courier New"/>
          <w:sz w:val="24"/>
          <w:szCs w:val="24"/>
        </w:rPr>
        <w:t xml:space="preserve"> </w:t>
      </w:r>
      <w:r w:rsidRPr="000E5E77">
        <w:rPr>
          <w:rFonts w:ascii="Minion Pro" w:hAnsi="Minion Pro" w:cs="Courier New"/>
          <w:i/>
          <w:sz w:val="24"/>
          <w:szCs w:val="24"/>
        </w:rPr>
        <w:t>Paradiso,</w:t>
      </w:r>
      <w:r w:rsidRPr="000E5E77">
        <w:rPr>
          <w:rFonts w:ascii="Minion Pro" w:hAnsi="Minion Pro" w:cs="Courier New"/>
          <w:sz w:val="24"/>
          <w:szCs w:val="24"/>
        </w:rPr>
        <w:t xml:space="preserve"> 8 May 2006.</w:t>
      </w:r>
    </w:p>
    <w:p w:rsidR="00D32CAA" w:rsidRPr="000E5E77" w:rsidRDefault="00D32CAA" w:rsidP="0035040E">
      <w:pPr>
        <w:pStyle w:val="PlainText"/>
        <w:spacing w:line="23" w:lineRule="atLeast"/>
        <w:ind w:left="0" w:right="57"/>
        <w:rPr>
          <w:rFonts w:ascii="Minion Pro" w:hAnsi="Minion Pro" w:cs="Courier New"/>
          <w:sz w:val="24"/>
          <w:szCs w:val="24"/>
        </w:rPr>
      </w:pPr>
    </w:p>
    <w:p w:rsidR="00D32CAA" w:rsidRPr="000E5E77" w:rsidRDefault="005058B6" w:rsidP="0035040E">
      <w:pPr>
        <w:pStyle w:val="PlainText"/>
        <w:spacing w:line="23" w:lineRule="atLeast"/>
        <w:ind w:left="0" w:right="57"/>
        <w:rPr>
          <w:rFonts w:ascii="Minion Pro" w:hAnsi="Minion Pro" w:cs="Courier New"/>
          <w:sz w:val="24"/>
          <w:szCs w:val="24"/>
          <w:lang w:val="it-IT"/>
        </w:rPr>
      </w:pPr>
      <w:r w:rsidRPr="000E5E77">
        <w:rPr>
          <w:rFonts w:ascii="Minion Pro" w:hAnsi="Minion Pro" w:cs="Courier New"/>
          <w:b/>
          <w:sz w:val="24"/>
          <w:szCs w:val="24"/>
        </w:rPr>
        <w:t xml:space="preserve">Imus, </w:t>
      </w:r>
      <w:r w:rsidRPr="000E5E77">
        <w:rPr>
          <w:rFonts w:ascii="Minion Pro" w:hAnsi="Minion Pro" w:cs="Times-Roman"/>
          <w:b/>
          <w:sz w:val="24"/>
          <w:szCs w:val="24"/>
        </w:rPr>
        <w:t>Ashleigh</w:t>
      </w:r>
      <w:r w:rsidRPr="000E5E77">
        <w:rPr>
          <w:rFonts w:ascii="Minion Pro" w:hAnsi="Minion Pro" w:cs="Courier New"/>
          <w:sz w:val="24"/>
          <w:szCs w:val="24"/>
        </w:rPr>
        <w:t xml:space="preserve">. “Vaga è la donna vaga: The Gendering of </w:t>
      </w:r>
      <w:r w:rsidRPr="000E5E77">
        <w:rPr>
          <w:rFonts w:ascii="Minion Pro" w:hAnsi="Minion Pro" w:cs="Courier New"/>
          <w:i/>
          <w:sz w:val="24"/>
          <w:szCs w:val="24"/>
        </w:rPr>
        <w:t>vago</w:t>
      </w:r>
      <w:r w:rsidRPr="000E5E77">
        <w:rPr>
          <w:rFonts w:ascii="Minion Pro" w:hAnsi="Minion Pro" w:cs="Courier New"/>
          <w:sz w:val="24"/>
          <w:szCs w:val="24"/>
        </w:rPr>
        <w:t xml:space="preserve"> in the </w:t>
      </w:r>
      <w:r w:rsidRPr="000E5E77">
        <w:rPr>
          <w:rFonts w:ascii="Minion Pro" w:hAnsi="Minion Pro" w:cs="Courier New"/>
          <w:i/>
          <w:sz w:val="24"/>
          <w:szCs w:val="24"/>
        </w:rPr>
        <w:t>Commedia</w:t>
      </w:r>
      <w:r w:rsidRPr="000E5E77">
        <w:rPr>
          <w:rFonts w:ascii="Minion Pro" w:hAnsi="Minion Pro" w:cs="Courier New"/>
          <w:sz w:val="24"/>
          <w:szCs w:val="24"/>
        </w:rPr>
        <w:t xml:space="preserve">, the </w:t>
      </w:r>
      <w:r w:rsidRPr="000E5E77">
        <w:rPr>
          <w:rFonts w:ascii="Minion Pro" w:hAnsi="Minion Pro" w:cs="Courier New"/>
          <w:i/>
          <w:sz w:val="24"/>
          <w:szCs w:val="24"/>
        </w:rPr>
        <w:t>Decameron</w:t>
      </w:r>
      <w:r w:rsidRPr="000E5E77">
        <w:rPr>
          <w:rFonts w:ascii="Minion Pro" w:hAnsi="Minion Pro" w:cs="Courier New"/>
          <w:sz w:val="24"/>
          <w:szCs w:val="24"/>
        </w:rPr>
        <w:t xml:space="preserve"> and the </w:t>
      </w:r>
      <w:r w:rsidRPr="000E5E77">
        <w:rPr>
          <w:rFonts w:ascii="Minion Pro" w:hAnsi="Minion Pro" w:cs="Courier New"/>
          <w:i/>
          <w:sz w:val="24"/>
          <w:szCs w:val="24"/>
        </w:rPr>
        <w:t>Canzoniere</w:t>
      </w:r>
      <w:r w:rsidRPr="000E5E77">
        <w:rPr>
          <w:rFonts w:ascii="Minion Pro" w:hAnsi="Minion Pro" w:cs="Courier New"/>
          <w:sz w:val="24"/>
          <w:szCs w:val="24"/>
        </w:rPr>
        <w:t xml:space="preserve">.” </w:t>
      </w:r>
      <w:r w:rsidRPr="000E5E77">
        <w:rPr>
          <w:rFonts w:ascii="Minion Pro" w:hAnsi="Minion Pro" w:cs="Courier New"/>
          <w:i/>
          <w:sz w:val="24"/>
          <w:szCs w:val="24"/>
          <w:lang w:val="it-IT"/>
        </w:rPr>
        <w:t>Forum Italicum</w:t>
      </w:r>
      <w:r w:rsidRPr="000E5E77">
        <w:rPr>
          <w:rFonts w:ascii="Minion Pro" w:hAnsi="Minion Pro" w:cs="Courier New"/>
          <w:sz w:val="24"/>
          <w:szCs w:val="24"/>
          <w:lang w:val="it-IT"/>
        </w:rPr>
        <w:t xml:space="preserve"> 40 (2006): 213</w:t>
      </w:r>
      <w:r w:rsidR="00B943BB" w:rsidRPr="000E5E77">
        <w:rPr>
          <w:rFonts w:ascii="Minion Pro" w:hAnsi="Minion Pro" w:cs="Courier New"/>
          <w:sz w:val="24"/>
          <w:szCs w:val="24"/>
          <w:lang w:val="it-IT"/>
        </w:rPr>
        <w:t>–</w:t>
      </w:r>
      <w:r w:rsidRPr="000E5E77">
        <w:rPr>
          <w:rFonts w:ascii="Minion Pro" w:hAnsi="Minion Pro" w:cs="Courier New"/>
          <w:sz w:val="24"/>
          <w:szCs w:val="24"/>
          <w:lang w:val="it-IT"/>
        </w:rPr>
        <w:t>33.</w:t>
      </w:r>
    </w:p>
    <w:p w:rsidR="00D32CAA" w:rsidRPr="000E5E77" w:rsidRDefault="00D32CAA" w:rsidP="0035040E">
      <w:pPr>
        <w:pStyle w:val="PlainText"/>
        <w:spacing w:line="23" w:lineRule="atLeast"/>
        <w:ind w:left="0" w:right="57"/>
        <w:rPr>
          <w:rFonts w:ascii="Minion Pro" w:hAnsi="Minion Pro" w:cs="Courier New"/>
          <w:sz w:val="24"/>
          <w:szCs w:val="24"/>
          <w:lang w:val="it-IT"/>
        </w:rPr>
      </w:pPr>
    </w:p>
    <w:p w:rsidR="00D32CAA" w:rsidRPr="000E5E77" w:rsidRDefault="005058B6" w:rsidP="0035040E">
      <w:pPr>
        <w:pStyle w:val="PlainText"/>
        <w:spacing w:line="23" w:lineRule="atLeast"/>
        <w:ind w:left="0" w:right="57"/>
        <w:rPr>
          <w:rFonts w:ascii="Minion Pro" w:hAnsi="Minion Pro" w:cs="Courier New"/>
          <w:sz w:val="24"/>
          <w:szCs w:val="24"/>
        </w:rPr>
      </w:pPr>
      <w:r w:rsidRPr="000E5E77">
        <w:rPr>
          <w:rFonts w:ascii="Minion Pro" w:hAnsi="Minion Pro" w:cs="Courier New"/>
          <w:b/>
          <w:bCs/>
          <w:sz w:val="24"/>
          <w:szCs w:val="24"/>
          <w:lang w:val="it-IT"/>
        </w:rPr>
        <w:t>Indizio, Giuseppe</w:t>
      </w:r>
      <w:r w:rsidRPr="000E5E77">
        <w:rPr>
          <w:rFonts w:ascii="Minion Pro" w:hAnsi="Minion Pro" w:cs="Courier New"/>
          <w:bCs/>
          <w:sz w:val="24"/>
          <w:szCs w:val="24"/>
          <w:lang w:val="it-IT"/>
        </w:rPr>
        <w:t xml:space="preserve">. “Dante e l’enigma del monaco Ilaro di S. Croce: contributo per una </w:t>
      </w:r>
      <w:r w:rsidRPr="000E5E77">
        <w:rPr>
          <w:rFonts w:ascii="Minion Pro" w:hAnsi="Minion Pro" w:cs="Courier New"/>
          <w:bCs/>
          <w:i/>
          <w:sz w:val="24"/>
          <w:szCs w:val="24"/>
          <w:lang w:val="it-IT"/>
        </w:rPr>
        <w:t>vexata quaestio.”</w:t>
      </w:r>
      <w:r w:rsidRPr="000E5E77">
        <w:rPr>
          <w:rFonts w:ascii="Minion Pro" w:hAnsi="Minion Pro" w:cs="Courier New"/>
          <w:bCs/>
          <w:sz w:val="24"/>
          <w:szCs w:val="24"/>
          <w:lang w:val="it-IT"/>
        </w:rPr>
        <w:t xml:space="preserve"> </w:t>
      </w:r>
      <w:r w:rsidRPr="000E5E77">
        <w:rPr>
          <w:rFonts w:ascii="Minion Pro" w:hAnsi="Minion Pro" w:cs="Courier New"/>
          <w:i/>
          <w:sz w:val="24"/>
          <w:szCs w:val="24"/>
        </w:rPr>
        <w:t>Dante Studies</w:t>
      </w:r>
      <w:r w:rsidRPr="000E5E77">
        <w:rPr>
          <w:rFonts w:ascii="Minion Pro" w:hAnsi="Minion Pro" w:cs="Courier New"/>
          <w:sz w:val="24"/>
          <w:szCs w:val="24"/>
        </w:rPr>
        <w:t xml:space="preserve"> 124 (2006): 91</w:t>
      </w:r>
      <w:r w:rsidR="00B943BB" w:rsidRPr="000E5E77">
        <w:rPr>
          <w:rFonts w:ascii="Minion Pro" w:hAnsi="Minion Pro" w:cs="Courier New"/>
          <w:sz w:val="24"/>
          <w:szCs w:val="24"/>
        </w:rPr>
        <w:t>–</w:t>
      </w:r>
      <w:r w:rsidRPr="000E5E77">
        <w:rPr>
          <w:rFonts w:ascii="Minion Pro" w:hAnsi="Minion Pro" w:cs="Courier New"/>
          <w:sz w:val="24"/>
          <w:szCs w:val="24"/>
        </w:rPr>
        <w:t>118.</w:t>
      </w:r>
    </w:p>
    <w:p w:rsidR="00D32CAA" w:rsidRPr="000E5E77" w:rsidRDefault="00D32CAA" w:rsidP="0035040E">
      <w:pPr>
        <w:pStyle w:val="PlainText"/>
        <w:spacing w:line="23" w:lineRule="atLeast"/>
        <w:ind w:left="0" w:right="57"/>
        <w:rPr>
          <w:rFonts w:ascii="Minion Pro" w:hAnsi="Minion Pro" w:cs="Courier New"/>
          <w:sz w:val="24"/>
          <w:szCs w:val="24"/>
        </w:rPr>
      </w:pPr>
    </w:p>
    <w:p w:rsidR="00D32CAA" w:rsidRPr="000E5E77" w:rsidRDefault="005058B6" w:rsidP="0035040E">
      <w:pPr>
        <w:spacing w:line="23" w:lineRule="atLeast"/>
        <w:ind w:left="0" w:right="57"/>
        <w:rPr>
          <w:rStyle w:val="citationiacgale0"/>
          <w:rFonts w:ascii="Minion Pro" w:hAnsi="Minion Pro" w:cs="Arial"/>
        </w:rPr>
      </w:pPr>
      <w:r w:rsidRPr="000E5E77">
        <w:rPr>
          <w:rStyle w:val="citationiacgale0"/>
          <w:rFonts w:ascii="Minion Pro" w:hAnsi="Minion Pro" w:cs="Arial"/>
          <w:b/>
          <w:sz w:val="24"/>
          <w:szCs w:val="24"/>
        </w:rPr>
        <w:t>Jackel, Brad</w:t>
      </w:r>
      <w:r w:rsidRPr="000E5E77">
        <w:rPr>
          <w:rStyle w:val="citationiacgale0"/>
          <w:rFonts w:ascii="Minion Pro" w:hAnsi="Minion Pro" w:cs="Arial"/>
          <w:sz w:val="24"/>
          <w:szCs w:val="24"/>
        </w:rPr>
        <w:t>. “Dante, Dore, and Conrad. Imagery and Dante Alighieri, Gustave Dore, Joseph Conrad.” </w:t>
      </w:r>
      <w:r w:rsidRPr="000E5E77">
        <w:rPr>
          <w:rStyle w:val="citationiacgale0"/>
          <w:rFonts w:ascii="Minion Pro" w:hAnsi="Minion Pro" w:cs="Arial"/>
          <w:i/>
          <w:sz w:val="24"/>
          <w:szCs w:val="24"/>
        </w:rPr>
        <w:t>Conradiana</w:t>
      </w:r>
      <w:r w:rsidRPr="000E5E77">
        <w:rPr>
          <w:rStyle w:val="citationiacgale0"/>
          <w:rFonts w:ascii="Minion Pro" w:hAnsi="Minion Pro" w:cs="Arial"/>
          <w:sz w:val="24"/>
          <w:szCs w:val="24"/>
        </w:rPr>
        <w:t> 38.2 (2006): 103</w:t>
      </w:r>
      <w:r w:rsidR="00B943BB" w:rsidRPr="000E5E77">
        <w:rPr>
          <w:rStyle w:val="citationiacgale0"/>
          <w:rFonts w:ascii="Minion Pro" w:hAnsi="Minion Pro" w:cs="Arial"/>
          <w:sz w:val="24"/>
          <w:szCs w:val="24"/>
        </w:rPr>
        <w:t>–</w:t>
      </w:r>
      <w:r w:rsidRPr="000E5E77">
        <w:rPr>
          <w:rStyle w:val="citationiacgale0"/>
          <w:rFonts w:ascii="Minion Pro" w:hAnsi="Minion Pro" w:cs="Arial"/>
          <w:sz w:val="24"/>
          <w:szCs w:val="24"/>
        </w:rPr>
        <w:t>115.</w:t>
      </w:r>
    </w:p>
    <w:p w:rsidR="00D32CAA" w:rsidRPr="000E5E77" w:rsidRDefault="00D32CAA" w:rsidP="0035040E">
      <w:pPr>
        <w:pStyle w:val="PlainText"/>
        <w:spacing w:line="23" w:lineRule="atLeast"/>
        <w:ind w:left="0" w:right="57"/>
        <w:rPr>
          <w:rFonts w:ascii="Minion Pro" w:hAnsi="Minion Pro" w:cs="Courier New"/>
        </w:rPr>
      </w:pPr>
    </w:p>
    <w:p w:rsidR="00D32CAA" w:rsidRPr="000E5E77" w:rsidRDefault="005058B6" w:rsidP="0035040E">
      <w:pPr>
        <w:pStyle w:val="PlainText"/>
        <w:spacing w:line="23" w:lineRule="atLeast"/>
        <w:ind w:left="0" w:right="57"/>
        <w:rPr>
          <w:rFonts w:ascii="Minion Pro" w:hAnsi="Minion Pro" w:cs="Courier New"/>
          <w:sz w:val="24"/>
          <w:szCs w:val="24"/>
        </w:rPr>
      </w:pPr>
      <w:r w:rsidRPr="000E5E77">
        <w:rPr>
          <w:rFonts w:ascii="Minion Pro" w:hAnsi="Minion Pro" w:cs="Courier New"/>
          <w:b/>
          <w:sz w:val="24"/>
          <w:szCs w:val="24"/>
        </w:rPr>
        <w:t>Kauth, Jean</w:t>
      </w:r>
      <w:r w:rsidR="00B943BB" w:rsidRPr="000E5E77">
        <w:rPr>
          <w:rFonts w:ascii="Minion Pro" w:hAnsi="Minion Pro" w:cs="Courier New"/>
          <w:b/>
          <w:sz w:val="24"/>
          <w:szCs w:val="24"/>
        </w:rPr>
        <w:t>–</w:t>
      </w:r>
      <w:r w:rsidRPr="000E5E77">
        <w:rPr>
          <w:rFonts w:ascii="Minion Pro" w:hAnsi="Minion Pro" w:cs="Courier New"/>
          <w:b/>
          <w:sz w:val="24"/>
          <w:szCs w:val="24"/>
        </w:rPr>
        <w:t>Marie</w:t>
      </w:r>
      <w:r w:rsidRPr="000E5E77">
        <w:rPr>
          <w:rFonts w:ascii="Minion Pro" w:hAnsi="Minion Pro" w:cs="Courier New"/>
          <w:sz w:val="24"/>
          <w:szCs w:val="24"/>
        </w:rPr>
        <w:t>. “The Shaping of Dante’s Cosmos.” </w:t>
      </w:r>
      <w:r w:rsidRPr="000E5E77">
        <w:rPr>
          <w:rFonts w:ascii="Minion Pro" w:hAnsi="Minion Pro" w:cs="Courier New"/>
          <w:i/>
          <w:sz w:val="24"/>
          <w:szCs w:val="24"/>
        </w:rPr>
        <w:t>Medievalia et Humanistica</w:t>
      </w:r>
      <w:r w:rsidRPr="000E5E77">
        <w:rPr>
          <w:rFonts w:ascii="Minion Pro" w:hAnsi="Minion Pro" w:cs="Courier New"/>
          <w:sz w:val="24"/>
          <w:szCs w:val="24"/>
        </w:rPr>
        <w:t xml:space="preserve"> 32 (2006): 7</w:t>
      </w:r>
      <w:r w:rsidR="00B943BB" w:rsidRPr="000E5E77">
        <w:rPr>
          <w:rFonts w:ascii="Minion Pro" w:hAnsi="Minion Pro" w:cs="Courier New"/>
          <w:sz w:val="24"/>
          <w:szCs w:val="24"/>
        </w:rPr>
        <w:t>–</w:t>
      </w:r>
      <w:r w:rsidRPr="000E5E77">
        <w:rPr>
          <w:rFonts w:ascii="Minion Pro" w:hAnsi="Minion Pro" w:cs="Courier New"/>
          <w:sz w:val="24"/>
          <w:szCs w:val="24"/>
        </w:rPr>
        <w:t>24. </w:t>
      </w:r>
    </w:p>
    <w:p w:rsidR="00FB713A" w:rsidRPr="000E5E77" w:rsidRDefault="00FB713A" w:rsidP="0035040E">
      <w:pPr>
        <w:pStyle w:val="PlainText"/>
        <w:spacing w:line="23" w:lineRule="atLeast"/>
        <w:ind w:left="0" w:right="57"/>
        <w:rPr>
          <w:rFonts w:ascii="Minion Pro" w:hAnsi="Minion Pro" w:cs="Courier New"/>
          <w:sz w:val="24"/>
          <w:szCs w:val="24"/>
        </w:rPr>
      </w:pPr>
    </w:p>
    <w:p w:rsidR="00FB713A" w:rsidRPr="000E5E77" w:rsidRDefault="00FB713A" w:rsidP="0035040E">
      <w:pPr>
        <w:pStyle w:val="PlainText"/>
        <w:spacing w:line="23" w:lineRule="atLeast"/>
        <w:ind w:left="0" w:right="57"/>
        <w:rPr>
          <w:rFonts w:ascii="Minion Pro" w:hAnsi="Minion Pro" w:cs="Courier New"/>
          <w:sz w:val="24"/>
          <w:szCs w:val="24"/>
        </w:rPr>
      </w:pPr>
      <w:r w:rsidRPr="000E5E77">
        <w:rPr>
          <w:rFonts w:ascii="Minion Pro" w:hAnsi="Minion Pro" w:cs="Courier New"/>
          <w:b/>
          <w:sz w:val="24"/>
          <w:szCs w:val="24"/>
        </w:rPr>
        <w:t>Lansing, Richard</w:t>
      </w:r>
      <w:r w:rsidRPr="000E5E77">
        <w:rPr>
          <w:rFonts w:ascii="Minion Pro" w:hAnsi="Minion Pro" w:cs="Courier New"/>
          <w:sz w:val="24"/>
          <w:szCs w:val="24"/>
        </w:rPr>
        <w:t xml:space="preserve">. “American Dante Bibliography for 2005.” </w:t>
      </w:r>
      <w:r w:rsidR="0024729B" w:rsidRPr="000E5E77">
        <w:rPr>
          <w:rFonts w:ascii="Minion Pro" w:hAnsi="Minion Pro" w:cs="Courier New"/>
          <w:i/>
          <w:sz w:val="24"/>
          <w:szCs w:val="24"/>
        </w:rPr>
        <w:t>Dante Studies</w:t>
      </w:r>
      <w:r w:rsidR="0024729B" w:rsidRPr="000E5E77">
        <w:rPr>
          <w:rFonts w:ascii="Minion Pro" w:hAnsi="Minion Pro" w:cs="Courier New"/>
          <w:sz w:val="24"/>
          <w:szCs w:val="24"/>
        </w:rPr>
        <w:t xml:space="preserve"> 124 (2006): </w:t>
      </w:r>
      <w:r w:rsidR="00391E86" w:rsidRPr="000E5E77">
        <w:rPr>
          <w:rFonts w:ascii="Minion Pro" w:hAnsi="Minion Pro" w:cs="Courier New"/>
          <w:sz w:val="24"/>
          <w:szCs w:val="24"/>
        </w:rPr>
        <w:t>149</w:t>
      </w:r>
      <w:r w:rsidR="00B943BB" w:rsidRPr="000E5E77">
        <w:rPr>
          <w:rFonts w:ascii="Minion Pro" w:hAnsi="Minion Pro" w:cs="Courier New"/>
          <w:sz w:val="24"/>
          <w:szCs w:val="24"/>
        </w:rPr>
        <w:t>–</w:t>
      </w:r>
      <w:r w:rsidR="00391E86" w:rsidRPr="000E5E77">
        <w:rPr>
          <w:rFonts w:ascii="Minion Pro" w:hAnsi="Minion Pro" w:cs="Courier New"/>
          <w:sz w:val="24"/>
          <w:szCs w:val="24"/>
        </w:rPr>
        <w:t>59.</w:t>
      </w:r>
    </w:p>
    <w:p w:rsidR="00D32CAA" w:rsidRPr="000E5E77" w:rsidRDefault="00D32CAA" w:rsidP="0035040E">
      <w:pPr>
        <w:pStyle w:val="PlainText"/>
        <w:spacing w:line="23" w:lineRule="atLeast"/>
        <w:ind w:left="0" w:right="57"/>
        <w:rPr>
          <w:rFonts w:ascii="Minion Pro" w:hAnsi="Minion Pro" w:cs="Courier New"/>
          <w:sz w:val="24"/>
          <w:szCs w:val="24"/>
        </w:rPr>
      </w:pPr>
    </w:p>
    <w:p w:rsidR="00D32CAA" w:rsidRPr="00380861" w:rsidRDefault="005058B6" w:rsidP="0035040E">
      <w:pPr>
        <w:pStyle w:val="PlainText"/>
        <w:spacing w:line="23" w:lineRule="atLeast"/>
        <w:ind w:left="0" w:right="57"/>
        <w:rPr>
          <w:rFonts w:ascii="Minion Pro" w:hAnsi="Minion Pro" w:cs="Courier New"/>
          <w:sz w:val="24"/>
          <w:szCs w:val="24"/>
        </w:rPr>
      </w:pPr>
      <w:bookmarkStart w:id="9" w:name="63"/>
      <w:bookmarkEnd w:id="9"/>
      <w:r w:rsidRPr="000E5E77">
        <w:rPr>
          <w:rFonts w:ascii="Minion Pro" w:hAnsi="Minion Pro" w:cs="Courier New"/>
          <w:b/>
          <w:sz w:val="24"/>
          <w:szCs w:val="24"/>
        </w:rPr>
        <w:t>McFall, E. K</w:t>
      </w:r>
      <w:r w:rsidRPr="000E5E77">
        <w:rPr>
          <w:rFonts w:ascii="Minion Pro" w:hAnsi="Minion Pro" w:cs="Courier New"/>
          <w:sz w:val="24"/>
          <w:szCs w:val="24"/>
        </w:rPr>
        <w:t>. “</w:t>
      </w:r>
      <w:bookmarkStart w:id="10" w:name="Result_63"/>
      <w:r w:rsidRPr="000E5E77">
        <w:rPr>
          <w:rFonts w:ascii="Minion Pro" w:hAnsi="Minion Pro" w:cs="Courier New"/>
          <w:i/>
          <w:sz w:val="24"/>
          <w:szCs w:val="24"/>
        </w:rPr>
        <w:t>Macbeth</w:t>
      </w:r>
      <w:r w:rsidRPr="000E5E77">
        <w:rPr>
          <w:rFonts w:ascii="Minion Pro" w:hAnsi="Minion Pro" w:cs="Courier New"/>
          <w:sz w:val="24"/>
          <w:szCs w:val="24"/>
        </w:rPr>
        <w:t xml:space="preserve"> and Dante’s </w:t>
      </w:r>
      <w:r w:rsidRPr="000E5E77">
        <w:rPr>
          <w:rFonts w:ascii="Minion Pro" w:hAnsi="Minion Pro" w:cs="Courier New"/>
          <w:i/>
          <w:sz w:val="24"/>
          <w:szCs w:val="24"/>
        </w:rPr>
        <w:t>Inferno</w:t>
      </w:r>
      <w:bookmarkEnd w:id="10"/>
      <w:r w:rsidRPr="000E5E77">
        <w:rPr>
          <w:rFonts w:ascii="Minion Pro" w:hAnsi="Minion Pro" w:cs="Courier New"/>
          <w:sz w:val="24"/>
          <w:szCs w:val="24"/>
        </w:rPr>
        <w:t xml:space="preserve">.” </w:t>
      </w:r>
      <w:r w:rsidRPr="00380861">
        <w:rPr>
          <w:rFonts w:ascii="Minion Pro" w:hAnsi="Minion Pro" w:cs="Courier New"/>
          <w:i/>
          <w:sz w:val="24"/>
          <w:szCs w:val="24"/>
        </w:rPr>
        <w:t>Notes and Queries</w:t>
      </w:r>
      <w:r w:rsidRPr="00380861">
        <w:rPr>
          <w:rFonts w:ascii="Minion Pro" w:hAnsi="Minion Pro" w:cs="Courier New"/>
          <w:sz w:val="24"/>
          <w:szCs w:val="24"/>
        </w:rPr>
        <w:t xml:space="preserve"> 53.4 (2006): 490</w:t>
      </w:r>
      <w:r w:rsidR="00B943BB" w:rsidRPr="00380861">
        <w:rPr>
          <w:rFonts w:ascii="Minion Pro" w:hAnsi="Minion Pro" w:cs="Courier New"/>
          <w:sz w:val="24"/>
          <w:szCs w:val="24"/>
        </w:rPr>
        <w:t>–</w:t>
      </w:r>
      <w:r w:rsidRPr="00380861">
        <w:rPr>
          <w:rFonts w:ascii="Minion Pro" w:hAnsi="Minion Pro" w:cs="Courier New"/>
          <w:sz w:val="24"/>
          <w:szCs w:val="24"/>
        </w:rPr>
        <w:t xml:space="preserve">94. </w:t>
      </w:r>
    </w:p>
    <w:p w:rsidR="00D32CAA" w:rsidRPr="00380861" w:rsidRDefault="005058B6" w:rsidP="0035040E">
      <w:pPr>
        <w:pStyle w:val="PlainText"/>
        <w:spacing w:line="23" w:lineRule="atLeast"/>
        <w:ind w:left="0" w:right="57"/>
        <w:rPr>
          <w:rFonts w:ascii="Minion Pro" w:hAnsi="Minion Pro" w:cs="Courier New"/>
          <w:sz w:val="24"/>
          <w:szCs w:val="24"/>
        </w:rPr>
      </w:pPr>
      <w:r w:rsidRPr="00380861">
        <w:rPr>
          <w:rFonts w:ascii="Minion Pro" w:hAnsi="Minion Pro" w:cs="Courier New"/>
          <w:sz w:val="24"/>
          <w:szCs w:val="24"/>
        </w:rPr>
        <w:tab/>
        <w:t xml:space="preserve"> </w:t>
      </w:r>
    </w:p>
    <w:p w:rsidR="00D32CAA" w:rsidRPr="000E5E77" w:rsidRDefault="005058B6" w:rsidP="0035040E">
      <w:pPr>
        <w:pStyle w:val="PlainText"/>
        <w:spacing w:line="23" w:lineRule="atLeast"/>
        <w:ind w:left="0" w:right="57"/>
        <w:rPr>
          <w:rFonts w:ascii="Minion Pro" w:hAnsi="Minion Pro" w:cs="Courier New"/>
          <w:sz w:val="24"/>
          <w:szCs w:val="24"/>
        </w:rPr>
      </w:pPr>
      <w:r w:rsidRPr="000E5E77">
        <w:rPr>
          <w:rFonts w:ascii="Minion Pro" w:hAnsi="Minion Pro" w:cs="Courier New"/>
          <w:b/>
          <w:sz w:val="24"/>
          <w:szCs w:val="24"/>
          <w:lang w:val="it-IT"/>
        </w:rPr>
        <w:t>Manescalchi, Romano</w:t>
      </w:r>
      <w:r w:rsidRPr="000E5E77">
        <w:rPr>
          <w:rFonts w:ascii="Minion Pro" w:hAnsi="Minion Pro" w:cs="Courier New"/>
          <w:sz w:val="24"/>
          <w:szCs w:val="24"/>
          <w:lang w:val="it-IT"/>
        </w:rPr>
        <w:t>. “‘La luna, quasi a mezza notte, tarda’ (</w:t>
      </w:r>
      <w:r w:rsidRPr="000E5E77">
        <w:rPr>
          <w:rFonts w:ascii="Minion Pro" w:hAnsi="Minion Pro" w:cs="Courier New"/>
          <w:i/>
          <w:sz w:val="24"/>
          <w:szCs w:val="24"/>
          <w:lang w:val="it-IT"/>
        </w:rPr>
        <w:t>Purg</w:t>
      </w:r>
      <w:r w:rsidRPr="000E5E77">
        <w:rPr>
          <w:rFonts w:ascii="Minion Pro" w:hAnsi="Minion Pro" w:cs="Courier New"/>
          <w:sz w:val="24"/>
          <w:szCs w:val="24"/>
          <w:lang w:val="it-IT"/>
        </w:rPr>
        <w:t xml:space="preserve">. 18.76).” </w:t>
      </w:r>
      <w:r w:rsidRPr="000E5E77">
        <w:rPr>
          <w:rFonts w:ascii="Minion Pro" w:hAnsi="Minion Pro" w:cs="Courier New"/>
          <w:i/>
          <w:sz w:val="24"/>
          <w:szCs w:val="24"/>
        </w:rPr>
        <w:t>EBDSA</w:t>
      </w:r>
      <w:r w:rsidRPr="000E5E77">
        <w:rPr>
          <w:rFonts w:ascii="Minion Pro" w:hAnsi="Minion Pro" w:cs="Courier New"/>
          <w:sz w:val="24"/>
          <w:szCs w:val="24"/>
        </w:rPr>
        <w:t xml:space="preserve">, </w:t>
      </w:r>
      <w:r w:rsidRPr="000E5E77">
        <w:rPr>
          <w:rFonts w:ascii="Minion Pro" w:hAnsi="Minion Pro" w:cs="Courier New"/>
          <w:i/>
          <w:sz w:val="24"/>
          <w:szCs w:val="24"/>
        </w:rPr>
        <w:t>Purgatorio</w:t>
      </w:r>
      <w:r w:rsidRPr="000E5E77">
        <w:rPr>
          <w:rFonts w:ascii="Minion Pro" w:hAnsi="Minion Pro" w:cs="Courier New"/>
          <w:sz w:val="24"/>
          <w:szCs w:val="24"/>
        </w:rPr>
        <w:t>: 15 August 2006.</w:t>
      </w:r>
    </w:p>
    <w:p w:rsidR="002C6346" w:rsidRPr="000E5E77" w:rsidRDefault="002C6346" w:rsidP="0035040E">
      <w:pPr>
        <w:pStyle w:val="PlainText"/>
        <w:spacing w:line="23" w:lineRule="atLeast"/>
        <w:ind w:left="0" w:right="57"/>
        <w:rPr>
          <w:rFonts w:ascii="Minion Pro" w:hAnsi="Minion Pro" w:cs="Courier New"/>
          <w:sz w:val="24"/>
          <w:szCs w:val="24"/>
        </w:rPr>
      </w:pPr>
    </w:p>
    <w:p w:rsidR="00D32CAA" w:rsidRPr="000E5E77" w:rsidRDefault="005058B6" w:rsidP="0035040E">
      <w:pPr>
        <w:pStyle w:val="PlainText"/>
        <w:spacing w:line="23" w:lineRule="atLeast"/>
        <w:ind w:left="0" w:right="57"/>
        <w:rPr>
          <w:rFonts w:ascii="Minion Pro" w:hAnsi="Minion Pro" w:cs="Courier New"/>
          <w:sz w:val="24"/>
          <w:szCs w:val="24"/>
        </w:rPr>
      </w:pPr>
      <w:r w:rsidRPr="000E5E77">
        <w:rPr>
          <w:rFonts w:ascii="Minion Pro" w:hAnsi="Minion Pro" w:cs="Courier New"/>
          <w:b/>
          <w:sz w:val="24"/>
          <w:szCs w:val="24"/>
        </w:rPr>
        <w:t>Martineau, Fay</w:t>
      </w:r>
      <w:r w:rsidRPr="000E5E77">
        <w:rPr>
          <w:rFonts w:ascii="Minion Pro" w:hAnsi="Minion Pro" w:cs="Courier New"/>
          <w:sz w:val="24"/>
          <w:szCs w:val="24"/>
        </w:rPr>
        <w:t>. “A literary source for the Cross of Mars? (</w:t>
      </w:r>
      <w:r w:rsidRPr="000E5E77">
        <w:rPr>
          <w:rFonts w:ascii="Minion Pro" w:hAnsi="Minion Pro" w:cs="Courier New"/>
          <w:i/>
          <w:sz w:val="24"/>
          <w:szCs w:val="24"/>
        </w:rPr>
        <w:t>Par</w:t>
      </w:r>
      <w:r w:rsidRPr="000E5E77">
        <w:rPr>
          <w:rFonts w:ascii="Minion Pro" w:hAnsi="Minion Pro" w:cs="Courier New"/>
          <w:sz w:val="24"/>
          <w:szCs w:val="24"/>
        </w:rPr>
        <w:t>. 14. 103</w:t>
      </w:r>
      <w:r w:rsidR="00B943BB" w:rsidRPr="000E5E77">
        <w:rPr>
          <w:rFonts w:ascii="Minion Pro" w:hAnsi="Minion Pro" w:cs="Courier New"/>
          <w:sz w:val="24"/>
          <w:szCs w:val="24"/>
        </w:rPr>
        <w:t>–</w:t>
      </w:r>
      <w:r w:rsidRPr="000E5E77">
        <w:rPr>
          <w:rFonts w:ascii="Minion Pro" w:hAnsi="Minion Pro" w:cs="Courier New"/>
          <w:sz w:val="24"/>
          <w:szCs w:val="24"/>
        </w:rPr>
        <w:t xml:space="preserve">108).” </w:t>
      </w:r>
      <w:r w:rsidRPr="000E5E77">
        <w:rPr>
          <w:rFonts w:ascii="Minion Pro" w:hAnsi="Minion Pro" w:cs="Courier New"/>
          <w:i/>
          <w:sz w:val="24"/>
          <w:szCs w:val="24"/>
        </w:rPr>
        <w:t>EBDSA</w:t>
      </w:r>
      <w:r w:rsidRPr="000E5E77">
        <w:rPr>
          <w:rFonts w:ascii="Minion Pro" w:hAnsi="Minion Pro" w:cs="Courier New"/>
          <w:sz w:val="24"/>
          <w:szCs w:val="24"/>
        </w:rPr>
        <w:t xml:space="preserve">, </w:t>
      </w:r>
      <w:r w:rsidRPr="000E5E77">
        <w:rPr>
          <w:rFonts w:ascii="Minion Pro" w:hAnsi="Minion Pro" w:cs="Courier New"/>
          <w:i/>
          <w:sz w:val="24"/>
          <w:szCs w:val="24"/>
        </w:rPr>
        <w:t>Paradiso</w:t>
      </w:r>
      <w:r w:rsidRPr="000E5E77">
        <w:rPr>
          <w:rFonts w:ascii="Minion Pro" w:hAnsi="Minion Pro" w:cs="Courier New"/>
          <w:sz w:val="24"/>
          <w:szCs w:val="24"/>
        </w:rPr>
        <w:t>: 1 February 2006.</w:t>
      </w:r>
    </w:p>
    <w:p w:rsidR="00D32CAA" w:rsidRPr="000E5E77" w:rsidRDefault="00D32CAA" w:rsidP="0035040E">
      <w:pPr>
        <w:pStyle w:val="PlainText"/>
        <w:spacing w:line="23" w:lineRule="atLeast"/>
        <w:ind w:left="0" w:right="57"/>
        <w:rPr>
          <w:rFonts w:ascii="Minion Pro" w:hAnsi="Minion Pro" w:cs="Courier New"/>
          <w:sz w:val="24"/>
          <w:szCs w:val="24"/>
        </w:rPr>
      </w:pPr>
    </w:p>
    <w:p w:rsidR="00D32CAA" w:rsidRPr="000E5E77" w:rsidRDefault="005058B6" w:rsidP="0035040E">
      <w:pPr>
        <w:pStyle w:val="PlainText"/>
        <w:spacing w:line="23" w:lineRule="atLeast"/>
        <w:ind w:left="0" w:right="57"/>
        <w:rPr>
          <w:rFonts w:ascii="Minion Pro" w:hAnsi="Minion Pro" w:cs="Courier New"/>
          <w:sz w:val="24"/>
          <w:szCs w:val="24"/>
        </w:rPr>
      </w:pPr>
      <w:r w:rsidRPr="000E5E77">
        <w:rPr>
          <w:rFonts w:ascii="Minion Pro" w:hAnsi="Minion Pro" w:cs="Courier New"/>
          <w:b/>
          <w:sz w:val="24"/>
          <w:szCs w:val="24"/>
        </w:rPr>
        <w:t>Most, Glenn</w:t>
      </w:r>
      <w:r w:rsidRPr="000E5E77">
        <w:rPr>
          <w:rFonts w:ascii="Minion Pro" w:hAnsi="Minion Pro" w:cs="Courier New"/>
          <w:sz w:val="24"/>
          <w:szCs w:val="24"/>
        </w:rPr>
        <w:t xml:space="preserve">. “Dante’s Greeks.” </w:t>
      </w:r>
      <w:r w:rsidRPr="000E5E77">
        <w:rPr>
          <w:rFonts w:ascii="Minion Pro" w:hAnsi="Minion Pro" w:cs="Courier New"/>
          <w:i/>
          <w:sz w:val="24"/>
          <w:szCs w:val="24"/>
        </w:rPr>
        <w:t>Arion</w:t>
      </w:r>
      <w:r w:rsidRPr="000E5E77">
        <w:rPr>
          <w:rFonts w:ascii="Minion Pro" w:hAnsi="Minion Pro" w:cs="Courier New"/>
          <w:sz w:val="24"/>
          <w:szCs w:val="24"/>
        </w:rPr>
        <w:t xml:space="preserve"> 13.3 (Winter 2006): 15</w:t>
      </w:r>
      <w:r w:rsidR="00B943BB" w:rsidRPr="000E5E77">
        <w:rPr>
          <w:rFonts w:ascii="Minion Pro" w:hAnsi="Minion Pro" w:cs="Courier New"/>
          <w:sz w:val="24"/>
          <w:szCs w:val="24"/>
        </w:rPr>
        <w:t>–</w:t>
      </w:r>
      <w:r w:rsidRPr="000E5E77">
        <w:rPr>
          <w:rFonts w:ascii="Minion Pro" w:hAnsi="Minion Pro" w:cs="Courier New"/>
          <w:sz w:val="24"/>
          <w:szCs w:val="24"/>
        </w:rPr>
        <w:t>47.</w:t>
      </w:r>
    </w:p>
    <w:p w:rsidR="00D32CAA" w:rsidRPr="000E5E77" w:rsidRDefault="00D32CAA" w:rsidP="0035040E">
      <w:pPr>
        <w:pStyle w:val="PlainText"/>
        <w:spacing w:line="23" w:lineRule="atLeast"/>
        <w:ind w:left="0" w:right="57"/>
        <w:rPr>
          <w:rFonts w:ascii="Minion Pro" w:hAnsi="Minion Pro" w:cs="Courier New"/>
          <w:sz w:val="24"/>
          <w:szCs w:val="24"/>
        </w:rPr>
      </w:pPr>
    </w:p>
    <w:p w:rsidR="00D32CAA" w:rsidRPr="000E5E77" w:rsidRDefault="005058B6" w:rsidP="0035040E">
      <w:pPr>
        <w:pStyle w:val="PlainText"/>
        <w:spacing w:line="23" w:lineRule="atLeast"/>
        <w:ind w:left="0" w:right="57"/>
        <w:rPr>
          <w:rFonts w:ascii="Minion Pro" w:hAnsi="Minion Pro" w:cs="Courier New"/>
          <w:sz w:val="24"/>
          <w:szCs w:val="24"/>
          <w:lang w:bidi="en-US"/>
        </w:rPr>
      </w:pPr>
      <w:r w:rsidRPr="000E5E77">
        <w:rPr>
          <w:rFonts w:ascii="Minion Pro" w:hAnsi="Minion Pro" w:cs="Courier New"/>
          <w:b/>
          <w:sz w:val="24"/>
          <w:szCs w:val="24"/>
        </w:rPr>
        <w:t>Pasquini, Emilio</w:t>
      </w:r>
      <w:r w:rsidRPr="000E5E77">
        <w:rPr>
          <w:rFonts w:ascii="Minion Pro" w:hAnsi="Minion Pro" w:cs="Courier New"/>
          <w:sz w:val="24"/>
          <w:szCs w:val="24"/>
        </w:rPr>
        <w:t xml:space="preserve">. </w:t>
      </w:r>
      <w:r w:rsidRPr="00554CBC">
        <w:rPr>
          <w:rFonts w:ascii="Minion Pro" w:hAnsi="Minion Pro" w:cs="Courier New"/>
          <w:sz w:val="24"/>
          <w:szCs w:val="24"/>
        </w:rPr>
        <w:t>“‘</w:t>
      </w:r>
      <w:r w:rsidRPr="00554CBC">
        <w:rPr>
          <w:rFonts w:ascii="Minion Pro" w:hAnsi="Minion Pro" w:cs="Courier New"/>
          <w:sz w:val="24"/>
          <w:szCs w:val="24"/>
          <w:lang w:bidi="en-US"/>
        </w:rPr>
        <w:t xml:space="preserve">La fama che la vostra casa onora’: Dante and the Malaspina Seven Centuries after his Sojourn in Lunigiana (1306–2006)–Preface.” </w:t>
      </w:r>
      <w:r w:rsidRPr="000E5E77">
        <w:rPr>
          <w:rFonts w:ascii="Minion Pro" w:hAnsi="Minion Pro" w:cs="Courier New"/>
          <w:i/>
          <w:sz w:val="24"/>
          <w:szCs w:val="24"/>
        </w:rPr>
        <w:t>Dante Studies</w:t>
      </w:r>
      <w:r w:rsidRPr="000E5E77">
        <w:rPr>
          <w:rFonts w:ascii="Minion Pro" w:hAnsi="Minion Pro" w:cs="Courier New"/>
          <w:sz w:val="24"/>
          <w:szCs w:val="24"/>
        </w:rPr>
        <w:t xml:space="preserve"> 124 (2006): 1</w:t>
      </w:r>
      <w:r w:rsidR="00B943BB" w:rsidRPr="000E5E77">
        <w:rPr>
          <w:rFonts w:ascii="Minion Pro" w:hAnsi="Minion Pro" w:cs="Courier New"/>
          <w:sz w:val="24"/>
          <w:szCs w:val="24"/>
        </w:rPr>
        <w:t>–</w:t>
      </w:r>
      <w:r w:rsidRPr="000E5E77">
        <w:rPr>
          <w:rFonts w:ascii="Minion Pro" w:hAnsi="Minion Pro" w:cs="Courier New"/>
          <w:sz w:val="24"/>
          <w:szCs w:val="24"/>
        </w:rPr>
        <w:t>6.</w:t>
      </w:r>
    </w:p>
    <w:p w:rsidR="00D32CAA" w:rsidRPr="000E5E77" w:rsidRDefault="00D32CAA" w:rsidP="0035040E">
      <w:pPr>
        <w:pStyle w:val="PlainText"/>
        <w:spacing w:line="23" w:lineRule="atLeast"/>
        <w:ind w:left="0" w:right="57"/>
        <w:rPr>
          <w:rFonts w:ascii="Minion Pro" w:hAnsi="Minion Pro" w:cs="Courier New"/>
          <w:sz w:val="24"/>
          <w:szCs w:val="24"/>
        </w:rPr>
      </w:pPr>
    </w:p>
    <w:p w:rsidR="00D32CAA" w:rsidRPr="000E5E77" w:rsidRDefault="005058B6" w:rsidP="0035040E">
      <w:pPr>
        <w:pStyle w:val="PlainText"/>
        <w:spacing w:line="23" w:lineRule="atLeast"/>
        <w:ind w:left="0" w:right="57"/>
        <w:rPr>
          <w:rFonts w:ascii="Minion Pro" w:hAnsi="Minion Pro" w:cs="Courier New"/>
          <w:sz w:val="24"/>
          <w:szCs w:val="24"/>
        </w:rPr>
      </w:pPr>
      <w:bookmarkStart w:id="11" w:name="82"/>
      <w:bookmarkStart w:id="12" w:name="Result_82"/>
      <w:bookmarkEnd w:id="11"/>
      <w:r w:rsidRPr="000E5E77">
        <w:rPr>
          <w:rFonts w:ascii="Minion Pro" w:hAnsi="Minion Pro" w:cs="Courier New"/>
          <w:b/>
          <w:sz w:val="24"/>
          <w:szCs w:val="24"/>
        </w:rPr>
        <w:t>Ruda, Jeffrey</w:t>
      </w:r>
      <w:r w:rsidRPr="000E5E77">
        <w:rPr>
          <w:rFonts w:ascii="Minion Pro" w:hAnsi="Minion Pro" w:cs="Courier New"/>
          <w:sz w:val="24"/>
          <w:szCs w:val="24"/>
        </w:rPr>
        <w:t>. “Satan’s Body: Religion and Gender Parody in Late Medieval Italy</w:t>
      </w:r>
      <w:bookmarkEnd w:id="12"/>
      <w:r w:rsidRPr="000E5E77">
        <w:rPr>
          <w:rFonts w:ascii="Minion Pro" w:hAnsi="Minion Pro" w:cs="Courier New"/>
          <w:sz w:val="24"/>
          <w:szCs w:val="24"/>
        </w:rPr>
        <w:t xml:space="preserve">.” </w:t>
      </w:r>
      <w:r w:rsidRPr="000E5E77">
        <w:rPr>
          <w:rFonts w:ascii="Minion Pro" w:hAnsi="Minion Pro" w:cs="Courier New"/>
          <w:i/>
          <w:sz w:val="24"/>
          <w:szCs w:val="24"/>
        </w:rPr>
        <w:t>Viator: Medieval and Renaissance Studies</w:t>
      </w:r>
      <w:r w:rsidRPr="000E5E77">
        <w:rPr>
          <w:rFonts w:ascii="Minion Pro" w:hAnsi="Minion Pro" w:cs="Courier New"/>
          <w:sz w:val="24"/>
          <w:szCs w:val="24"/>
        </w:rPr>
        <w:t xml:space="preserve"> 37 (2006): 319</w:t>
      </w:r>
      <w:r w:rsidR="00B943BB" w:rsidRPr="000E5E77">
        <w:rPr>
          <w:rFonts w:ascii="Minion Pro" w:hAnsi="Minion Pro" w:cs="Courier New"/>
          <w:sz w:val="24"/>
          <w:szCs w:val="24"/>
        </w:rPr>
        <w:t>–</w:t>
      </w:r>
      <w:r w:rsidRPr="000E5E77">
        <w:rPr>
          <w:rFonts w:ascii="Minion Pro" w:hAnsi="Minion Pro" w:cs="Courier New"/>
          <w:sz w:val="24"/>
          <w:szCs w:val="24"/>
        </w:rPr>
        <w:t>50.</w:t>
      </w:r>
    </w:p>
    <w:p w:rsidR="00D32CAA" w:rsidRPr="000E5E77" w:rsidRDefault="00D32CAA" w:rsidP="0035040E">
      <w:pPr>
        <w:pStyle w:val="PlainText"/>
        <w:spacing w:line="23" w:lineRule="atLeast"/>
        <w:ind w:left="0" w:right="57"/>
        <w:rPr>
          <w:rFonts w:ascii="Minion Pro" w:hAnsi="Minion Pro" w:cs="Courier New"/>
          <w:sz w:val="24"/>
          <w:szCs w:val="24"/>
        </w:rPr>
      </w:pPr>
    </w:p>
    <w:p w:rsidR="00D32CAA" w:rsidRPr="000E5E77" w:rsidRDefault="005058B6" w:rsidP="0035040E">
      <w:pPr>
        <w:pStyle w:val="PlainText"/>
        <w:spacing w:line="23" w:lineRule="atLeast"/>
        <w:ind w:left="0" w:right="57"/>
        <w:rPr>
          <w:rFonts w:ascii="Minion Pro" w:hAnsi="Minion Pro" w:cs="Courier New"/>
          <w:sz w:val="24"/>
          <w:szCs w:val="24"/>
        </w:rPr>
      </w:pPr>
      <w:r w:rsidRPr="000E5E77">
        <w:rPr>
          <w:rFonts w:ascii="Minion Pro" w:hAnsi="Minion Pro" w:cs="Courier New"/>
          <w:b/>
          <w:sz w:val="24"/>
          <w:szCs w:val="24"/>
        </w:rPr>
        <w:t>Scott, John A</w:t>
      </w:r>
      <w:r w:rsidRPr="000E5E77">
        <w:rPr>
          <w:rFonts w:ascii="Minion Pro" w:hAnsi="Minion Pro" w:cs="Courier New"/>
          <w:sz w:val="24"/>
          <w:szCs w:val="24"/>
        </w:rPr>
        <w:t>. “</w:t>
      </w:r>
      <w:r w:rsidRPr="000E5E77">
        <w:rPr>
          <w:rFonts w:ascii="Minion Pro" w:hAnsi="Minion Pro" w:cs="Courier New"/>
          <w:i/>
          <w:sz w:val="24"/>
          <w:szCs w:val="24"/>
        </w:rPr>
        <w:t>Paradiso</w:t>
      </w:r>
      <w:r w:rsidRPr="000E5E77">
        <w:rPr>
          <w:rFonts w:ascii="Minion Pro" w:hAnsi="Minion Pro" w:cs="Courier New"/>
          <w:sz w:val="24"/>
          <w:szCs w:val="24"/>
        </w:rPr>
        <w:t xml:space="preserve"> 10.49</w:t>
      </w:r>
      <w:r w:rsidR="00B943BB" w:rsidRPr="000E5E77">
        <w:rPr>
          <w:rFonts w:ascii="Minion Pro" w:hAnsi="Minion Pro" w:cs="Courier New"/>
          <w:sz w:val="24"/>
          <w:szCs w:val="24"/>
        </w:rPr>
        <w:t>–</w:t>
      </w:r>
      <w:r w:rsidRPr="000E5E77">
        <w:rPr>
          <w:rFonts w:ascii="Minion Pro" w:hAnsi="Minion Pro" w:cs="Courier New"/>
          <w:sz w:val="24"/>
          <w:szCs w:val="24"/>
        </w:rPr>
        <w:t>51, 133</w:t>
      </w:r>
      <w:r w:rsidR="00B943BB" w:rsidRPr="000E5E77">
        <w:rPr>
          <w:rFonts w:ascii="Minion Pro" w:hAnsi="Minion Pro" w:cs="Courier New"/>
          <w:sz w:val="24"/>
          <w:szCs w:val="24"/>
        </w:rPr>
        <w:t>–</w:t>
      </w:r>
      <w:r w:rsidRPr="000E5E77">
        <w:rPr>
          <w:rFonts w:ascii="Minion Pro" w:hAnsi="Minion Pro" w:cs="Courier New"/>
          <w:sz w:val="24"/>
          <w:szCs w:val="24"/>
        </w:rPr>
        <w:t>138:</w:t>
      </w:r>
      <w:r w:rsidR="00E361FE">
        <w:rPr>
          <w:rFonts w:ascii="Minion Pro" w:hAnsi="Minion Pro" w:cs="Courier New"/>
          <w:sz w:val="24"/>
          <w:szCs w:val="24"/>
        </w:rPr>
        <w:t xml:space="preserve"> </w:t>
      </w:r>
      <w:r w:rsidRPr="000E5E77">
        <w:rPr>
          <w:rFonts w:ascii="Minion Pro" w:hAnsi="Minion Pro" w:cs="Courier New"/>
          <w:sz w:val="24"/>
          <w:szCs w:val="24"/>
        </w:rPr>
        <w:t xml:space="preserve">Saint Siger.” </w:t>
      </w:r>
      <w:r w:rsidRPr="000E5E77">
        <w:rPr>
          <w:rFonts w:ascii="Minion Pro" w:hAnsi="Minion Pro" w:cs="Courier New"/>
          <w:i/>
          <w:sz w:val="24"/>
          <w:szCs w:val="24"/>
        </w:rPr>
        <w:t>EBDSA:</w:t>
      </w:r>
      <w:r w:rsidRPr="000E5E77">
        <w:rPr>
          <w:rFonts w:ascii="Minion Pro" w:hAnsi="Minion Pro" w:cs="Courier New"/>
          <w:sz w:val="24"/>
          <w:szCs w:val="24"/>
        </w:rPr>
        <w:t xml:space="preserve"> </w:t>
      </w:r>
      <w:r w:rsidRPr="000E5E77">
        <w:rPr>
          <w:rFonts w:ascii="Minion Pro" w:hAnsi="Minion Pro" w:cs="Courier New"/>
          <w:i/>
          <w:sz w:val="24"/>
          <w:szCs w:val="24"/>
        </w:rPr>
        <w:t>Paradiso,</w:t>
      </w:r>
      <w:r w:rsidRPr="000E5E77">
        <w:rPr>
          <w:rFonts w:ascii="Minion Pro" w:hAnsi="Minion Pro" w:cs="Courier New"/>
          <w:sz w:val="24"/>
          <w:szCs w:val="24"/>
        </w:rPr>
        <w:t xml:space="preserve"> 8 December 2006.</w:t>
      </w:r>
    </w:p>
    <w:p w:rsidR="00D32CAA" w:rsidRPr="000E5E77" w:rsidRDefault="00D32CAA" w:rsidP="0035040E">
      <w:pPr>
        <w:pStyle w:val="PlainText"/>
        <w:spacing w:line="23" w:lineRule="atLeast"/>
        <w:ind w:left="0" w:right="57"/>
        <w:rPr>
          <w:rFonts w:ascii="Minion Pro" w:hAnsi="Minion Pro" w:cs="Courier New"/>
          <w:sz w:val="24"/>
          <w:szCs w:val="24"/>
        </w:rPr>
      </w:pPr>
    </w:p>
    <w:p w:rsidR="00D32CAA" w:rsidRPr="000E5E77" w:rsidRDefault="005058B6" w:rsidP="0035040E">
      <w:pPr>
        <w:pStyle w:val="PlainText"/>
        <w:spacing w:line="23" w:lineRule="atLeast"/>
        <w:ind w:left="0" w:right="57"/>
        <w:rPr>
          <w:rFonts w:ascii="Minion Pro" w:hAnsi="Minion Pro" w:cs="Courier New"/>
          <w:sz w:val="24"/>
          <w:szCs w:val="24"/>
        </w:rPr>
      </w:pPr>
      <w:r w:rsidRPr="000E5E77">
        <w:rPr>
          <w:rFonts w:ascii="Minion Pro" w:hAnsi="Minion Pro" w:cs="Courier New"/>
          <w:b/>
          <w:sz w:val="24"/>
          <w:szCs w:val="24"/>
        </w:rPr>
        <w:t>Stewart, Susan</w:t>
      </w:r>
      <w:r w:rsidRPr="000E5E77">
        <w:rPr>
          <w:rFonts w:ascii="Minion Pro" w:hAnsi="Minion Pro" w:cs="Courier New"/>
          <w:sz w:val="24"/>
          <w:szCs w:val="24"/>
        </w:rPr>
        <w:t xml:space="preserve">. “Dante and the Poetry of Meeting.” </w:t>
      </w:r>
      <w:r w:rsidRPr="000E5E77">
        <w:rPr>
          <w:rFonts w:ascii="Minion Pro" w:hAnsi="Minion Pro" w:cs="Courier New"/>
          <w:i/>
          <w:sz w:val="24"/>
          <w:szCs w:val="24"/>
        </w:rPr>
        <w:t>American Poetry Review</w:t>
      </w:r>
      <w:r w:rsidRPr="000E5E77">
        <w:rPr>
          <w:rFonts w:ascii="Minion Pro" w:hAnsi="Minion Pro" w:cs="Courier New"/>
          <w:sz w:val="24"/>
          <w:szCs w:val="24"/>
        </w:rPr>
        <w:t xml:space="preserve"> 35.4 (2006): 39</w:t>
      </w:r>
      <w:r w:rsidR="00B943BB" w:rsidRPr="000E5E77">
        <w:rPr>
          <w:rFonts w:ascii="Minion Pro" w:hAnsi="Minion Pro" w:cs="Courier New"/>
          <w:sz w:val="24"/>
          <w:szCs w:val="24"/>
        </w:rPr>
        <w:t>–</w:t>
      </w:r>
      <w:r w:rsidRPr="000E5E77">
        <w:rPr>
          <w:rFonts w:ascii="Minion Pro" w:hAnsi="Minion Pro" w:cs="Courier New"/>
          <w:sz w:val="24"/>
          <w:szCs w:val="24"/>
        </w:rPr>
        <w:t>42.</w:t>
      </w:r>
    </w:p>
    <w:p w:rsidR="00D32CAA" w:rsidRPr="000E5E77" w:rsidRDefault="00D32CAA" w:rsidP="0035040E">
      <w:pPr>
        <w:pStyle w:val="PlainText"/>
        <w:spacing w:line="23" w:lineRule="atLeast"/>
        <w:ind w:left="0" w:right="57"/>
        <w:rPr>
          <w:rFonts w:ascii="Minion Pro" w:hAnsi="Minion Pro" w:cs="Courier New"/>
          <w:sz w:val="24"/>
          <w:szCs w:val="24"/>
        </w:rPr>
      </w:pPr>
    </w:p>
    <w:p w:rsidR="00D32CAA" w:rsidRPr="000E5E77" w:rsidRDefault="005058B6" w:rsidP="0035040E">
      <w:pPr>
        <w:pStyle w:val="PlainText"/>
        <w:spacing w:line="23" w:lineRule="atLeast"/>
        <w:ind w:left="0" w:right="57"/>
        <w:rPr>
          <w:rFonts w:ascii="Minion Pro" w:hAnsi="Minion Pro" w:cs="Courier New"/>
          <w:sz w:val="24"/>
          <w:szCs w:val="24"/>
        </w:rPr>
      </w:pPr>
      <w:r w:rsidRPr="000E5E77">
        <w:rPr>
          <w:rFonts w:ascii="Minion Pro" w:hAnsi="Minion Pro" w:cs="Courier New"/>
          <w:b/>
          <w:sz w:val="24"/>
          <w:szCs w:val="24"/>
        </w:rPr>
        <w:t>Storey, H. Wayne</w:t>
      </w:r>
      <w:r w:rsidRPr="000E5E77">
        <w:rPr>
          <w:rFonts w:ascii="Minion Pro" w:hAnsi="Minion Pro" w:cs="Courier New"/>
          <w:sz w:val="24"/>
          <w:szCs w:val="24"/>
        </w:rPr>
        <w:t xml:space="preserve">. </w:t>
      </w:r>
      <w:r w:rsidRPr="000E5E77">
        <w:rPr>
          <w:rFonts w:ascii="Minion Pro" w:hAnsi="Minion Pro" w:cs="Courier New"/>
          <w:sz w:val="24"/>
          <w:szCs w:val="24"/>
          <w:lang w:val="it-IT"/>
        </w:rPr>
        <w:t xml:space="preserve">“Contesti e culture testuali della lettera di frate Ilaro.” </w:t>
      </w:r>
      <w:r w:rsidRPr="000E5E77">
        <w:rPr>
          <w:rFonts w:ascii="Minion Pro" w:hAnsi="Minion Pro" w:cs="Courier New"/>
          <w:i/>
          <w:sz w:val="24"/>
          <w:szCs w:val="24"/>
        </w:rPr>
        <w:t>Dante Studies</w:t>
      </w:r>
      <w:r w:rsidRPr="000E5E77">
        <w:rPr>
          <w:rFonts w:ascii="Minion Pro" w:hAnsi="Minion Pro" w:cs="Courier New"/>
          <w:sz w:val="24"/>
          <w:szCs w:val="24"/>
        </w:rPr>
        <w:t xml:space="preserve"> 124 (2006): 57</w:t>
      </w:r>
      <w:r w:rsidR="00B943BB" w:rsidRPr="000E5E77">
        <w:rPr>
          <w:rFonts w:ascii="Minion Pro" w:hAnsi="Minion Pro" w:cs="Courier New"/>
          <w:sz w:val="24"/>
          <w:szCs w:val="24"/>
        </w:rPr>
        <w:t>–</w:t>
      </w:r>
      <w:r w:rsidRPr="000E5E77">
        <w:rPr>
          <w:rFonts w:ascii="Minion Pro" w:hAnsi="Minion Pro" w:cs="Courier New"/>
          <w:sz w:val="24"/>
          <w:szCs w:val="24"/>
        </w:rPr>
        <w:t>76.</w:t>
      </w:r>
    </w:p>
    <w:p w:rsidR="00D32CAA" w:rsidRPr="000E5E77" w:rsidRDefault="005058B6" w:rsidP="0035040E">
      <w:pPr>
        <w:pStyle w:val="PlainText"/>
        <w:spacing w:line="23" w:lineRule="atLeast"/>
        <w:ind w:left="0" w:right="57"/>
        <w:rPr>
          <w:rFonts w:ascii="Minion Pro" w:hAnsi="Minion Pro" w:cs="Courier New"/>
          <w:sz w:val="24"/>
          <w:szCs w:val="24"/>
        </w:rPr>
      </w:pPr>
      <w:r w:rsidRPr="000E5E77">
        <w:rPr>
          <w:rFonts w:ascii="Minion Pro" w:hAnsi="Minion Pro" w:cs="Courier New"/>
          <w:sz w:val="24"/>
          <w:szCs w:val="24"/>
        </w:rPr>
        <w:tab/>
      </w:r>
    </w:p>
    <w:p w:rsidR="00D32CAA" w:rsidRPr="000E5E77" w:rsidRDefault="005058B6" w:rsidP="0035040E">
      <w:pPr>
        <w:pStyle w:val="PlainText"/>
        <w:spacing w:line="23" w:lineRule="atLeast"/>
        <w:ind w:left="0" w:right="57"/>
        <w:rPr>
          <w:rFonts w:ascii="Minion Pro" w:hAnsi="Minion Pro" w:cs="Courier New"/>
          <w:sz w:val="24"/>
          <w:szCs w:val="24"/>
        </w:rPr>
      </w:pPr>
      <w:r w:rsidRPr="000E5E77">
        <w:rPr>
          <w:rFonts w:ascii="Minion Pro" w:hAnsi="Minion Pro" w:cs="Courier New"/>
          <w:b/>
          <w:sz w:val="24"/>
          <w:szCs w:val="24"/>
        </w:rPr>
        <w:t>Van Hulle, Dirk</w:t>
      </w:r>
      <w:r w:rsidRPr="000E5E77">
        <w:rPr>
          <w:rFonts w:ascii="Minion Pro" w:hAnsi="Minion Pro" w:cs="Courier New"/>
          <w:sz w:val="24"/>
          <w:szCs w:val="24"/>
        </w:rPr>
        <w:t xml:space="preserve">. “Undoing Dante: Samuel Beckett’s Poetics from a Textual Perspective.” </w:t>
      </w:r>
      <w:r w:rsidRPr="000E5E77">
        <w:rPr>
          <w:rFonts w:ascii="Minion Pro" w:hAnsi="Minion Pro" w:cs="Courier New"/>
          <w:i/>
          <w:sz w:val="24"/>
          <w:szCs w:val="24"/>
        </w:rPr>
        <w:t>Text: An Interdisciplinary Annual of Textual Studies</w:t>
      </w:r>
      <w:r w:rsidRPr="000E5E77">
        <w:rPr>
          <w:rFonts w:ascii="Minion Pro" w:hAnsi="Minion Pro" w:cs="Courier New"/>
          <w:sz w:val="24"/>
          <w:szCs w:val="24"/>
        </w:rPr>
        <w:t xml:space="preserve"> 16 (2006): 87</w:t>
      </w:r>
      <w:r w:rsidR="00B943BB" w:rsidRPr="000E5E77">
        <w:rPr>
          <w:rFonts w:ascii="Minion Pro" w:hAnsi="Minion Pro" w:cs="Courier New"/>
          <w:sz w:val="24"/>
          <w:szCs w:val="24"/>
        </w:rPr>
        <w:t>–</w:t>
      </w:r>
      <w:r w:rsidRPr="000E5E77">
        <w:rPr>
          <w:rFonts w:ascii="Minion Pro" w:hAnsi="Minion Pro" w:cs="Courier New"/>
          <w:sz w:val="24"/>
          <w:szCs w:val="24"/>
        </w:rPr>
        <w:t>95.</w:t>
      </w:r>
    </w:p>
    <w:p w:rsidR="00D32CAA" w:rsidRPr="000E5E77" w:rsidRDefault="00D32CAA" w:rsidP="0035040E">
      <w:pPr>
        <w:pStyle w:val="PlainText"/>
        <w:spacing w:line="23" w:lineRule="atLeast"/>
        <w:ind w:left="0" w:right="57"/>
        <w:rPr>
          <w:rFonts w:ascii="Minion Pro" w:hAnsi="Minion Pro" w:cs="Courier New"/>
          <w:sz w:val="24"/>
          <w:szCs w:val="24"/>
        </w:rPr>
      </w:pPr>
    </w:p>
    <w:p w:rsidR="00D32CAA" w:rsidRPr="000E5E77" w:rsidRDefault="005058B6" w:rsidP="0035040E">
      <w:pPr>
        <w:pStyle w:val="PlainText"/>
        <w:spacing w:line="23" w:lineRule="atLeast"/>
        <w:ind w:left="0" w:right="57"/>
        <w:rPr>
          <w:rFonts w:ascii="Minion Pro" w:hAnsi="Minion Pro" w:cs="Courier New"/>
          <w:sz w:val="24"/>
          <w:szCs w:val="24"/>
        </w:rPr>
      </w:pPr>
      <w:r w:rsidRPr="000E5E77">
        <w:rPr>
          <w:rFonts w:ascii="Minion Pro" w:hAnsi="Minion Pro" w:cs="Courier New"/>
          <w:b/>
          <w:sz w:val="24"/>
          <w:szCs w:val="24"/>
        </w:rPr>
        <w:t>Zaccarello, Michelangelo</w:t>
      </w:r>
      <w:r w:rsidRPr="000E5E77">
        <w:rPr>
          <w:rFonts w:ascii="Minion Pro" w:hAnsi="Minion Pro" w:cs="Courier New"/>
          <w:sz w:val="24"/>
          <w:szCs w:val="24"/>
        </w:rPr>
        <w:t xml:space="preserve">. “Lectura di </w:t>
      </w:r>
      <w:r w:rsidRPr="000E5E77">
        <w:rPr>
          <w:rFonts w:ascii="Minion Pro" w:hAnsi="Minion Pro" w:cs="Courier New"/>
          <w:i/>
          <w:sz w:val="24"/>
          <w:szCs w:val="24"/>
        </w:rPr>
        <w:t>Purgatorio</w:t>
      </w:r>
      <w:r w:rsidRPr="000E5E77">
        <w:rPr>
          <w:rFonts w:ascii="Minion Pro" w:hAnsi="Minion Pro" w:cs="Courier New"/>
          <w:sz w:val="24"/>
          <w:szCs w:val="24"/>
        </w:rPr>
        <w:t xml:space="preserve"> VIII.” </w:t>
      </w:r>
      <w:r w:rsidRPr="000E5E77">
        <w:rPr>
          <w:rFonts w:ascii="Minion Pro" w:hAnsi="Minion Pro" w:cs="Courier New"/>
          <w:i/>
          <w:sz w:val="24"/>
          <w:szCs w:val="24"/>
        </w:rPr>
        <w:t>Dante Studies</w:t>
      </w:r>
      <w:r w:rsidRPr="000E5E77">
        <w:rPr>
          <w:rFonts w:ascii="Minion Pro" w:hAnsi="Minion Pro" w:cs="Courier New"/>
          <w:sz w:val="24"/>
          <w:szCs w:val="24"/>
        </w:rPr>
        <w:t xml:space="preserve"> 124 (2006): 1</w:t>
      </w:r>
      <w:r w:rsidR="00B943BB" w:rsidRPr="000E5E77">
        <w:rPr>
          <w:rFonts w:ascii="Minion Pro" w:hAnsi="Minion Pro" w:cs="Courier New"/>
          <w:sz w:val="24"/>
          <w:szCs w:val="24"/>
        </w:rPr>
        <w:t>–</w:t>
      </w:r>
      <w:r w:rsidRPr="000E5E77">
        <w:rPr>
          <w:rFonts w:ascii="Minion Pro" w:hAnsi="Minion Pro" w:cs="Courier New"/>
          <w:sz w:val="24"/>
          <w:szCs w:val="24"/>
        </w:rPr>
        <w:t>23.</w:t>
      </w:r>
    </w:p>
    <w:p w:rsidR="00D32CAA" w:rsidRPr="000E5E77" w:rsidRDefault="00D32CAA" w:rsidP="0035040E">
      <w:pPr>
        <w:pStyle w:val="PlainText"/>
        <w:spacing w:line="23" w:lineRule="atLeast"/>
        <w:ind w:left="0" w:right="57"/>
        <w:rPr>
          <w:rFonts w:ascii="Minion Pro" w:hAnsi="Minion Pro" w:cs="Courier New"/>
          <w:sz w:val="24"/>
          <w:szCs w:val="24"/>
        </w:rPr>
      </w:pPr>
    </w:p>
    <w:p w:rsidR="00D32CAA" w:rsidRPr="000E5E77" w:rsidRDefault="005058B6" w:rsidP="0035040E">
      <w:pPr>
        <w:pStyle w:val="PlainText"/>
        <w:spacing w:line="23" w:lineRule="atLeast"/>
        <w:ind w:left="0" w:right="57"/>
        <w:rPr>
          <w:rFonts w:ascii="Minion Pro" w:hAnsi="Minion Pro" w:cs="Courier New"/>
          <w:sz w:val="24"/>
          <w:szCs w:val="24"/>
        </w:rPr>
      </w:pPr>
      <w:r w:rsidRPr="000E5E77">
        <w:rPr>
          <w:rFonts w:ascii="Minion Pro" w:hAnsi="Minion Pro" w:cs="Courier New"/>
          <w:b/>
          <w:sz w:val="24"/>
          <w:szCs w:val="24"/>
        </w:rPr>
        <w:t>Zaller, Robert</w:t>
      </w:r>
      <w:r w:rsidRPr="000E5E77">
        <w:rPr>
          <w:rFonts w:ascii="Minion Pro" w:hAnsi="Minion Pro" w:cs="Courier New"/>
          <w:sz w:val="24"/>
          <w:szCs w:val="24"/>
        </w:rPr>
        <w:t xml:space="preserve">. “Kenneth Rexroth’s </w:t>
      </w:r>
      <w:r w:rsidRPr="000E5E77">
        <w:rPr>
          <w:rFonts w:ascii="Minion Pro" w:hAnsi="Minion Pro" w:cs="Courier New"/>
          <w:i/>
          <w:sz w:val="24"/>
          <w:szCs w:val="24"/>
        </w:rPr>
        <w:t>Divine Comedy</w:t>
      </w:r>
      <w:r w:rsidRPr="000E5E77">
        <w:rPr>
          <w:rFonts w:ascii="Minion Pro" w:hAnsi="Minion Pro" w:cs="Courier New"/>
          <w:sz w:val="24"/>
          <w:szCs w:val="24"/>
        </w:rPr>
        <w:t xml:space="preserve">.” </w:t>
      </w:r>
      <w:r w:rsidRPr="000E5E77">
        <w:rPr>
          <w:rFonts w:ascii="Minion Pro" w:hAnsi="Minion Pro" w:cs="Courier New"/>
          <w:i/>
          <w:sz w:val="24"/>
          <w:szCs w:val="24"/>
        </w:rPr>
        <w:t>Boulevard</w:t>
      </w:r>
      <w:r w:rsidRPr="000E5E77">
        <w:rPr>
          <w:rFonts w:ascii="Minion Pro" w:hAnsi="Minion Pro" w:cs="Courier New"/>
          <w:sz w:val="24"/>
          <w:szCs w:val="24"/>
        </w:rPr>
        <w:t xml:space="preserve"> 21.2</w:t>
      </w:r>
      <w:r w:rsidR="00B943BB" w:rsidRPr="000E5E77">
        <w:rPr>
          <w:rFonts w:ascii="Minion Pro" w:hAnsi="Minion Pro" w:cs="Courier New"/>
          <w:sz w:val="24"/>
          <w:szCs w:val="24"/>
        </w:rPr>
        <w:t>–</w:t>
      </w:r>
      <w:r w:rsidRPr="000E5E77">
        <w:rPr>
          <w:rFonts w:ascii="Minion Pro" w:hAnsi="Minion Pro" w:cs="Courier New"/>
          <w:sz w:val="24"/>
          <w:szCs w:val="24"/>
        </w:rPr>
        <w:t>3 (2006): 229</w:t>
      </w:r>
      <w:r w:rsidR="00B943BB" w:rsidRPr="000E5E77">
        <w:rPr>
          <w:rFonts w:ascii="Minion Pro" w:hAnsi="Minion Pro" w:cs="Courier New"/>
          <w:sz w:val="24"/>
          <w:szCs w:val="24"/>
        </w:rPr>
        <w:t>–</w:t>
      </w:r>
      <w:r w:rsidRPr="000E5E77">
        <w:rPr>
          <w:rFonts w:ascii="Minion Pro" w:hAnsi="Minion Pro" w:cs="Courier New"/>
          <w:sz w:val="24"/>
          <w:szCs w:val="24"/>
        </w:rPr>
        <w:t>52.</w:t>
      </w:r>
    </w:p>
    <w:p w:rsidR="00D32CAA" w:rsidRPr="000E5E77" w:rsidRDefault="005058B6" w:rsidP="003069F8">
      <w:pPr>
        <w:pStyle w:val="PlainText"/>
        <w:ind w:left="0" w:right="57"/>
        <w:rPr>
          <w:rFonts w:ascii="Minion Pro" w:hAnsi="Minion Pro" w:cs="Courier New"/>
          <w:sz w:val="24"/>
          <w:szCs w:val="24"/>
        </w:rPr>
      </w:pPr>
      <w:r w:rsidRPr="000E5E77">
        <w:rPr>
          <w:rFonts w:ascii="Minion Pro" w:hAnsi="Minion Pro" w:cs="Courier New"/>
          <w:sz w:val="24"/>
          <w:szCs w:val="24"/>
        </w:rPr>
        <w:tab/>
      </w:r>
    </w:p>
    <w:p w:rsidR="00D32CAA" w:rsidRPr="000E5E77" w:rsidRDefault="00D32CAA" w:rsidP="003069F8">
      <w:pPr>
        <w:pStyle w:val="PlainText"/>
        <w:ind w:left="0" w:right="57"/>
        <w:rPr>
          <w:rFonts w:ascii="Minion Pro" w:hAnsi="Minion Pro" w:cs="Courier New"/>
          <w:sz w:val="24"/>
          <w:szCs w:val="24"/>
        </w:rPr>
      </w:pPr>
    </w:p>
    <w:p w:rsidR="00D32CAA" w:rsidRPr="000E5E77" w:rsidRDefault="00FC1B37" w:rsidP="003069F8">
      <w:pPr>
        <w:pStyle w:val="PlainText"/>
        <w:ind w:left="0" w:right="57"/>
        <w:jc w:val="center"/>
        <w:rPr>
          <w:rFonts w:ascii="Minion Pro" w:hAnsi="Minion Pro" w:cs="Courier New"/>
          <w:i/>
          <w:sz w:val="32"/>
          <w:szCs w:val="32"/>
        </w:rPr>
      </w:pPr>
      <w:r w:rsidRPr="000E5E77">
        <w:rPr>
          <w:rFonts w:ascii="Minion Pro" w:hAnsi="Minion Pro" w:cs="Courier New"/>
          <w:i/>
          <w:sz w:val="32"/>
          <w:szCs w:val="32"/>
        </w:rPr>
        <w:t>Reviews</w:t>
      </w:r>
    </w:p>
    <w:p w:rsidR="007A769E" w:rsidRPr="000E5E77" w:rsidRDefault="007A769E" w:rsidP="007A769E">
      <w:pPr>
        <w:ind w:left="0" w:right="58"/>
        <w:jc w:val="center"/>
        <w:rPr>
          <w:rFonts w:ascii="Minion Pro" w:hAnsi="Minion Pro"/>
          <w:sz w:val="24"/>
          <w:szCs w:val="24"/>
        </w:rPr>
      </w:pPr>
    </w:p>
    <w:p w:rsidR="00E51EA5" w:rsidRPr="000E5E77" w:rsidRDefault="00E51EA5" w:rsidP="003F0571">
      <w:pPr>
        <w:spacing w:line="23" w:lineRule="atLeast"/>
        <w:ind w:left="0" w:right="57"/>
        <w:rPr>
          <w:rFonts w:ascii="Minion Pro" w:hAnsi="Minion Pro"/>
          <w:sz w:val="24"/>
          <w:szCs w:val="24"/>
        </w:rPr>
      </w:pPr>
      <w:r w:rsidRPr="000E5E77">
        <w:rPr>
          <w:rFonts w:ascii="Minion Pro" w:hAnsi="Minion Pro"/>
          <w:b/>
          <w:sz w:val="24"/>
          <w:szCs w:val="24"/>
        </w:rPr>
        <w:t>Balsamo, Gian</w:t>
      </w:r>
      <w:r w:rsidRPr="000E5E77">
        <w:rPr>
          <w:rFonts w:ascii="Minion Pro" w:hAnsi="Minion Pro"/>
          <w:sz w:val="24"/>
          <w:szCs w:val="24"/>
        </w:rPr>
        <w:t xml:space="preserve">. </w:t>
      </w:r>
      <w:r w:rsidRPr="000E5E77">
        <w:rPr>
          <w:rFonts w:ascii="Minion Pro" w:hAnsi="Minion Pro"/>
          <w:i/>
          <w:iCs/>
          <w:sz w:val="24"/>
          <w:szCs w:val="24"/>
        </w:rPr>
        <w:t>Rituals of Literature: Joyce, Dante, Aquinas, and the Tradition of Christian Epics</w:t>
      </w:r>
      <w:r w:rsidRPr="000E5E77">
        <w:rPr>
          <w:rFonts w:ascii="Minion Pro" w:hAnsi="Minion Pro"/>
          <w:sz w:val="24"/>
          <w:szCs w:val="24"/>
        </w:rPr>
        <w:t xml:space="preserve"> (Lewisburg, Pa.: Bucknell University Press, 2004). Reviewed by:</w:t>
      </w:r>
    </w:p>
    <w:p w:rsidR="00E51EA5" w:rsidRPr="000E5E77" w:rsidRDefault="00E51EA5" w:rsidP="003F0571">
      <w:pPr>
        <w:spacing w:line="23" w:lineRule="atLeast"/>
        <w:ind w:left="0" w:right="57" w:firstLine="720"/>
        <w:rPr>
          <w:rFonts w:ascii="Minion Pro" w:hAnsi="Minion Pro"/>
          <w:sz w:val="24"/>
          <w:szCs w:val="24"/>
        </w:rPr>
      </w:pPr>
      <w:r w:rsidRPr="000E5E77">
        <w:rPr>
          <w:rFonts w:ascii="Minion Pro" w:hAnsi="Minion Pro"/>
          <w:b/>
          <w:sz w:val="24"/>
          <w:szCs w:val="24"/>
        </w:rPr>
        <w:t>Andras Ungar</w:t>
      </w:r>
      <w:r w:rsidRPr="000E5E77">
        <w:rPr>
          <w:rFonts w:ascii="Minion Pro" w:hAnsi="Minion Pro"/>
          <w:sz w:val="24"/>
          <w:szCs w:val="24"/>
        </w:rPr>
        <w:t xml:space="preserve">, </w:t>
      </w:r>
      <w:r w:rsidRPr="000E5E77">
        <w:rPr>
          <w:rFonts w:ascii="Minion Pro" w:hAnsi="Minion Pro"/>
          <w:i/>
          <w:iCs/>
          <w:sz w:val="24"/>
          <w:szCs w:val="24"/>
        </w:rPr>
        <w:t>James Joyce Quarterly</w:t>
      </w:r>
      <w:r w:rsidRPr="000E5E77">
        <w:rPr>
          <w:rFonts w:ascii="Minion Pro" w:hAnsi="Minion Pro"/>
          <w:sz w:val="24"/>
          <w:szCs w:val="24"/>
        </w:rPr>
        <w:t xml:space="preserve"> 44.1 (2006): 169–73.</w:t>
      </w:r>
    </w:p>
    <w:p w:rsidR="00E51EA5" w:rsidRPr="000E5E77" w:rsidRDefault="00E51EA5" w:rsidP="003F0571">
      <w:pPr>
        <w:spacing w:line="23" w:lineRule="atLeast"/>
        <w:ind w:left="0" w:right="57"/>
        <w:rPr>
          <w:rFonts w:ascii="Minion Pro" w:hAnsi="Minion Pro"/>
          <w:sz w:val="24"/>
          <w:szCs w:val="24"/>
        </w:rPr>
      </w:pPr>
      <w:r w:rsidRPr="000E5E77">
        <w:rPr>
          <w:rFonts w:ascii="Minion Pro" w:hAnsi="Minion Pro"/>
          <w:sz w:val="24"/>
          <w:szCs w:val="24"/>
        </w:rPr>
        <w:t> </w:t>
      </w:r>
    </w:p>
    <w:p w:rsidR="00E51EA5" w:rsidRPr="000E5E77" w:rsidRDefault="00E51EA5" w:rsidP="003F0571">
      <w:pPr>
        <w:spacing w:line="23" w:lineRule="atLeast"/>
        <w:ind w:left="0" w:right="57"/>
        <w:rPr>
          <w:rFonts w:ascii="Minion Pro" w:hAnsi="Minion Pro"/>
          <w:sz w:val="24"/>
          <w:szCs w:val="24"/>
        </w:rPr>
      </w:pPr>
      <w:r w:rsidRPr="000E5E77">
        <w:rPr>
          <w:rFonts w:ascii="Minion Pro" w:hAnsi="Minion Pro"/>
          <w:b/>
          <w:sz w:val="24"/>
          <w:szCs w:val="24"/>
        </w:rPr>
        <w:t>Bárberi Squarotti, Giorgio</w:t>
      </w:r>
      <w:r w:rsidRPr="000E5E77">
        <w:rPr>
          <w:rFonts w:ascii="Minion Pro" w:hAnsi="Minion Pro"/>
          <w:sz w:val="24"/>
          <w:szCs w:val="24"/>
        </w:rPr>
        <w:t xml:space="preserve">. </w:t>
      </w:r>
      <w:r w:rsidRPr="000E5E77">
        <w:rPr>
          <w:rFonts w:ascii="Minion Pro" w:hAnsi="Minion Pro"/>
          <w:i/>
          <w:iCs/>
          <w:sz w:val="24"/>
          <w:szCs w:val="24"/>
          <w:lang w:val="it-IT"/>
        </w:rPr>
        <w:t>Il tragico cristiano da Dante ai moderni</w:t>
      </w:r>
      <w:r w:rsidRPr="000E5E77">
        <w:rPr>
          <w:rFonts w:ascii="Minion Pro" w:hAnsi="Minion Pro"/>
          <w:sz w:val="24"/>
          <w:szCs w:val="24"/>
          <w:lang w:val="it-IT"/>
        </w:rPr>
        <w:t xml:space="preserve">. </w:t>
      </w:r>
      <w:r w:rsidRPr="000E5E77">
        <w:rPr>
          <w:rFonts w:ascii="Minion Pro" w:hAnsi="Minion Pro"/>
          <w:sz w:val="24"/>
          <w:szCs w:val="24"/>
        </w:rPr>
        <w:t xml:space="preserve">Florence: Olschki, 2003. Reviewed by: </w:t>
      </w:r>
    </w:p>
    <w:p w:rsidR="00E51EA5" w:rsidRPr="000E5E77" w:rsidRDefault="00E51EA5" w:rsidP="003F0571">
      <w:pPr>
        <w:spacing w:line="23" w:lineRule="atLeast"/>
        <w:ind w:left="0" w:right="57" w:firstLine="720"/>
        <w:rPr>
          <w:rFonts w:ascii="Minion Pro" w:hAnsi="Minion Pro"/>
          <w:sz w:val="24"/>
          <w:szCs w:val="24"/>
        </w:rPr>
      </w:pPr>
      <w:r w:rsidRPr="000E5E77">
        <w:rPr>
          <w:rFonts w:ascii="Minion Pro" w:hAnsi="Minion Pro"/>
          <w:b/>
          <w:sz w:val="24"/>
          <w:szCs w:val="24"/>
        </w:rPr>
        <w:t>Luciana Cuppo Csaki</w:t>
      </w:r>
      <w:r w:rsidRPr="000E5E77">
        <w:rPr>
          <w:rFonts w:ascii="Minion Pro" w:hAnsi="Minion Pro"/>
          <w:sz w:val="24"/>
          <w:szCs w:val="24"/>
        </w:rPr>
        <w:t xml:space="preserve">, </w:t>
      </w:r>
      <w:r w:rsidRPr="000E5E77">
        <w:rPr>
          <w:rFonts w:ascii="Minion Pro" w:hAnsi="Minion Pro"/>
          <w:i/>
          <w:iCs/>
          <w:sz w:val="24"/>
          <w:szCs w:val="24"/>
        </w:rPr>
        <w:t>Sixteenth Century Journal</w:t>
      </w:r>
      <w:r w:rsidRPr="000E5E77">
        <w:rPr>
          <w:rFonts w:ascii="Minion Pro" w:hAnsi="Minion Pro"/>
          <w:sz w:val="24"/>
          <w:szCs w:val="24"/>
        </w:rPr>
        <w:t xml:space="preserve"> 37.2 (2006): 558–59.</w:t>
      </w:r>
    </w:p>
    <w:p w:rsidR="00E51EA5" w:rsidRPr="000E5E77" w:rsidRDefault="00E51EA5" w:rsidP="003F0571">
      <w:pPr>
        <w:spacing w:line="23" w:lineRule="atLeast"/>
        <w:ind w:left="0" w:right="57"/>
        <w:rPr>
          <w:rFonts w:ascii="Minion Pro" w:hAnsi="Minion Pro"/>
          <w:sz w:val="24"/>
          <w:szCs w:val="24"/>
        </w:rPr>
      </w:pPr>
      <w:r w:rsidRPr="000E5E77">
        <w:rPr>
          <w:rFonts w:ascii="Minion Pro" w:hAnsi="Minion Pro"/>
          <w:sz w:val="24"/>
          <w:szCs w:val="24"/>
        </w:rPr>
        <w:t> </w:t>
      </w:r>
    </w:p>
    <w:p w:rsidR="00E51EA5" w:rsidRPr="000E5E77" w:rsidRDefault="00E51EA5" w:rsidP="003F0571">
      <w:pPr>
        <w:spacing w:line="23" w:lineRule="atLeast"/>
        <w:ind w:left="0" w:right="57"/>
        <w:rPr>
          <w:rFonts w:ascii="Minion Pro" w:hAnsi="Minion Pro"/>
          <w:sz w:val="24"/>
          <w:szCs w:val="24"/>
          <w:lang w:val="it-IT"/>
        </w:rPr>
      </w:pPr>
      <w:r w:rsidRPr="000E5E77">
        <w:rPr>
          <w:rFonts w:ascii="Minion Pro" w:hAnsi="Minion Pro"/>
          <w:b/>
          <w:sz w:val="24"/>
          <w:szCs w:val="24"/>
        </w:rPr>
        <w:lastRenderedPageBreak/>
        <w:t>Barolini, Teodolinda</w:t>
      </w:r>
      <w:r w:rsidRPr="000E5E77">
        <w:rPr>
          <w:rFonts w:ascii="Minion Pro" w:hAnsi="Minion Pro"/>
          <w:sz w:val="24"/>
          <w:szCs w:val="24"/>
        </w:rPr>
        <w:t xml:space="preserve">. </w:t>
      </w:r>
      <w:r w:rsidRPr="000E5E77">
        <w:rPr>
          <w:rFonts w:ascii="Minion Pro" w:hAnsi="Minion Pro"/>
          <w:i/>
          <w:iCs/>
          <w:sz w:val="24"/>
          <w:szCs w:val="24"/>
        </w:rPr>
        <w:t>Dante and the Origins of Italian Literary Culture</w:t>
      </w:r>
      <w:r w:rsidRPr="000E5E77">
        <w:rPr>
          <w:rFonts w:ascii="Minion Pro" w:hAnsi="Minion Pro"/>
          <w:sz w:val="24"/>
          <w:szCs w:val="24"/>
        </w:rPr>
        <w:t xml:space="preserve"> (New York: Fordham University Press, 2006). </w:t>
      </w:r>
      <w:r w:rsidRPr="000E5E77">
        <w:rPr>
          <w:rFonts w:ascii="Minion Pro" w:hAnsi="Minion Pro"/>
          <w:sz w:val="24"/>
          <w:szCs w:val="24"/>
          <w:lang w:val="it-IT"/>
        </w:rPr>
        <w:t>Reviewed by:</w:t>
      </w:r>
    </w:p>
    <w:p w:rsidR="00E51EA5" w:rsidRPr="000E5E77" w:rsidRDefault="00E51EA5" w:rsidP="003F0571">
      <w:pPr>
        <w:spacing w:line="23" w:lineRule="atLeast"/>
        <w:ind w:left="0" w:right="57" w:firstLine="720"/>
        <w:rPr>
          <w:rFonts w:ascii="Minion Pro" w:hAnsi="Minion Pro"/>
          <w:sz w:val="24"/>
          <w:szCs w:val="24"/>
          <w:lang w:val="it-IT"/>
        </w:rPr>
      </w:pPr>
      <w:r w:rsidRPr="000E5E77">
        <w:rPr>
          <w:rFonts w:ascii="Minion Pro" w:hAnsi="Minion Pro"/>
          <w:b/>
          <w:sz w:val="24"/>
          <w:szCs w:val="24"/>
          <w:lang w:val="it-IT"/>
        </w:rPr>
        <w:t>F. Regina Psaki</w:t>
      </w:r>
      <w:r w:rsidRPr="000E5E77">
        <w:rPr>
          <w:rFonts w:ascii="Minion Pro" w:hAnsi="Minion Pro"/>
          <w:sz w:val="24"/>
          <w:szCs w:val="24"/>
          <w:lang w:val="it-IT"/>
        </w:rPr>
        <w:t xml:space="preserve">, </w:t>
      </w:r>
      <w:r w:rsidRPr="000E5E77">
        <w:rPr>
          <w:rFonts w:ascii="Minion Pro" w:hAnsi="Minion Pro"/>
          <w:i/>
          <w:iCs/>
          <w:sz w:val="24"/>
          <w:szCs w:val="24"/>
          <w:lang w:val="it-IT"/>
        </w:rPr>
        <w:t>Encomia</w:t>
      </w:r>
      <w:r w:rsidRPr="000E5E77">
        <w:rPr>
          <w:rFonts w:ascii="Minion Pro" w:hAnsi="Minion Pro"/>
          <w:sz w:val="24"/>
          <w:szCs w:val="24"/>
          <w:lang w:val="it-IT"/>
        </w:rPr>
        <w:t xml:space="preserve"> 28 (2006): 22–24.</w:t>
      </w:r>
    </w:p>
    <w:p w:rsidR="00E51EA5" w:rsidRPr="000E5E77" w:rsidRDefault="00E51EA5" w:rsidP="003F0571">
      <w:pPr>
        <w:spacing w:line="23" w:lineRule="atLeast"/>
        <w:ind w:left="0" w:right="57"/>
        <w:rPr>
          <w:rFonts w:ascii="Minion Pro" w:hAnsi="Minion Pro"/>
          <w:sz w:val="24"/>
          <w:szCs w:val="24"/>
          <w:lang w:val="it-IT"/>
        </w:rPr>
      </w:pPr>
      <w:r w:rsidRPr="000E5E77">
        <w:rPr>
          <w:rFonts w:ascii="Minion Pro" w:hAnsi="Minion Pro"/>
          <w:sz w:val="24"/>
          <w:szCs w:val="24"/>
          <w:lang w:val="it-IT"/>
        </w:rPr>
        <w:t> </w:t>
      </w:r>
    </w:p>
    <w:p w:rsidR="00E51EA5" w:rsidRPr="000E5E77" w:rsidRDefault="00E51EA5" w:rsidP="003F0571">
      <w:pPr>
        <w:spacing w:line="23" w:lineRule="atLeast"/>
        <w:ind w:left="0" w:right="57"/>
        <w:rPr>
          <w:rFonts w:ascii="Minion Pro" w:hAnsi="Minion Pro"/>
          <w:sz w:val="24"/>
          <w:szCs w:val="24"/>
        </w:rPr>
      </w:pPr>
      <w:r w:rsidRPr="000E5E77">
        <w:rPr>
          <w:rFonts w:ascii="Minion Pro" w:hAnsi="Minion Pro"/>
          <w:b/>
          <w:sz w:val="24"/>
          <w:szCs w:val="24"/>
          <w:lang w:val="it-IT"/>
        </w:rPr>
        <w:t>Basile, Paola</w:t>
      </w:r>
      <w:r w:rsidRPr="000E5E77">
        <w:rPr>
          <w:rFonts w:ascii="Minion Pro" w:hAnsi="Minion Pro"/>
          <w:sz w:val="24"/>
          <w:szCs w:val="24"/>
          <w:lang w:val="it-IT"/>
        </w:rPr>
        <w:t xml:space="preserve">. </w:t>
      </w:r>
      <w:r w:rsidRPr="000E5E77">
        <w:rPr>
          <w:rFonts w:ascii="Minion Pro" w:hAnsi="Minion Pro"/>
          <w:i/>
          <w:iCs/>
          <w:sz w:val="24"/>
          <w:szCs w:val="24"/>
          <w:lang w:val="it-IT"/>
        </w:rPr>
        <w:t>I folli voli di Ulisse</w:t>
      </w:r>
      <w:r w:rsidRPr="000E5E77">
        <w:rPr>
          <w:rFonts w:ascii="Minion Pro" w:hAnsi="Minion Pro"/>
          <w:sz w:val="24"/>
          <w:szCs w:val="24"/>
          <w:lang w:val="it-IT"/>
        </w:rPr>
        <w:t xml:space="preserve">. </w:t>
      </w:r>
      <w:r w:rsidRPr="000E5E77">
        <w:rPr>
          <w:rFonts w:ascii="Minion Pro" w:hAnsi="Minion Pro"/>
          <w:sz w:val="24"/>
          <w:szCs w:val="24"/>
        </w:rPr>
        <w:t>Pesaro: Metauro, 2006. Reviewed by:</w:t>
      </w:r>
    </w:p>
    <w:p w:rsidR="00E51EA5" w:rsidRPr="000E5E77" w:rsidRDefault="00E51EA5" w:rsidP="003F0571">
      <w:pPr>
        <w:spacing w:line="23" w:lineRule="atLeast"/>
        <w:ind w:left="0" w:right="57" w:firstLine="720"/>
        <w:rPr>
          <w:rFonts w:ascii="Minion Pro" w:hAnsi="Minion Pro"/>
          <w:sz w:val="24"/>
          <w:szCs w:val="24"/>
        </w:rPr>
      </w:pPr>
      <w:r w:rsidRPr="000E5E77">
        <w:rPr>
          <w:rFonts w:ascii="Minion Pro" w:hAnsi="Minion Pro"/>
          <w:b/>
          <w:sz w:val="24"/>
          <w:szCs w:val="24"/>
        </w:rPr>
        <w:t>Franco Zangrilli</w:t>
      </w:r>
      <w:r w:rsidRPr="000E5E77">
        <w:rPr>
          <w:rFonts w:ascii="Minion Pro" w:hAnsi="Minion Pro"/>
          <w:sz w:val="24"/>
          <w:szCs w:val="24"/>
        </w:rPr>
        <w:t xml:space="preserve">, </w:t>
      </w:r>
      <w:r w:rsidRPr="000E5E77">
        <w:rPr>
          <w:rFonts w:ascii="Minion Pro" w:hAnsi="Minion Pro"/>
          <w:i/>
          <w:iCs/>
          <w:sz w:val="24"/>
          <w:szCs w:val="24"/>
        </w:rPr>
        <w:t>Italian Quarterly</w:t>
      </w:r>
      <w:r w:rsidRPr="000E5E77">
        <w:rPr>
          <w:rFonts w:ascii="Minion Pro" w:hAnsi="Minion Pro"/>
          <w:sz w:val="24"/>
          <w:szCs w:val="24"/>
        </w:rPr>
        <w:t xml:space="preserve"> </w:t>
      </w:r>
      <w:r w:rsidR="00554CBC">
        <w:rPr>
          <w:rFonts w:ascii="Minion Pro" w:hAnsi="Minion Pro"/>
          <w:sz w:val="24"/>
          <w:szCs w:val="24"/>
        </w:rPr>
        <w:t>43/</w:t>
      </w:r>
      <w:r w:rsidRPr="000E5E77">
        <w:rPr>
          <w:rFonts w:ascii="Minion Pro" w:hAnsi="Minion Pro"/>
          <w:sz w:val="24"/>
          <w:szCs w:val="24"/>
        </w:rPr>
        <w:t>169–70 (2006): 101–2.</w:t>
      </w:r>
    </w:p>
    <w:p w:rsidR="00E51EA5" w:rsidRPr="000E5E77" w:rsidRDefault="00E51EA5" w:rsidP="003F0571">
      <w:pPr>
        <w:spacing w:line="23" w:lineRule="atLeast"/>
        <w:ind w:left="0" w:right="57"/>
        <w:rPr>
          <w:rFonts w:ascii="Minion Pro" w:hAnsi="Minion Pro"/>
          <w:sz w:val="24"/>
          <w:szCs w:val="24"/>
        </w:rPr>
      </w:pPr>
      <w:r w:rsidRPr="000E5E77">
        <w:rPr>
          <w:rFonts w:ascii="Minion Pro" w:hAnsi="Minion Pro"/>
          <w:sz w:val="24"/>
          <w:szCs w:val="24"/>
        </w:rPr>
        <w:t> </w:t>
      </w:r>
    </w:p>
    <w:p w:rsidR="00E51EA5" w:rsidRPr="000E5E77" w:rsidRDefault="00E51EA5" w:rsidP="003F0571">
      <w:pPr>
        <w:spacing w:line="23" w:lineRule="atLeast"/>
        <w:ind w:left="0" w:right="57"/>
        <w:rPr>
          <w:rFonts w:ascii="Minion Pro" w:hAnsi="Minion Pro"/>
          <w:sz w:val="24"/>
          <w:szCs w:val="24"/>
        </w:rPr>
      </w:pPr>
      <w:r w:rsidRPr="000E5E77">
        <w:rPr>
          <w:rFonts w:ascii="Minion Pro" w:hAnsi="Minion Pro"/>
          <w:b/>
          <w:sz w:val="24"/>
          <w:szCs w:val="24"/>
        </w:rPr>
        <w:t>Cook, Eleanor</w:t>
      </w:r>
      <w:r w:rsidRPr="000E5E77">
        <w:rPr>
          <w:rFonts w:ascii="Minion Pro" w:hAnsi="Minion Pro"/>
          <w:sz w:val="24"/>
          <w:szCs w:val="24"/>
        </w:rPr>
        <w:t xml:space="preserve">. </w:t>
      </w:r>
      <w:r w:rsidRPr="000E5E77">
        <w:rPr>
          <w:rFonts w:ascii="Minion Pro" w:hAnsi="Minion Pro"/>
          <w:i/>
          <w:iCs/>
          <w:sz w:val="24"/>
          <w:szCs w:val="24"/>
        </w:rPr>
        <w:t>Enigmas and Riddles in Literature</w:t>
      </w:r>
      <w:r w:rsidRPr="000E5E77">
        <w:rPr>
          <w:rFonts w:ascii="Minion Pro" w:hAnsi="Minion Pro"/>
          <w:sz w:val="24"/>
          <w:szCs w:val="24"/>
        </w:rPr>
        <w:t>. Cambridge: Cambridge University Press, 2006. Reviewed by:</w:t>
      </w:r>
    </w:p>
    <w:p w:rsidR="00E51EA5" w:rsidRPr="000E5E77" w:rsidRDefault="00E51EA5" w:rsidP="003F0571">
      <w:pPr>
        <w:spacing w:line="23" w:lineRule="atLeast"/>
        <w:ind w:left="0" w:right="57" w:firstLine="720"/>
        <w:rPr>
          <w:rFonts w:ascii="Minion Pro" w:hAnsi="Minion Pro"/>
          <w:sz w:val="24"/>
          <w:szCs w:val="24"/>
        </w:rPr>
      </w:pPr>
      <w:r w:rsidRPr="000E5E77">
        <w:rPr>
          <w:rFonts w:ascii="Minion Pro" w:hAnsi="Minion Pro"/>
          <w:b/>
          <w:sz w:val="24"/>
          <w:szCs w:val="24"/>
        </w:rPr>
        <w:t>John Bernard</w:t>
      </w:r>
      <w:r w:rsidRPr="000E5E77">
        <w:rPr>
          <w:rFonts w:ascii="Minion Pro" w:hAnsi="Minion Pro"/>
          <w:sz w:val="24"/>
          <w:szCs w:val="24"/>
        </w:rPr>
        <w:t xml:space="preserve">, </w:t>
      </w:r>
      <w:r w:rsidRPr="000E5E77">
        <w:rPr>
          <w:rFonts w:ascii="Minion Pro" w:hAnsi="Minion Pro"/>
          <w:i/>
          <w:iCs/>
          <w:sz w:val="24"/>
          <w:szCs w:val="24"/>
        </w:rPr>
        <w:t>Classical and Modern Literature</w:t>
      </w:r>
      <w:r w:rsidRPr="000E5E77">
        <w:rPr>
          <w:rFonts w:ascii="Minion Pro" w:hAnsi="Minion Pro"/>
          <w:sz w:val="24"/>
          <w:szCs w:val="24"/>
        </w:rPr>
        <w:t xml:space="preserve"> 26.2 (2006): 259–66.</w:t>
      </w:r>
    </w:p>
    <w:p w:rsidR="00E51EA5" w:rsidRPr="000E5E77" w:rsidRDefault="00E51EA5" w:rsidP="003F0571">
      <w:pPr>
        <w:spacing w:line="23" w:lineRule="atLeast"/>
        <w:ind w:left="0" w:right="57"/>
        <w:rPr>
          <w:rFonts w:ascii="Minion Pro" w:hAnsi="Minion Pro"/>
          <w:sz w:val="24"/>
          <w:szCs w:val="24"/>
        </w:rPr>
      </w:pPr>
      <w:r w:rsidRPr="000E5E77">
        <w:rPr>
          <w:rFonts w:ascii="Minion Pro" w:hAnsi="Minion Pro"/>
          <w:sz w:val="24"/>
          <w:szCs w:val="24"/>
        </w:rPr>
        <w:t> </w:t>
      </w:r>
    </w:p>
    <w:p w:rsidR="00E51EA5" w:rsidRPr="000E5E77" w:rsidRDefault="00E51EA5" w:rsidP="003F0571">
      <w:pPr>
        <w:spacing w:line="23" w:lineRule="atLeast"/>
        <w:ind w:left="0" w:right="57"/>
        <w:rPr>
          <w:rFonts w:ascii="Minion Pro" w:hAnsi="Minion Pro"/>
          <w:sz w:val="24"/>
          <w:szCs w:val="24"/>
        </w:rPr>
      </w:pPr>
      <w:r w:rsidRPr="000E5E77">
        <w:rPr>
          <w:rFonts w:ascii="Minion Pro" w:hAnsi="Minion Pro"/>
          <w:b/>
          <w:sz w:val="24"/>
          <w:szCs w:val="24"/>
        </w:rPr>
        <w:t>Pastore Passaro, Maria C</w:t>
      </w:r>
      <w:r w:rsidRPr="000E5E77">
        <w:rPr>
          <w:rFonts w:ascii="Minion Pro" w:hAnsi="Minion Pro"/>
          <w:sz w:val="24"/>
          <w:szCs w:val="24"/>
        </w:rPr>
        <w:t xml:space="preserve">. </w:t>
      </w:r>
      <w:r w:rsidRPr="000E5E77">
        <w:rPr>
          <w:rFonts w:ascii="Minion Pro" w:hAnsi="Minion Pro"/>
          <w:i/>
          <w:iCs/>
          <w:sz w:val="24"/>
          <w:szCs w:val="24"/>
        </w:rPr>
        <w:t>Representations of Women in Classical, Medieval and Renaissance Texts</w:t>
      </w:r>
      <w:r w:rsidRPr="000E5E77">
        <w:rPr>
          <w:rFonts w:ascii="Minion Pro" w:hAnsi="Minion Pro"/>
          <w:sz w:val="24"/>
          <w:szCs w:val="24"/>
        </w:rPr>
        <w:t>. Lewiston, N.Y.: Edwin Mellen Press, 2005. Reviewed by:</w:t>
      </w:r>
    </w:p>
    <w:p w:rsidR="00E51EA5" w:rsidRPr="000E5E77" w:rsidRDefault="00E51EA5" w:rsidP="003F0571">
      <w:pPr>
        <w:spacing w:line="23" w:lineRule="atLeast"/>
        <w:ind w:left="0" w:right="57" w:firstLine="720"/>
        <w:rPr>
          <w:rFonts w:ascii="Minion Pro" w:hAnsi="Minion Pro"/>
          <w:sz w:val="24"/>
          <w:szCs w:val="24"/>
        </w:rPr>
      </w:pPr>
      <w:r w:rsidRPr="000E5E77">
        <w:rPr>
          <w:rFonts w:ascii="Minion Pro" w:hAnsi="Minion Pro"/>
          <w:b/>
          <w:sz w:val="24"/>
          <w:szCs w:val="24"/>
        </w:rPr>
        <w:t>Federico Schneider</w:t>
      </w:r>
      <w:r w:rsidRPr="000E5E77">
        <w:rPr>
          <w:rFonts w:ascii="Minion Pro" w:hAnsi="Minion Pro"/>
          <w:sz w:val="24"/>
          <w:szCs w:val="24"/>
        </w:rPr>
        <w:t xml:space="preserve">, </w:t>
      </w:r>
      <w:r w:rsidRPr="000E5E77">
        <w:rPr>
          <w:rFonts w:ascii="Minion Pro" w:hAnsi="Minion Pro"/>
          <w:i/>
          <w:iCs/>
          <w:sz w:val="24"/>
          <w:szCs w:val="24"/>
        </w:rPr>
        <w:t>Italian Quarterly</w:t>
      </w:r>
      <w:r w:rsidRPr="000E5E77">
        <w:rPr>
          <w:rFonts w:ascii="Minion Pro" w:hAnsi="Minion Pro"/>
          <w:sz w:val="24"/>
          <w:szCs w:val="24"/>
        </w:rPr>
        <w:t xml:space="preserve"> </w:t>
      </w:r>
      <w:r w:rsidR="00554CBC">
        <w:rPr>
          <w:rFonts w:ascii="Minion Pro" w:hAnsi="Minion Pro"/>
          <w:sz w:val="24"/>
          <w:szCs w:val="24"/>
        </w:rPr>
        <w:t>43/</w:t>
      </w:r>
      <w:r w:rsidRPr="000E5E77">
        <w:rPr>
          <w:rFonts w:ascii="Minion Pro" w:hAnsi="Minion Pro"/>
          <w:sz w:val="24"/>
          <w:szCs w:val="24"/>
        </w:rPr>
        <w:t>169–70 (2006): 103–5.</w:t>
      </w:r>
    </w:p>
    <w:p w:rsidR="00E51EA5" w:rsidRPr="000E5E77" w:rsidRDefault="00E51EA5" w:rsidP="003F0571">
      <w:pPr>
        <w:pStyle w:val="PlainText"/>
        <w:spacing w:line="23" w:lineRule="atLeast"/>
        <w:ind w:left="0" w:right="57"/>
        <w:jc w:val="center"/>
        <w:rPr>
          <w:rFonts w:ascii="Minion Pro" w:hAnsi="Minion Pro" w:cs="Courier New"/>
          <w:sz w:val="24"/>
          <w:szCs w:val="24"/>
        </w:rPr>
      </w:pPr>
    </w:p>
    <w:p w:rsidR="00D32CAA" w:rsidRPr="000E5E77" w:rsidRDefault="005058B6" w:rsidP="003F0571">
      <w:pPr>
        <w:pStyle w:val="PlainText"/>
        <w:spacing w:line="23" w:lineRule="atLeast"/>
        <w:ind w:left="0" w:right="57"/>
        <w:rPr>
          <w:rFonts w:ascii="Minion Pro" w:hAnsi="Minion Pro" w:cs="Courier New"/>
          <w:sz w:val="24"/>
          <w:szCs w:val="24"/>
        </w:rPr>
      </w:pPr>
      <w:r w:rsidRPr="000E5E77">
        <w:rPr>
          <w:rFonts w:ascii="Minion Pro" w:hAnsi="Minion Pro" w:cs="Courier New"/>
          <w:b/>
          <w:sz w:val="24"/>
          <w:szCs w:val="24"/>
        </w:rPr>
        <w:t>Balsamo, Gian</w:t>
      </w:r>
      <w:r w:rsidRPr="000E5E77">
        <w:rPr>
          <w:rFonts w:ascii="Minion Pro" w:hAnsi="Minion Pro" w:cs="Courier New"/>
          <w:sz w:val="24"/>
          <w:szCs w:val="24"/>
        </w:rPr>
        <w:t xml:space="preserve">. </w:t>
      </w:r>
      <w:r w:rsidRPr="000E5E77">
        <w:rPr>
          <w:rFonts w:ascii="Minion Pro" w:hAnsi="Minion Pro" w:cs="Courier New"/>
          <w:i/>
          <w:sz w:val="24"/>
          <w:szCs w:val="24"/>
        </w:rPr>
        <w:t>Joyce’s Messianism: Dante, Negative Existence, and the Messianic Self</w:t>
      </w:r>
      <w:r w:rsidRPr="000E5E77">
        <w:rPr>
          <w:rFonts w:ascii="Minion Pro" w:hAnsi="Minion Pro" w:cs="Courier New"/>
          <w:sz w:val="24"/>
          <w:szCs w:val="24"/>
        </w:rPr>
        <w:t>. Columbia: University of South Carolina Press, 2004. Reviewed by:</w:t>
      </w:r>
    </w:p>
    <w:p w:rsidR="00D32CAA" w:rsidRPr="000E5E77" w:rsidRDefault="005058B6" w:rsidP="003F0571">
      <w:pPr>
        <w:pStyle w:val="PlainText"/>
        <w:spacing w:line="23" w:lineRule="atLeast"/>
        <w:ind w:left="0" w:right="57"/>
        <w:rPr>
          <w:rFonts w:ascii="Minion Pro" w:hAnsi="Minion Pro" w:cs="Courier New"/>
          <w:sz w:val="24"/>
          <w:szCs w:val="24"/>
        </w:rPr>
      </w:pPr>
      <w:r w:rsidRPr="000E5E77">
        <w:rPr>
          <w:rFonts w:ascii="Minion Pro" w:hAnsi="Minion Pro" w:cs="Courier New"/>
          <w:sz w:val="24"/>
          <w:szCs w:val="24"/>
        </w:rPr>
        <w:tab/>
      </w:r>
      <w:r w:rsidRPr="000E5E77">
        <w:rPr>
          <w:rFonts w:ascii="Minion Pro" w:hAnsi="Minion Pro" w:cs="Courier New"/>
          <w:b/>
          <w:sz w:val="24"/>
          <w:szCs w:val="24"/>
        </w:rPr>
        <w:t>Andras Ungar</w:t>
      </w:r>
      <w:r w:rsidRPr="000E5E77">
        <w:rPr>
          <w:rFonts w:ascii="Minion Pro" w:hAnsi="Minion Pro" w:cs="Courier New"/>
          <w:sz w:val="24"/>
          <w:szCs w:val="24"/>
        </w:rPr>
        <w:t xml:space="preserve">, </w:t>
      </w:r>
      <w:r w:rsidRPr="000E5E77">
        <w:rPr>
          <w:rFonts w:ascii="Minion Pro" w:hAnsi="Minion Pro" w:cs="Courier New"/>
          <w:i/>
          <w:sz w:val="24"/>
          <w:szCs w:val="24"/>
        </w:rPr>
        <w:t>James Joyce Quarterly</w:t>
      </w:r>
      <w:r w:rsidRPr="000E5E77">
        <w:rPr>
          <w:rFonts w:ascii="Minion Pro" w:hAnsi="Minion Pro" w:cs="Courier New"/>
          <w:sz w:val="24"/>
          <w:szCs w:val="24"/>
        </w:rPr>
        <w:t xml:space="preserve"> 44 (2006): 169</w:t>
      </w:r>
      <w:r w:rsidR="00B943BB" w:rsidRPr="000E5E77">
        <w:rPr>
          <w:rFonts w:ascii="Minion Pro" w:hAnsi="Minion Pro" w:cs="Courier New"/>
          <w:sz w:val="24"/>
          <w:szCs w:val="24"/>
        </w:rPr>
        <w:t>–</w:t>
      </w:r>
      <w:r w:rsidRPr="000E5E77">
        <w:rPr>
          <w:rFonts w:ascii="Minion Pro" w:hAnsi="Minion Pro" w:cs="Courier New"/>
          <w:sz w:val="24"/>
          <w:szCs w:val="24"/>
        </w:rPr>
        <w:t>74.</w:t>
      </w:r>
    </w:p>
    <w:p w:rsidR="00D32CAA" w:rsidRPr="000E5E77" w:rsidRDefault="00D32CAA" w:rsidP="003F0571">
      <w:pPr>
        <w:pStyle w:val="PlainText"/>
        <w:spacing w:line="23" w:lineRule="atLeast"/>
        <w:ind w:left="0" w:right="57"/>
        <w:rPr>
          <w:rFonts w:ascii="Minion Pro" w:hAnsi="Minion Pro" w:cs="Courier New"/>
          <w:sz w:val="24"/>
          <w:szCs w:val="24"/>
        </w:rPr>
      </w:pPr>
    </w:p>
    <w:p w:rsidR="00D32CAA" w:rsidRPr="000E5E77" w:rsidRDefault="005058B6" w:rsidP="003F0571">
      <w:pPr>
        <w:pStyle w:val="PlainText"/>
        <w:spacing w:line="23" w:lineRule="atLeast"/>
        <w:ind w:left="0" w:right="57"/>
        <w:rPr>
          <w:rFonts w:ascii="Minion Pro" w:hAnsi="Minion Pro" w:cs="Courier New"/>
          <w:sz w:val="24"/>
          <w:szCs w:val="24"/>
        </w:rPr>
      </w:pPr>
      <w:r w:rsidRPr="000E5E77">
        <w:rPr>
          <w:rFonts w:ascii="Minion Pro" w:hAnsi="Minion Pro" w:cs="Courier New"/>
          <w:b/>
          <w:sz w:val="24"/>
          <w:szCs w:val="24"/>
          <w:lang w:val="it-IT"/>
        </w:rPr>
        <w:t>Boccassini, Daniela</w:t>
      </w:r>
      <w:r w:rsidRPr="000E5E77">
        <w:rPr>
          <w:rFonts w:ascii="Minion Pro" w:hAnsi="Minion Pro" w:cs="Courier New"/>
          <w:sz w:val="24"/>
          <w:szCs w:val="24"/>
          <w:lang w:val="it-IT"/>
        </w:rPr>
        <w:t xml:space="preserve">. </w:t>
      </w:r>
      <w:r w:rsidRPr="000E5E77">
        <w:rPr>
          <w:rFonts w:ascii="Minion Pro" w:hAnsi="Minion Pro" w:cs="Courier New"/>
          <w:i/>
          <w:sz w:val="24"/>
          <w:szCs w:val="24"/>
          <w:lang w:val="it-IT"/>
        </w:rPr>
        <w:t>Il volo della mente: Falconeria e Sofia nel mondo mediterraneo: Islam, Federico II, Dante.</w:t>
      </w:r>
      <w:r w:rsidRPr="000E5E77">
        <w:rPr>
          <w:rFonts w:ascii="Minion Pro" w:hAnsi="Minion Pro" w:cs="Courier New"/>
          <w:sz w:val="24"/>
          <w:szCs w:val="24"/>
          <w:lang w:val="it-IT"/>
        </w:rPr>
        <w:t xml:space="preserve"> </w:t>
      </w:r>
      <w:r w:rsidRPr="000E5E77">
        <w:rPr>
          <w:rFonts w:ascii="Minion Pro" w:hAnsi="Minion Pro" w:cs="Courier New"/>
          <w:sz w:val="24"/>
          <w:szCs w:val="24"/>
        </w:rPr>
        <w:t>Ravenna: Longo Editore, 2003. Reviewed by:</w:t>
      </w:r>
    </w:p>
    <w:p w:rsidR="00D32CAA" w:rsidRPr="000E5E77" w:rsidRDefault="005058B6" w:rsidP="003F0571">
      <w:pPr>
        <w:pStyle w:val="PlainText"/>
        <w:spacing w:line="23" w:lineRule="atLeast"/>
        <w:ind w:left="0" w:right="57" w:firstLine="720"/>
        <w:rPr>
          <w:rFonts w:ascii="Minion Pro" w:hAnsi="Minion Pro" w:cs="Courier New"/>
          <w:sz w:val="24"/>
          <w:szCs w:val="24"/>
        </w:rPr>
      </w:pPr>
      <w:r w:rsidRPr="000E5E77">
        <w:rPr>
          <w:rFonts w:ascii="Minion Pro" w:hAnsi="Minion Pro" w:cs="Courier New"/>
          <w:b/>
          <w:sz w:val="24"/>
          <w:szCs w:val="24"/>
        </w:rPr>
        <w:t>Rinaldina Russell</w:t>
      </w:r>
      <w:r w:rsidRPr="000E5E77">
        <w:rPr>
          <w:rFonts w:ascii="Minion Pro" w:hAnsi="Minion Pro" w:cs="Courier New"/>
          <w:sz w:val="24"/>
          <w:szCs w:val="24"/>
        </w:rPr>
        <w:t>.</w:t>
      </w:r>
      <w:r w:rsidR="00E361FE">
        <w:rPr>
          <w:rFonts w:ascii="Minion Pro" w:hAnsi="Minion Pro" w:cs="Courier New"/>
          <w:sz w:val="24"/>
          <w:szCs w:val="24"/>
        </w:rPr>
        <w:t xml:space="preserve"> </w:t>
      </w:r>
      <w:r w:rsidRPr="000E5E77">
        <w:rPr>
          <w:rFonts w:ascii="Minion Pro" w:hAnsi="Minion Pro" w:cs="Courier New"/>
          <w:i/>
          <w:sz w:val="24"/>
          <w:szCs w:val="24"/>
        </w:rPr>
        <w:t xml:space="preserve">Speculum </w:t>
      </w:r>
      <w:r w:rsidRPr="000E5E77">
        <w:rPr>
          <w:rFonts w:ascii="Minion Pro" w:hAnsi="Minion Pro" w:cs="Courier New"/>
          <w:sz w:val="24"/>
          <w:szCs w:val="24"/>
        </w:rPr>
        <w:t>81.2 (April 2006): 488</w:t>
      </w:r>
      <w:r w:rsidR="00B943BB" w:rsidRPr="000E5E77">
        <w:rPr>
          <w:rFonts w:ascii="Minion Pro" w:hAnsi="Minion Pro" w:cs="Courier New"/>
          <w:sz w:val="24"/>
          <w:szCs w:val="24"/>
        </w:rPr>
        <w:t>–</w:t>
      </w:r>
      <w:r w:rsidRPr="000E5E77">
        <w:rPr>
          <w:rFonts w:ascii="Minion Pro" w:hAnsi="Minion Pro" w:cs="Courier New"/>
          <w:sz w:val="24"/>
          <w:szCs w:val="24"/>
        </w:rPr>
        <w:t>89.</w:t>
      </w:r>
    </w:p>
    <w:p w:rsidR="00D32CAA" w:rsidRPr="000E5E77" w:rsidRDefault="00D32CAA" w:rsidP="003F0571">
      <w:pPr>
        <w:pStyle w:val="PlainText"/>
        <w:spacing w:line="23" w:lineRule="atLeast"/>
        <w:ind w:left="0" w:right="57"/>
        <w:rPr>
          <w:rFonts w:ascii="Minion Pro" w:hAnsi="Minion Pro" w:cs="Courier New"/>
          <w:sz w:val="24"/>
          <w:szCs w:val="24"/>
        </w:rPr>
      </w:pPr>
    </w:p>
    <w:p w:rsidR="00D32CAA" w:rsidRPr="000E5E77" w:rsidRDefault="005058B6" w:rsidP="003F0571">
      <w:pPr>
        <w:pStyle w:val="PlainText"/>
        <w:spacing w:line="23" w:lineRule="atLeast"/>
        <w:ind w:left="0" w:right="57"/>
        <w:rPr>
          <w:rFonts w:ascii="Minion Pro" w:hAnsi="Minion Pro" w:cs="Courier New"/>
          <w:sz w:val="24"/>
          <w:szCs w:val="24"/>
        </w:rPr>
      </w:pPr>
      <w:r w:rsidRPr="000E5E77">
        <w:rPr>
          <w:rFonts w:ascii="Minion Pro" w:hAnsi="Minion Pro" w:cs="Courier New"/>
          <w:b/>
          <w:sz w:val="24"/>
          <w:szCs w:val="24"/>
        </w:rPr>
        <w:t>Braida, Antonella</w:t>
      </w:r>
      <w:r w:rsidRPr="000E5E77">
        <w:rPr>
          <w:rFonts w:ascii="Minion Pro" w:hAnsi="Minion Pro" w:cs="Courier New"/>
          <w:sz w:val="24"/>
          <w:szCs w:val="24"/>
        </w:rPr>
        <w:t xml:space="preserve">. </w:t>
      </w:r>
      <w:r w:rsidRPr="000E5E77">
        <w:rPr>
          <w:rFonts w:ascii="Minion Pro" w:hAnsi="Minion Pro" w:cs="Courier New"/>
          <w:i/>
          <w:sz w:val="24"/>
          <w:szCs w:val="24"/>
        </w:rPr>
        <w:t>Dante and the Romantics</w:t>
      </w:r>
      <w:r w:rsidRPr="000E5E77">
        <w:rPr>
          <w:rFonts w:ascii="Minion Pro" w:hAnsi="Minion Pro" w:cs="Courier New"/>
          <w:sz w:val="24"/>
          <w:szCs w:val="24"/>
        </w:rPr>
        <w:t>. Basingstoke, Hampshire: Palgrave Macmillan, 2004. Reviewed by:</w:t>
      </w:r>
    </w:p>
    <w:p w:rsidR="00D32CAA" w:rsidRPr="000E5E77" w:rsidRDefault="005058B6" w:rsidP="003F0571">
      <w:pPr>
        <w:pStyle w:val="PlainText"/>
        <w:spacing w:line="23" w:lineRule="atLeast"/>
        <w:ind w:left="0" w:right="57"/>
        <w:rPr>
          <w:rFonts w:ascii="Minion Pro" w:hAnsi="Minion Pro" w:cs="Courier New"/>
          <w:sz w:val="24"/>
          <w:szCs w:val="24"/>
        </w:rPr>
      </w:pPr>
      <w:r w:rsidRPr="000E5E77">
        <w:rPr>
          <w:rFonts w:ascii="Minion Pro" w:hAnsi="Minion Pro" w:cs="Courier New"/>
          <w:sz w:val="24"/>
          <w:szCs w:val="24"/>
        </w:rPr>
        <w:tab/>
      </w:r>
      <w:r w:rsidRPr="000E5E77">
        <w:rPr>
          <w:rFonts w:ascii="Minion Pro" w:hAnsi="Minion Pro" w:cs="Courier New"/>
          <w:b/>
          <w:sz w:val="24"/>
          <w:szCs w:val="24"/>
        </w:rPr>
        <w:t>Maria Schoina</w:t>
      </w:r>
      <w:r w:rsidRPr="000E5E77">
        <w:rPr>
          <w:rFonts w:ascii="Minion Pro" w:hAnsi="Minion Pro" w:cs="Courier New"/>
          <w:sz w:val="24"/>
          <w:szCs w:val="24"/>
        </w:rPr>
        <w:t xml:space="preserve">, </w:t>
      </w:r>
      <w:r w:rsidRPr="000E5E77">
        <w:rPr>
          <w:rFonts w:ascii="Minion Pro" w:hAnsi="Minion Pro" w:cs="Courier New"/>
          <w:i/>
          <w:sz w:val="24"/>
          <w:szCs w:val="24"/>
        </w:rPr>
        <w:t>Wordsworth Circle</w:t>
      </w:r>
      <w:r w:rsidRPr="000E5E77">
        <w:rPr>
          <w:rFonts w:ascii="Minion Pro" w:hAnsi="Minion Pro" w:cs="Courier New"/>
          <w:sz w:val="24"/>
          <w:szCs w:val="24"/>
        </w:rPr>
        <w:t xml:space="preserve"> 37 (2006): 230</w:t>
      </w:r>
      <w:r w:rsidR="00B943BB" w:rsidRPr="000E5E77">
        <w:rPr>
          <w:rFonts w:ascii="Minion Pro" w:hAnsi="Minion Pro" w:cs="Courier New"/>
          <w:sz w:val="24"/>
          <w:szCs w:val="24"/>
        </w:rPr>
        <w:t>–</w:t>
      </w:r>
      <w:r w:rsidRPr="000E5E77">
        <w:rPr>
          <w:rFonts w:ascii="Minion Pro" w:hAnsi="Minion Pro" w:cs="Courier New"/>
          <w:sz w:val="24"/>
          <w:szCs w:val="24"/>
        </w:rPr>
        <w:t>31.</w:t>
      </w:r>
    </w:p>
    <w:p w:rsidR="00D32CAA" w:rsidRPr="000E5E77" w:rsidRDefault="005058B6" w:rsidP="003F0571">
      <w:pPr>
        <w:pStyle w:val="PlainText"/>
        <w:spacing w:line="23" w:lineRule="atLeast"/>
        <w:ind w:left="0" w:right="57"/>
        <w:rPr>
          <w:rFonts w:ascii="Minion Pro" w:hAnsi="Minion Pro" w:cs="Courier New"/>
          <w:sz w:val="24"/>
          <w:szCs w:val="24"/>
        </w:rPr>
      </w:pPr>
      <w:r w:rsidRPr="000E5E77">
        <w:rPr>
          <w:rFonts w:ascii="Minion Pro" w:hAnsi="Minion Pro" w:cs="Courier New"/>
          <w:sz w:val="24"/>
          <w:szCs w:val="24"/>
        </w:rPr>
        <w:tab/>
      </w:r>
      <w:r w:rsidRPr="000E5E77">
        <w:rPr>
          <w:rFonts w:ascii="Minion Pro" w:hAnsi="Minion Pro" w:cs="Courier New"/>
          <w:b/>
          <w:sz w:val="24"/>
          <w:szCs w:val="24"/>
        </w:rPr>
        <w:t>Jeremy Tambling</w:t>
      </w:r>
      <w:r w:rsidRPr="000E5E77">
        <w:rPr>
          <w:rFonts w:ascii="Minion Pro" w:hAnsi="Minion Pro" w:cs="Courier New"/>
          <w:sz w:val="24"/>
          <w:szCs w:val="24"/>
        </w:rPr>
        <w:t xml:space="preserve">, </w:t>
      </w:r>
      <w:r w:rsidRPr="000E5E77">
        <w:rPr>
          <w:rFonts w:ascii="Minion Pro" w:hAnsi="Minion Pro" w:cs="Courier New"/>
          <w:i/>
          <w:sz w:val="24"/>
          <w:szCs w:val="24"/>
        </w:rPr>
        <w:t>Yearbook of English Studies</w:t>
      </w:r>
      <w:r w:rsidRPr="000E5E77">
        <w:rPr>
          <w:rFonts w:ascii="Minion Pro" w:hAnsi="Minion Pro" w:cs="Courier New"/>
          <w:sz w:val="24"/>
          <w:szCs w:val="24"/>
        </w:rPr>
        <w:t>, 36 (2006): 270</w:t>
      </w:r>
      <w:r w:rsidR="00B943BB" w:rsidRPr="000E5E77">
        <w:rPr>
          <w:rFonts w:ascii="Minion Pro" w:hAnsi="Minion Pro" w:cs="Courier New"/>
          <w:sz w:val="24"/>
          <w:szCs w:val="24"/>
        </w:rPr>
        <w:t>–</w:t>
      </w:r>
      <w:r w:rsidRPr="000E5E77">
        <w:rPr>
          <w:rFonts w:ascii="Minion Pro" w:hAnsi="Minion Pro" w:cs="Courier New"/>
          <w:sz w:val="24"/>
          <w:szCs w:val="24"/>
        </w:rPr>
        <w:t>71.</w:t>
      </w:r>
    </w:p>
    <w:p w:rsidR="00D32CAA" w:rsidRPr="000E5E77" w:rsidRDefault="00D32CAA" w:rsidP="003F0571">
      <w:pPr>
        <w:pStyle w:val="PlainText"/>
        <w:spacing w:line="23" w:lineRule="atLeast"/>
        <w:ind w:left="0" w:right="57"/>
        <w:rPr>
          <w:rFonts w:ascii="Minion Pro" w:hAnsi="Minion Pro" w:cs="Courier New"/>
          <w:sz w:val="24"/>
          <w:szCs w:val="24"/>
        </w:rPr>
      </w:pPr>
    </w:p>
    <w:p w:rsidR="00D32CAA" w:rsidRPr="000E5E77" w:rsidRDefault="005058B6" w:rsidP="003F0571">
      <w:pPr>
        <w:pStyle w:val="PlainText"/>
        <w:spacing w:line="23" w:lineRule="atLeast"/>
        <w:ind w:left="0" w:right="57"/>
        <w:rPr>
          <w:rFonts w:ascii="Minion Pro" w:hAnsi="Minion Pro" w:cs="Courier New"/>
          <w:sz w:val="24"/>
          <w:szCs w:val="24"/>
        </w:rPr>
      </w:pPr>
      <w:r w:rsidRPr="000E5E77">
        <w:rPr>
          <w:rFonts w:ascii="Minion Pro" w:hAnsi="Minion Pro" w:cs="Courier New"/>
          <w:b/>
          <w:sz w:val="24"/>
          <w:szCs w:val="24"/>
        </w:rPr>
        <w:t>Cassell, Anthony K</w:t>
      </w:r>
      <w:r w:rsidRPr="000E5E77">
        <w:rPr>
          <w:rFonts w:ascii="Minion Pro" w:hAnsi="Minion Pro" w:cs="Courier New"/>
          <w:sz w:val="24"/>
          <w:szCs w:val="24"/>
        </w:rPr>
        <w:t xml:space="preserve">. </w:t>
      </w:r>
      <w:r w:rsidRPr="000E5E77">
        <w:rPr>
          <w:rFonts w:ascii="Minion Pro" w:hAnsi="Minion Pro" w:cs="Courier New"/>
          <w:i/>
          <w:sz w:val="24"/>
          <w:szCs w:val="24"/>
        </w:rPr>
        <w:t xml:space="preserve">The </w:t>
      </w:r>
      <w:r w:rsidRPr="000E5E77">
        <w:rPr>
          <w:rFonts w:ascii="Minion Pro" w:hAnsi="Minion Pro" w:cs="Courier New"/>
          <w:sz w:val="24"/>
          <w:szCs w:val="24"/>
        </w:rPr>
        <w:t>Monarchia</w:t>
      </w:r>
      <w:r w:rsidRPr="000E5E77">
        <w:rPr>
          <w:rFonts w:ascii="Minion Pro" w:hAnsi="Minion Pro" w:cs="Courier New"/>
          <w:i/>
          <w:sz w:val="24"/>
          <w:szCs w:val="24"/>
        </w:rPr>
        <w:t xml:space="preserve"> Controversy: An Historical Study with Accompanying Translations of Dante Alighieri’s </w:t>
      </w:r>
      <w:r w:rsidRPr="000E5E77">
        <w:rPr>
          <w:rFonts w:ascii="Minion Pro" w:hAnsi="Minion Pro" w:cs="Courier New"/>
          <w:sz w:val="24"/>
          <w:szCs w:val="24"/>
        </w:rPr>
        <w:t>Monarchia</w:t>
      </w:r>
      <w:r w:rsidRPr="000E5E77">
        <w:rPr>
          <w:rFonts w:ascii="Minion Pro" w:hAnsi="Minion Pro" w:cs="Courier New"/>
          <w:i/>
          <w:sz w:val="24"/>
          <w:szCs w:val="24"/>
        </w:rPr>
        <w:t xml:space="preserve">, Guido Vernani’s </w:t>
      </w:r>
      <w:r w:rsidRPr="000E5E77">
        <w:rPr>
          <w:rFonts w:ascii="Minion Pro" w:hAnsi="Minion Pro" w:cs="Courier New"/>
          <w:sz w:val="24"/>
          <w:szCs w:val="24"/>
        </w:rPr>
        <w:t>Refutation of the Monarchia Composed by Dante</w:t>
      </w:r>
      <w:r w:rsidRPr="000E5E77">
        <w:rPr>
          <w:rFonts w:ascii="Minion Pro" w:hAnsi="Minion Pro" w:cs="Courier New"/>
          <w:i/>
          <w:sz w:val="24"/>
          <w:szCs w:val="24"/>
        </w:rPr>
        <w:t xml:space="preserve"> and Pope John XXII’s Bull, </w:t>
      </w:r>
      <w:r w:rsidRPr="000E5E77">
        <w:rPr>
          <w:rFonts w:ascii="Minion Pro" w:hAnsi="Minion Pro" w:cs="Courier New"/>
          <w:sz w:val="24"/>
          <w:szCs w:val="24"/>
        </w:rPr>
        <w:t>Si Fratrum. Washington, D.C.: The Catholic University of America Press, 2004. Reviewed by:</w:t>
      </w:r>
    </w:p>
    <w:p w:rsidR="00D32CAA" w:rsidRPr="000E5E77" w:rsidRDefault="005058B6" w:rsidP="003F0571">
      <w:pPr>
        <w:pStyle w:val="PlainText"/>
        <w:spacing w:line="23" w:lineRule="atLeast"/>
        <w:ind w:left="0" w:right="57"/>
        <w:rPr>
          <w:rFonts w:ascii="Minion Pro" w:hAnsi="Minion Pro" w:cs="Courier New"/>
          <w:sz w:val="24"/>
          <w:szCs w:val="24"/>
        </w:rPr>
      </w:pPr>
      <w:r w:rsidRPr="000E5E77">
        <w:rPr>
          <w:rFonts w:ascii="Minion Pro" w:hAnsi="Minion Pro" w:cs="Courier New"/>
          <w:sz w:val="24"/>
          <w:szCs w:val="24"/>
        </w:rPr>
        <w:tab/>
      </w:r>
      <w:r w:rsidRPr="000E5E77">
        <w:rPr>
          <w:rFonts w:ascii="Minion Pro" w:hAnsi="Minion Pro" w:cs="Courier New"/>
          <w:b/>
          <w:sz w:val="24"/>
          <w:szCs w:val="24"/>
        </w:rPr>
        <w:t>Ronald L. Martinez</w:t>
      </w:r>
      <w:r w:rsidRPr="000E5E77">
        <w:rPr>
          <w:rFonts w:ascii="Minion Pro" w:hAnsi="Minion Pro" w:cs="Courier New"/>
          <w:sz w:val="24"/>
          <w:szCs w:val="24"/>
        </w:rPr>
        <w:t xml:space="preserve">, </w:t>
      </w:r>
      <w:r w:rsidRPr="000E5E77">
        <w:rPr>
          <w:rFonts w:ascii="Minion Pro" w:hAnsi="Minion Pro" w:cs="Courier New"/>
          <w:i/>
          <w:sz w:val="24"/>
          <w:szCs w:val="24"/>
        </w:rPr>
        <w:t>Speculum</w:t>
      </w:r>
      <w:r w:rsidRPr="000E5E77">
        <w:rPr>
          <w:rFonts w:ascii="Minion Pro" w:hAnsi="Minion Pro" w:cs="Courier New"/>
          <w:sz w:val="24"/>
          <w:szCs w:val="24"/>
        </w:rPr>
        <w:t xml:space="preserve"> 81 (2006): 159</w:t>
      </w:r>
      <w:r w:rsidR="00B943BB" w:rsidRPr="000E5E77">
        <w:rPr>
          <w:rFonts w:ascii="Minion Pro" w:hAnsi="Minion Pro" w:cs="Courier New"/>
          <w:sz w:val="24"/>
          <w:szCs w:val="24"/>
        </w:rPr>
        <w:t>–</w:t>
      </w:r>
      <w:r w:rsidRPr="000E5E77">
        <w:rPr>
          <w:rFonts w:ascii="Minion Pro" w:hAnsi="Minion Pro" w:cs="Courier New"/>
          <w:sz w:val="24"/>
          <w:szCs w:val="24"/>
        </w:rPr>
        <w:t>61.</w:t>
      </w:r>
    </w:p>
    <w:p w:rsidR="00D32CAA" w:rsidRPr="000E5E77" w:rsidRDefault="005058B6" w:rsidP="003F0571">
      <w:pPr>
        <w:pStyle w:val="PlainText"/>
        <w:spacing w:line="23" w:lineRule="atLeast"/>
        <w:ind w:left="0" w:right="57"/>
        <w:rPr>
          <w:rFonts w:ascii="Minion Pro" w:hAnsi="Minion Pro" w:cs="Courier New"/>
          <w:sz w:val="24"/>
          <w:szCs w:val="24"/>
        </w:rPr>
      </w:pPr>
      <w:r w:rsidRPr="000E5E77">
        <w:rPr>
          <w:rFonts w:ascii="Minion Pro" w:hAnsi="Minion Pro" w:cs="Courier New"/>
          <w:sz w:val="24"/>
          <w:szCs w:val="24"/>
        </w:rPr>
        <w:tab/>
      </w:r>
      <w:r w:rsidRPr="000E5E77">
        <w:rPr>
          <w:rFonts w:ascii="Minion Pro" w:hAnsi="Minion Pro" w:cs="Courier New"/>
          <w:b/>
          <w:sz w:val="24"/>
          <w:szCs w:val="24"/>
        </w:rPr>
        <w:t>Kenneth Pennington</w:t>
      </w:r>
      <w:r w:rsidRPr="000E5E77">
        <w:rPr>
          <w:rFonts w:ascii="Minion Pro" w:hAnsi="Minion Pro" w:cs="Courier New"/>
          <w:sz w:val="24"/>
          <w:szCs w:val="24"/>
        </w:rPr>
        <w:t xml:space="preserve">, </w:t>
      </w:r>
      <w:r w:rsidRPr="000E5E77">
        <w:rPr>
          <w:rFonts w:ascii="Minion Pro" w:hAnsi="Minion Pro" w:cs="Courier New"/>
          <w:i/>
          <w:sz w:val="24"/>
          <w:szCs w:val="24"/>
        </w:rPr>
        <w:t>The Journal of Ecclesiastical History</w:t>
      </w:r>
      <w:r w:rsidRPr="000E5E77">
        <w:rPr>
          <w:rFonts w:ascii="Minion Pro" w:hAnsi="Minion Pro" w:cs="Courier New"/>
          <w:sz w:val="24"/>
          <w:szCs w:val="24"/>
        </w:rPr>
        <w:t xml:space="preserve"> 57 (2006): 139</w:t>
      </w:r>
      <w:r w:rsidR="00B943BB" w:rsidRPr="000E5E77">
        <w:rPr>
          <w:rFonts w:ascii="Minion Pro" w:hAnsi="Minion Pro" w:cs="Courier New"/>
          <w:sz w:val="24"/>
          <w:szCs w:val="24"/>
        </w:rPr>
        <w:t>–</w:t>
      </w:r>
      <w:r w:rsidRPr="000E5E77">
        <w:rPr>
          <w:rFonts w:ascii="Minion Pro" w:hAnsi="Minion Pro" w:cs="Courier New"/>
          <w:sz w:val="24"/>
          <w:szCs w:val="24"/>
        </w:rPr>
        <w:t>40.</w:t>
      </w:r>
    </w:p>
    <w:p w:rsidR="00D32CAA" w:rsidRPr="000E5E77" w:rsidRDefault="00D32CAA" w:rsidP="003F0571">
      <w:pPr>
        <w:pStyle w:val="PlainText"/>
        <w:spacing w:line="23" w:lineRule="atLeast"/>
        <w:ind w:left="0" w:right="57"/>
        <w:rPr>
          <w:rFonts w:ascii="Minion Pro" w:hAnsi="Minion Pro" w:cs="Courier New"/>
          <w:sz w:val="24"/>
          <w:szCs w:val="24"/>
        </w:rPr>
      </w:pPr>
    </w:p>
    <w:p w:rsidR="00D32CAA" w:rsidRPr="000E5E77" w:rsidRDefault="005058B6" w:rsidP="003F0571">
      <w:pPr>
        <w:pStyle w:val="PlainText"/>
        <w:spacing w:line="23" w:lineRule="atLeast"/>
        <w:ind w:left="0" w:right="57"/>
        <w:rPr>
          <w:rFonts w:ascii="Minion Pro" w:hAnsi="Minion Pro" w:cs="Courier New"/>
          <w:sz w:val="24"/>
          <w:szCs w:val="24"/>
        </w:rPr>
      </w:pPr>
      <w:r w:rsidRPr="000E5E77">
        <w:rPr>
          <w:rFonts w:ascii="Minion Pro" w:hAnsi="Minion Pro" w:cs="Courier New"/>
          <w:b/>
          <w:sz w:val="24"/>
          <w:szCs w:val="24"/>
        </w:rPr>
        <w:t>Cestaro, Gary P</w:t>
      </w:r>
      <w:r w:rsidRPr="000E5E77">
        <w:rPr>
          <w:rFonts w:ascii="Minion Pro" w:hAnsi="Minion Pro" w:cs="Courier New"/>
          <w:sz w:val="24"/>
          <w:szCs w:val="24"/>
        </w:rPr>
        <w:t xml:space="preserve">. </w:t>
      </w:r>
      <w:r w:rsidRPr="000E5E77">
        <w:rPr>
          <w:rFonts w:ascii="Minion Pro" w:hAnsi="Minion Pro" w:cs="Courier New"/>
          <w:i/>
          <w:sz w:val="24"/>
          <w:szCs w:val="24"/>
        </w:rPr>
        <w:t>Dante and the Grammar of the Nursing Body</w:t>
      </w:r>
      <w:r w:rsidRPr="000E5E77">
        <w:rPr>
          <w:rFonts w:ascii="Minion Pro" w:hAnsi="Minion Pro" w:cs="Courier New"/>
          <w:sz w:val="24"/>
          <w:szCs w:val="24"/>
        </w:rPr>
        <w:t>. Notre Dame: University of Notre Dame Press, 2003. Reviewed by:</w:t>
      </w:r>
    </w:p>
    <w:p w:rsidR="00D32CAA" w:rsidRPr="000E5E77" w:rsidRDefault="005058B6" w:rsidP="003F0571">
      <w:pPr>
        <w:pStyle w:val="PlainText"/>
        <w:spacing w:line="23" w:lineRule="atLeast"/>
        <w:ind w:left="0" w:right="57"/>
        <w:rPr>
          <w:rFonts w:ascii="Minion Pro" w:hAnsi="Minion Pro" w:cs="Courier New"/>
          <w:sz w:val="24"/>
          <w:szCs w:val="24"/>
        </w:rPr>
      </w:pPr>
      <w:r w:rsidRPr="000E5E77">
        <w:rPr>
          <w:rFonts w:ascii="Minion Pro" w:hAnsi="Minion Pro" w:cs="Courier New"/>
          <w:sz w:val="24"/>
          <w:szCs w:val="24"/>
        </w:rPr>
        <w:tab/>
      </w:r>
      <w:r w:rsidRPr="000E5E77">
        <w:rPr>
          <w:rFonts w:ascii="Minion Pro" w:hAnsi="Minion Pro" w:cs="Courier New"/>
          <w:b/>
          <w:sz w:val="24"/>
          <w:szCs w:val="24"/>
        </w:rPr>
        <w:t>David Ruzicka</w:t>
      </w:r>
      <w:r w:rsidRPr="000E5E77">
        <w:rPr>
          <w:rFonts w:ascii="Minion Pro" w:hAnsi="Minion Pro" w:cs="Courier New"/>
          <w:sz w:val="24"/>
          <w:szCs w:val="24"/>
        </w:rPr>
        <w:t xml:space="preserve">, </w:t>
      </w:r>
      <w:r w:rsidRPr="000E5E77">
        <w:rPr>
          <w:rFonts w:ascii="Minion Pro" w:hAnsi="Minion Pro" w:cs="Courier New"/>
          <w:i/>
          <w:sz w:val="24"/>
          <w:szCs w:val="24"/>
        </w:rPr>
        <w:t>The Modern Language Review</w:t>
      </w:r>
      <w:r w:rsidRPr="000E5E77">
        <w:rPr>
          <w:rFonts w:ascii="Minion Pro" w:hAnsi="Minion Pro" w:cs="Courier New"/>
          <w:sz w:val="24"/>
          <w:szCs w:val="24"/>
        </w:rPr>
        <w:t xml:space="preserve"> 101 (2006): 552</w:t>
      </w:r>
      <w:r w:rsidR="00B943BB" w:rsidRPr="000E5E77">
        <w:rPr>
          <w:rFonts w:ascii="Minion Pro" w:hAnsi="Minion Pro" w:cs="Courier New"/>
          <w:sz w:val="24"/>
          <w:szCs w:val="24"/>
        </w:rPr>
        <w:t>–</w:t>
      </w:r>
      <w:r w:rsidRPr="000E5E77">
        <w:rPr>
          <w:rFonts w:ascii="Minion Pro" w:hAnsi="Minion Pro" w:cs="Courier New"/>
          <w:sz w:val="24"/>
          <w:szCs w:val="24"/>
        </w:rPr>
        <w:t>53.</w:t>
      </w:r>
    </w:p>
    <w:p w:rsidR="00D32CAA" w:rsidRPr="000E5E77" w:rsidRDefault="00565D85" w:rsidP="003F0571">
      <w:pPr>
        <w:pStyle w:val="PlainText"/>
        <w:spacing w:line="23" w:lineRule="atLeast"/>
        <w:ind w:left="0" w:right="57"/>
        <w:rPr>
          <w:rFonts w:ascii="Minion Pro" w:hAnsi="Minion Pro" w:cs="Courier New"/>
          <w:sz w:val="24"/>
          <w:szCs w:val="24"/>
        </w:rPr>
      </w:pPr>
      <w:r w:rsidRPr="000E5E77">
        <w:rPr>
          <w:rFonts w:ascii="Minion Pro" w:hAnsi="Minion Pro" w:cs="Courier New"/>
          <w:sz w:val="24"/>
          <w:szCs w:val="24"/>
        </w:rPr>
        <w:tab/>
      </w:r>
      <w:r w:rsidRPr="000E5E77">
        <w:rPr>
          <w:rFonts w:ascii="Minion Pro" w:hAnsi="Minion Pro" w:cs="Courier New"/>
          <w:b/>
          <w:sz w:val="24"/>
          <w:szCs w:val="24"/>
        </w:rPr>
        <w:t>Umberto Taccheri</w:t>
      </w:r>
      <w:r w:rsidRPr="000E5E77">
        <w:rPr>
          <w:rFonts w:ascii="Minion Pro" w:hAnsi="Minion Pro" w:cs="Courier New"/>
          <w:sz w:val="24"/>
          <w:szCs w:val="24"/>
        </w:rPr>
        <w:t xml:space="preserve">, </w:t>
      </w:r>
      <w:r w:rsidRPr="000E5E77">
        <w:rPr>
          <w:rFonts w:ascii="Minion Pro" w:hAnsi="Minion Pro" w:cs="Courier New"/>
          <w:i/>
          <w:sz w:val="24"/>
          <w:szCs w:val="24"/>
        </w:rPr>
        <w:t>Annali d’Italianistica</w:t>
      </w:r>
      <w:r w:rsidRPr="000E5E77">
        <w:rPr>
          <w:rFonts w:ascii="Minion Pro" w:hAnsi="Minion Pro" w:cs="Courier New"/>
          <w:sz w:val="24"/>
          <w:szCs w:val="24"/>
        </w:rPr>
        <w:t xml:space="preserve"> 24 (2006): 371</w:t>
      </w:r>
      <w:r w:rsidR="00B943BB" w:rsidRPr="000E5E77">
        <w:rPr>
          <w:rFonts w:ascii="Minion Pro" w:hAnsi="Minion Pro" w:cs="Courier New"/>
          <w:sz w:val="24"/>
          <w:szCs w:val="24"/>
        </w:rPr>
        <w:t>–</w:t>
      </w:r>
      <w:r w:rsidRPr="000E5E77">
        <w:rPr>
          <w:rFonts w:ascii="Minion Pro" w:hAnsi="Minion Pro" w:cs="Courier New"/>
          <w:sz w:val="24"/>
          <w:szCs w:val="24"/>
        </w:rPr>
        <w:t>72.</w:t>
      </w:r>
    </w:p>
    <w:p w:rsidR="00565D85" w:rsidRPr="000E5E77" w:rsidRDefault="00565D85" w:rsidP="003F0571">
      <w:pPr>
        <w:pStyle w:val="PlainText"/>
        <w:spacing w:line="23" w:lineRule="atLeast"/>
        <w:ind w:left="0" w:right="57"/>
        <w:rPr>
          <w:rFonts w:ascii="Minion Pro" w:hAnsi="Minion Pro" w:cs="Courier New"/>
          <w:sz w:val="24"/>
          <w:szCs w:val="24"/>
        </w:rPr>
      </w:pPr>
    </w:p>
    <w:p w:rsidR="00D32CAA" w:rsidRPr="000E5E77" w:rsidRDefault="005058B6" w:rsidP="003F0571">
      <w:pPr>
        <w:pStyle w:val="PlainText"/>
        <w:spacing w:line="23" w:lineRule="atLeast"/>
        <w:ind w:left="0" w:right="57"/>
        <w:rPr>
          <w:rFonts w:ascii="Minion Pro" w:hAnsi="Minion Pro" w:cs="Courier New"/>
          <w:sz w:val="24"/>
          <w:szCs w:val="24"/>
        </w:rPr>
      </w:pPr>
      <w:r w:rsidRPr="000E5E77">
        <w:rPr>
          <w:rFonts w:ascii="Minion Pro" w:hAnsi="Minion Pro" w:cs="Courier New"/>
          <w:b/>
          <w:sz w:val="24"/>
          <w:szCs w:val="24"/>
        </w:rPr>
        <w:t>Cox, Catherine S</w:t>
      </w:r>
      <w:r w:rsidRPr="000E5E77">
        <w:rPr>
          <w:rFonts w:ascii="Minion Pro" w:hAnsi="Minion Pro" w:cs="Courier New"/>
          <w:sz w:val="24"/>
          <w:szCs w:val="24"/>
        </w:rPr>
        <w:t xml:space="preserve">. </w:t>
      </w:r>
      <w:r w:rsidRPr="000E5E77">
        <w:rPr>
          <w:rFonts w:ascii="Minion Pro" w:hAnsi="Minion Pro" w:cs="Courier New"/>
          <w:i/>
          <w:sz w:val="24"/>
          <w:szCs w:val="24"/>
        </w:rPr>
        <w:t>The Judaic Other in Dante, the Gawain Poet, and Chaucer</w:t>
      </w:r>
      <w:r w:rsidRPr="000E5E77">
        <w:rPr>
          <w:rFonts w:ascii="Minion Pro" w:hAnsi="Minion Pro" w:cs="Courier New"/>
          <w:sz w:val="24"/>
          <w:szCs w:val="24"/>
        </w:rPr>
        <w:t>. Gainesville: University Press of Florida, 2005. Reviewed by:</w:t>
      </w:r>
    </w:p>
    <w:p w:rsidR="00D32CAA" w:rsidRPr="000E5E77" w:rsidRDefault="005058B6" w:rsidP="003F0571">
      <w:pPr>
        <w:pStyle w:val="PlainText"/>
        <w:spacing w:line="23" w:lineRule="atLeast"/>
        <w:ind w:left="0" w:right="57"/>
        <w:rPr>
          <w:rFonts w:ascii="Minion Pro" w:hAnsi="Minion Pro" w:cs="Courier New"/>
          <w:sz w:val="24"/>
          <w:szCs w:val="24"/>
        </w:rPr>
      </w:pPr>
      <w:r w:rsidRPr="000E5E77">
        <w:rPr>
          <w:rFonts w:ascii="Minion Pro" w:hAnsi="Minion Pro" w:cs="Courier New"/>
          <w:sz w:val="24"/>
          <w:szCs w:val="24"/>
        </w:rPr>
        <w:tab/>
      </w:r>
      <w:r w:rsidRPr="000E5E77">
        <w:rPr>
          <w:rFonts w:ascii="Minion Pro" w:hAnsi="Minion Pro" w:cs="Courier New"/>
          <w:b/>
          <w:sz w:val="24"/>
          <w:szCs w:val="24"/>
        </w:rPr>
        <w:t>Andrew Galloway</w:t>
      </w:r>
      <w:r w:rsidRPr="000E5E77">
        <w:rPr>
          <w:rFonts w:ascii="Minion Pro" w:hAnsi="Minion Pro" w:cs="Courier New"/>
          <w:sz w:val="24"/>
          <w:szCs w:val="24"/>
        </w:rPr>
        <w:t xml:space="preserve">, </w:t>
      </w:r>
      <w:r w:rsidRPr="000E5E77">
        <w:rPr>
          <w:rFonts w:ascii="Minion Pro" w:hAnsi="Minion Pro" w:cs="Courier New"/>
          <w:i/>
          <w:sz w:val="24"/>
          <w:szCs w:val="24"/>
        </w:rPr>
        <w:t>The Review of English Studies</w:t>
      </w:r>
      <w:r w:rsidRPr="000E5E77">
        <w:rPr>
          <w:rFonts w:ascii="Minion Pro" w:hAnsi="Minion Pro" w:cs="Courier New"/>
          <w:sz w:val="24"/>
          <w:szCs w:val="24"/>
        </w:rPr>
        <w:t xml:space="preserve"> 57 (2006): 401</w:t>
      </w:r>
      <w:r w:rsidR="00B943BB" w:rsidRPr="000E5E77">
        <w:rPr>
          <w:rFonts w:ascii="Minion Pro" w:hAnsi="Minion Pro" w:cs="Courier New"/>
          <w:sz w:val="24"/>
          <w:szCs w:val="24"/>
        </w:rPr>
        <w:t>–</w:t>
      </w:r>
      <w:r w:rsidRPr="000E5E77">
        <w:rPr>
          <w:rFonts w:ascii="Minion Pro" w:hAnsi="Minion Pro" w:cs="Courier New"/>
          <w:sz w:val="24"/>
          <w:szCs w:val="24"/>
        </w:rPr>
        <w:t>2.</w:t>
      </w:r>
    </w:p>
    <w:p w:rsidR="00D32CAA" w:rsidRPr="000E5E77" w:rsidRDefault="005058B6" w:rsidP="003F0571">
      <w:pPr>
        <w:pStyle w:val="PlainText"/>
        <w:spacing w:line="23" w:lineRule="atLeast"/>
        <w:ind w:left="0" w:right="57"/>
        <w:rPr>
          <w:rFonts w:ascii="Minion Pro" w:hAnsi="Minion Pro" w:cs="Courier New"/>
          <w:sz w:val="24"/>
          <w:szCs w:val="24"/>
        </w:rPr>
      </w:pPr>
      <w:r w:rsidRPr="000E5E77">
        <w:rPr>
          <w:rFonts w:ascii="Minion Pro" w:hAnsi="Minion Pro" w:cs="Courier New"/>
          <w:sz w:val="24"/>
          <w:szCs w:val="24"/>
        </w:rPr>
        <w:tab/>
      </w:r>
      <w:r w:rsidRPr="000E5E77">
        <w:rPr>
          <w:rFonts w:ascii="Minion Pro" w:hAnsi="Minion Pro" w:cs="Courier New"/>
          <w:b/>
          <w:sz w:val="24"/>
          <w:szCs w:val="24"/>
        </w:rPr>
        <w:t>James H. Morey</w:t>
      </w:r>
      <w:r w:rsidRPr="000E5E77">
        <w:rPr>
          <w:rFonts w:ascii="Minion Pro" w:hAnsi="Minion Pro" w:cs="Courier New"/>
          <w:sz w:val="24"/>
          <w:szCs w:val="24"/>
        </w:rPr>
        <w:t xml:space="preserve">, </w:t>
      </w:r>
      <w:r w:rsidRPr="000E5E77">
        <w:rPr>
          <w:rFonts w:ascii="Minion Pro" w:hAnsi="Minion Pro" w:cs="Courier New"/>
          <w:i/>
          <w:sz w:val="24"/>
          <w:szCs w:val="24"/>
        </w:rPr>
        <w:t>Speculum</w:t>
      </w:r>
      <w:r w:rsidRPr="000E5E77">
        <w:rPr>
          <w:rFonts w:ascii="Minion Pro" w:hAnsi="Minion Pro" w:cs="Courier New"/>
          <w:sz w:val="24"/>
          <w:szCs w:val="24"/>
        </w:rPr>
        <w:t xml:space="preserve"> 81 (2006): 1174</w:t>
      </w:r>
      <w:r w:rsidR="00B943BB" w:rsidRPr="000E5E77">
        <w:rPr>
          <w:rFonts w:ascii="Minion Pro" w:hAnsi="Minion Pro" w:cs="Courier New"/>
          <w:sz w:val="24"/>
          <w:szCs w:val="24"/>
        </w:rPr>
        <w:t>–</w:t>
      </w:r>
      <w:r w:rsidRPr="000E5E77">
        <w:rPr>
          <w:rFonts w:ascii="Minion Pro" w:hAnsi="Minion Pro" w:cs="Courier New"/>
          <w:sz w:val="24"/>
          <w:szCs w:val="24"/>
        </w:rPr>
        <w:t>76.</w:t>
      </w:r>
    </w:p>
    <w:p w:rsidR="00D32CAA" w:rsidRPr="000E5E77" w:rsidRDefault="00D32CAA" w:rsidP="003F0571">
      <w:pPr>
        <w:pStyle w:val="PlainText"/>
        <w:spacing w:line="23" w:lineRule="atLeast"/>
        <w:ind w:left="0" w:right="57"/>
        <w:rPr>
          <w:rFonts w:ascii="Minion Pro" w:hAnsi="Minion Pro" w:cs="Courier New"/>
          <w:sz w:val="24"/>
          <w:szCs w:val="24"/>
        </w:rPr>
      </w:pPr>
    </w:p>
    <w:p w:rsidR="00D32CAA" w:rsidRPr="000E5E77" w:rsidRDefault="005058B6" w:rsidP="003F0571">
      <w:pPr>
        <w:pStyle w:val="PlainText"/>
        <w:spacing w:line="23" w:lineRule="atLeast"/>
        <w:ind w:left="0" w:right="57"/>
        <w:rPr>
          <w:rFonts w:ascii="Minion Pro" w:hAnsi="Minion Pro" w:cs="Courier New"/>
          <w:sz w:val="24"/>
          <w:szCs w:val="24"/>
        </w:rPr>
      </w:pPr>
      <w:r w:rsidRPr="000E5E77">
        <w:rPr>
          <w:rFonts w:ascii="Minion Pro" w:hAnsi="Minion Pro" w:cs="Courier New"/>
          <w:b/>
          <w:sz w:val="24"/>
          <w:szCs w:val="24"/>
        </w:rPr>
        <w:t>Dameron, George W</w:t>
      </w:r>
      <w:r w:rsidRPr="000E5E77">
        <w:rPr>
          <w:rFonts w:ascii="Minion Pro" w:hAnsi="Minion Pro" w:cs="Courier New"/>
          <w:sz w:val="24"/>
          <w:szCs w:val="24"/>
        </w:rPr>
        <w:t xml:space="preserve">. </w:t>
      </w:r>
      <w:r w:rsidRPr="000E5E77">
        <w:rPr>
          <w:rFonts w:ascii="Minion Pro" w:hAnsi="Minion Pro" w:cs="Courier New"/>
          <w:i/>
          <w:sz w:val="24"/>
          <w:szCs w:val="24"/>
        </w:rPr>
        <w:t>Florence and Its Church in the Age of Dante</w:t>
      </w:r>
      <w:r w:rsidRPr="000E5E77">
        <w:rPr>
          <w:rFonts w:ascii="Minion Pro" w:hAnsi="Minion Pro" w:cs="Courier New"/>
          <w:sz w:val="24"/>
          <w:szCs w:val="24"/>
        </w:rPr>
        <w:t>. Philadelphia: University of Pennsylvania Press, 2005. Reviewed by:</w:t>
      </w:r>
    </w:p>
    <w:p w:rsidR="00D32CAA" w:rsidRPr="000E5E77" w:rsidRDefault="005058B6" w:rsidP="003F0571">
      <w:pPr>
        <w:pStyle w:val="PlainText"/>
        <w:spacing w:line="23" w:lineRule="atLeast"/>
        <w:ind w:left="0" w:right="57"/>
        <w:rPr>
          <w:rFonts w:ascii="Minion Pro" w:hAnsi="Minion Pro" w:cs="Courier New"/>
          <w:sz w:val="24"/>
          <w:szCs w:val="24"/>
        </w:rPr>
      </w:pPr>
      <w:r w:rsidRPr="000E5E77">
        <w:rPr>
          <w:rFonts w:ascii="Minion Pro" w:hAnsi="Minion Pro" w:cs="Courier New"/>
          <w:sz w:val="24"/>
          <w:szCs w:val="24"/>
        </w:rPr>
        <w:tab/>
      </w:r>
      <w:r w:rsidRPr="000E5E77">
        <w:rPr>
          <w:rFonts w:ascii="Minion Pro" w:hAnsi="Minion Pro" w:cs="Courier New"/>
          <w:b/>
          <w:sz w:val="24"/>
          <w:szCs w:val="24"/>
        </w:rPr>
        <w:t>David Foote</w:t>
      </w:r>
      <w:r w:rsidRPr="000E5E77">
        <w:rPr>
          <w:rFonts w:ascii="Minion Pro" w:hAnsi="Minion Pro" w:cs="Courier New"/>
          <w:sz w:val="24"/>
          <w:szCs w:val="24"/>
        </w:rPr>
        <w:t xml:space="preserve">, </w:t>
      </w:r>
      <w:r w:rsidRPr="000E5E77">
        <w:rPr>
          <w:rFonts w:ascii="Minion Pro" w:hAnsi="Minion Pro" w:cs="Courier New"/>
          <w:i/>
          <w:sz w:val="24"/>
          <w:szCs w:val="24"/>
        </w:rPr>
        <w:t>Speculum</w:t>
      </w:r>
      <w:r w:rsidRPr="000E5E77">
        <w:rPr>
          <w:rFonts w:ascii="Minion Pro" w:hAnsi="Minion Pro" w:cs="Courier New"/>
          <w:sz w:val="24"/>
          <w:szCs w:val="24"/>
        </w:rPr>
        <w:t xml:space="preserve"> 81 (2006): 830</w:t>
      </w:r>
      <w:r w:rsidR="00B943BB" w:rsidRPr="000E5E77">
        <w:rPr>
          <w:rFonts w:ascii="Minion Pro" w:hAnsi="Minion Pro" w:cs="Courier New"/>
          <w:sz w:val="24"/>
          <w:szCs w:val="24"/>
        </w:rPr>
        <w:t>–</w:t>
      </w:r>
      <w:r w:rsidRPr="000E5E77">
        <w:rPr>
          <w:rFonts w:ascii="Minion Pro" w:hAnsi="Minion Pro" w:cs="Courier New"/>
          <w:sz w:val="24"/>
          <w:szCs w:val="24"/>
        </w:rPr>
        <w:t>31.</w:t>
      </w:r>
    </w:p>
    <w:p w:rsidR="00D32CAA" w:rsidRPr="000E5E77" w:rsidRDefault="005058B6" w:rsidP="003F0571">
      <w:pPr>
        <w:pStyle w:val="PlainText"/>
        <w:spacing w:line="23" w:lineRule="atLeast"/>
        <w:ind w:left="0" w:right="57"/>
        <w:rPr>
          <w:rFonts w:ascii="Minion Pro" w:hAnsi="Minion Pro" w:cs="Courier New"/>
          <w:sz w:val="24"/>
          <w:szCs w:val="24"/>
        </w:rPr>
      </w:pPr>
      <w:r w:rsidRPr="000E5E77">
        <w:rPr>
          <w:rFonts w:ascii="Minion Pro" w:hAnsi="Minion Pro" w:cs="Courier New"/>
          <w:sz w:val="24"/>
          <w:szCs w:val="24"/>
        </w:rPr>
        <w:tab/>
      </w:r>
      <w:r w:rsidRPr="000E5E77">
        <w:rPr>
          <w:rFonts w:ascii="Minion Pro" w:hAnsi="Minion Pro" w:cs="Courier New"/>
          <w:b/>
          <w:sz w:val="24"/>
          <w:szCs w:val="24"/>
        </w:rPr>
        <w:t>Ronald G. Musto</w:t>
      </w:r>
      <w:r w:rsidRPr="000E5E77">
        <w:rPr>
          <w:rFonts w:ascii="Minion Pro" w:hAnsi="Minion Pro" w:cs="Courier New"/>
          <w:sz w:val="24"/>
          <w:szCs w:val="24"/>
        </w:rPr>
        <w:t xml:space="preserve">, </w:t>
      </w:r>
      <w:r w:rsidRPr="000E5E77">
        <w:rPr>
          <w:rFonts w:ascii="Minion Pro" w:hAnsi="Minion Pro" w:cs="Courier New"/>
          <w:i/>
          <w:sz w:val="24"/>
          <w:szCs w:val="24"/>
        </w:rPr>
        <w:t>Renaissance Quarterly</w:t>
      </w:r>
      <w:r w:rsidRPr="000E5E77">
        <w:rPr>
          <w:rFonts w:ascii="Minion Pro" w:hAnsi="Minion Pro" w:cs="Courier New"/>
          <w:sz w:val="24"/>
          <w:szCs w:val="24"/>
        </w:rPr>
        <w:t xml:space="preserve"> 59 (2006): 851</w:t>
      </w:r>
      <w:r w:rsidR="00B943BB" w:rsidRPr="000E5E77">
        <w:rPr>
          <w:rFonts w:ascii="Minion Pro" w:hAnsi="Minion Pro" w:cs="Courier New"/>
          <w:sz w:val="24"/>
          <w:szCs w:val="24"/>
        </w:rPr>
        <w:t>–</w:t>
      </w:r>
      <w:r w:rsidRPr="000E5E77">
        <w:rPr>
          <w:rFonts w:ascii="Minion Pro" w:hAnsi="Minion Pro" w:cs="Courier New"/>
          <w:sz w:val="24"/>
          <w:szCs w:val="24"/>
        </w:rPr>
        <w:t>53.</w:t>
      </w:r>
    </w:p>
    <w:p w:rsidR="00D32CAA" w:rsidRPr="000E5E77" w:rsidRDefault="005058B6" w:rsidP="003F0571">
      <w:pPr>
        <w:pStyle w:val="PlainText"/>
        <w:spacing w:line="23" w:lineRule="atLeast"/>
        <w:ind w:left="0" w:right="57"/>
        <w:rPr>
          <w:rFonts w:ascii="Minion Pro" w:hAnsi="Minion Pro" w:cs="Courier New"/>
          <w:sz w:val="24"/>
          <w:szCs w:val="24"/>
        </w:rPr>
      </w:pPr>
      <w:r w:rsidRPr="000E5E77">
        <w:rPr>
          <w:rFonts w:ascii="Minion Pro" w:hAnsi="Minion Pro" w:cs="Courier New"/>
          <w:sz w:val="24"/>
          <w:szCs w:val="24"/>
        </w:rPr>
        <w:tab/>
      </w:r>
      <w:r w:rsidRPr="000E5E77">
        <w:rPr>
          <w:rFonts w:ascii="Minion Pro" w:hAnsi="Minion Pro" w:cs="Courier New"/>
          <w:b/>
          <w:sz w:val="24"/>
          <w:szCs w:val="24"/>
        </w:rPr>
        <w:t>John M. Najemy</w:t>
      </w:r>
      <w:r w:rsidRPr="000E5E77">
        <w:rPr>
          <w:rFonts w:ascii="Minion Pro" w:hAnsi="Minion Pro" w:cs="Courier New"/>
          <w:sz w:val="24"/>
          <w:szCs w:val="24"/>
        </w:rPr>
        <w:t xml:space="preserve">, </w:t>
      </w:r>
      <w:r w:rsidRPr="000E5E77">
        <w:rPr>
          <w:rFonts w:ascii="Minion Pro" w:hAnsi="Minion Pro" w:cs="Courier New"/>
          <w:i/>
          <w:sz w:val="24"/>
          <w:szCs w:val="24"/>
        </w:rPr>
        <w:t>American Historical Review</w:t>
      </w:r>
      <w:r w:rsidRPr="000E5E77">
        <w:rPr>
          <w:rFonts w:ascii="Minion Pro" w:hAnsi="Minion Pro" w:cs="Courier New"/>
          <w:sz w:val="24"/>
          <w:szCs w:val="24"/>
        </w:rPr>
        <w:t xml:space="preserve"> 111 (2006): 916</w:t>
      </w:r>
      <w:r w:rsidR="00B943BB" w:rsidRPr="000E5E77">
        <w:rPr>
          <w:rFonts w:ascii="Minion Pro" w:hAnsi="Minion Pro" w:cs="Courier New"/>
          <w:sz w:val="24"/>
          <w:szCs w:val="24"/>
        </w:rPr>
        <w:t>–</w:t>
      </w:r>
      <w:r w:rsidRPr="000E5E77">
        <w:rPr>
          <w:rFonts w:ascii="Minion Pro" w:hAnsi="Minion Pro" w:cs="Courier New"/>
          <w:sz w:val="24"/>
          <w:szCs w:val="24"/>
        </w:rPr>
        <w:t>17.</w:t>
      </w:r>
    </w:p>
    <w:p w:rsidR="00D32CAA" w:rsidRPr="000E5E77" w:rsidRDefault="00D32CAA" w:rsidP="003F0571">
      <w:pPr>
        <w:pStyle w:val="PlainText"/>
        <w:spacing w:line="23" w:lineRule="atLeast"/>
        <w:ind w:left="0" w:right="57"/>
        <w:rPr>
          <w:rFonts w:ascii="Minion Pro" w:hAnsi="Minion Pro" w:cs="Courier New"/>
          <w:sz w:val="24"/>
          <w:szCs w:val="24"/>
        </w:rPr>
      </w:pPr>
    </w:p>
    <w:p w:rsidR="00D32CAA" w:rsidRPr="000E5E77" w:rsidRDefault="005058B6" w:rsidP="003F0571">
      <w:pPr>
        <w:pStyle w:val="PlainText"/>
        <w:spacing w:line="23" w:lineRule="atLeast"/>
        <w:ind w:left="0" w:right="57"/>
        <w:rPr>
          <w:rFonts w:ascii="Minion Pro" w:hAnsi="Minion Pro" w:cs="Courier New"/>
          <w:sz w:val="24"/>
          <w:szCs w:val="24"/>
        </w:rPr>
      </w:pPr>
      <w:r w:rsidRPr="000E5E77">
        <w:rPr>
          <w:rFonts w:ascii="Minion Pro" w:hAnsi="Minion Pro" w:cs="Courier New"/>
          <w:i/>
          <w:sz w:val="24"/>
          <w:szCs w:val="24"/>
        </w:rPr>
        <w:t>Dante for the New Millennium</w:t>
      </w:r>
      <w:r w:rsidRPr="000E5E77">
        <w:rPr>
          <w:rFonts w:ascii="Minion Pro" w:hAnsi="Minion Pro" w:cs="Courier New"/>
          <w:sz w:val="24"/>
          <w:szCs w:val="24"/>
        </w:rPr>
        <w:t xml:space="preserve">, edited by </w:t>
      </w:r>
      <w:r w:rsidRPr="000E5E77">
        <w:rPr>
          <w:rFonts w:ascii="Minion Pro" w:hAnsi="Minion Pro" w:cs="Courier New"/>
          <w:b/>
          <w:sz w:val="24"/>
          <w:szCs w:val="24"/>
        </w:rPr>
        <w:t>Teodolinda Barolini</w:t>
      </w:r>
      <w:r w:rsidRPr="000E5E77">
        <w:rPr>
          <w:rFonts w:ascii="Minion Pro" w:hAnsi="Minion Pro" w:cs="Courier New"/>
          <w:sz w:val="24"/>
          <w:szCs w:val="24"/>
        </w:rPr>
        <w:t xml:space="preserve"> and </w:t>
      </w:r>
      <w:r w:rsidRPr="000E5E77">
        <w:rPr>
          <w:rFonts w:ascii="Minion Pro" w:hAnsi="Minion Pro" w:cs="Courier New"/>
          <w:b/>
          <w:sz w:val="24"/>
          <w:szCs w:val="24"/>
        </w:rPr>
        <w:t>H. Wayne Storey</w:t>
      </w:r>
      <w:r w:rsidRPr="000E5E77">
        <w:rPr>
          <w:rFonts w:ascii="Minion Pro" w:hAnsi="Minion Pro" w:cs="Courier New"/>
          <w:sz w:val="24"/>
          <w:szCs w:val="24"/>
        </w:rPr>
        <w:t>. New York: Fordham University Press, 2003. Reviewed by:</w:t>
      </w:r>
    </w:p>
    <w:p w:rsidR="00D32CAA" w:rsidRPr="000E5E77" w:rsidRDefault="005058B6" w:rsidP="003F0571">
      <w:pPr>
        <w:pStyle w:val="PlainText"/>
        <w:spacing w:line="23" w:lineRule="atLeast"/>
        <w:ind w:left="0" w:right="57"/>
        <w:rPr>
          <w:rFonts w:ascii="Minion Pro" w:hAnsi="Minion Pro" w:cs="Courier New"/>
          <w:sz w:val="24"/>
          <w:szCs w:val="24"/>
        </w:rPr>
      </w:pPr>
      <w:r w:rsidRPr="000E5E77">
        <w:rPr>
          <w:rFonts w:ascii="Minion Pro" w:hAnsi="Minion Pro" w:cs="Courier New"/>
          <w:sz w:val="24"/>
          <w:szCs w:val="24"/>
        </w:rPr>
        <w:tab/>
      </w:r>
      <w:r w:rsidRPr="000E5E77">
        <w:rPr>
          <w:rFonts w:ascii="Minion Pro" w:hAnsi="Minion Pro" w:cs="Courier New"/>
          <w:b/>
          <w:sz w:val="24"/>
          <w:szCs w:val="24"/>
        </w:rPr>
        <w:t>Simon Gilson</w:t>
      </w:r>
      <w:r w:rsidRPr="000E5E77">
        <w:rPr>
          <w:rFonts w:ascii="Minion Pro" w:hAnsi="Minion Pro" w:cs="Courier New"/>
          <w:sz w:val="24"/>
          <w:szCs w:val="24"/>
        </w:rPr>
        <w:t xml:space="preserve">, </w:t>
      </w:r>
      <w:r w:rsidRPr="000E5E77">
        <w:rPr>
          <w:rFonts w:ascii="Minion Pro" w:hAnsi="Minion Pro" w:cs="Courier New"/>
          <w:i/>
          <w:sz w:val="24"/>
          <w:szCs w:val="24"/>
        </w:rPr>
        <w:t>Speculum</w:t>
      </w:r>
      <w:r w:rsidRPr="000E5E77">
        <w:rPr>
          <w:rFonts w:ascii="Minion Pro" w:hAnsi="Minion Pro" w:cs="Courier New"/>
          <w:sz w:val="24"/>
          <w:szCs w:val="24"/>
        </w:rPr>
        <w:t xml:space="preserve"> 81 (2006): 480</w:t>
      </w:r>
      <w:r w:rsidR="00B943BB" w:rsidRPr="000E5E77">
        <w:rPr>
          <w:rFonts w:ascii="Minion Pro" w:hAnsi="Minion Pro" w:cs="Courier New"/>
          <w:sz w:val="24"/>
          <w:szCs w:val="24"/>
        </w:rPr>
        <w:t>–</w:t>
      </w:r>
      <w:r w:rsidRPr="000E5E77">
        <w:rPr>
          <w:rFonts w:ascii="Minion Pro" w:hAnsi="Minion Pro" w:cs="Courier New"/>
          <w:sz w:val="24"/>
          <w:szCs w:val="24"/>
        </w:rPr>
        <w:t>81.</w:t>
      </w:r>
    </w:p>
    <w:p w:rsidR="00D32CAA" w:rsidRPr="000E5E77" w:rsidRDefault="005058B6" w:rsidP="003F0571">
      <w:pPr>
        <w:pStyle w:val="PlainText"/>
        <w:spacing w:line="23" w:lineRule="atLeast"/>
        <w:ind w:left="0" w:right="57"/>
        <w:rPr>
          <w:rFonts w:ascii="Minion Pro" w:hAnsi="Minion Pro" w:cs="Courier New"/>
          <w:sz w:val="24"/>
          <w:szCs w:val="24"/>
        </w:rPr>
      </w:pPr>
      <w:r w:rsidRPr="000E5E77">
        <w:rPr>
          <w:rFonts w:ascii="Minion Pro" w:hAnsi="Minion Pro" w:cs="Courier New"/>
          <w:sz w:val="24"/>
          <w:szCs w:val="24"/>
        </w:rPr>
        <w:tab/>
      </w:r>
      <w:r w:rsidRPr="000E5E77">
        <w:rPr>
          <w:rFonts w:ascii="Minion Pro" w:hAnsi="Minion Pro" w:cs="Courier New"/>
          <w:b/>
          <w:sz w:val="24"/>
          <w:szCs w:val="24"/>
        </w:rPr>
        <w:t>Jessica Raymond</w:t>
      </w:r>
      <w:r w:rsidRPr="000E5E77">
        <w:rPr>
          <w:rFonts w:ascii="Minion Pro" w:hAnsi="Minion Pro" w:cs="Courier New"/>
          <w:sz w:val="24"/>
          <w:szCs w:val="24"/>
        </w:rPr>
        <w:t xml:space="preserve">, </w:t>
      </w:r>
      <w:r w:rsidRPr="000E5E77">
        <w:rPr>
          <w:rFonts w:ascii="Minion Pro" w:hAnsi="Minion Pro" w:cs="Courier New"/>
          <w:i/>
          <w:sz w:val="24"/>
          <w:szCs w:val="24"/>
        </w:rPr>
        <w:t>Christianity and Literature</w:t>
      </w:r>
      <w:r w:rsidRPr="000E5E77">
        <w:rPr>
          <w:rFonts w:ascii="Minion Pro" w:hAnsi="Minion Pro" w:cs="Courier New"/>
          <w:sz w:val="24"/>
          <w:szCs w:val="24"/>
        </w:rPr>
        <w:t>, 55 (2006): 271</w:t>
      </w:r>
      <w:r w:rsidR="00B943BB" w:rsidRPr="000E5E77">
        <w:rPr>
          <w:rFonts w:ascii="Minion Pro" w:hAnsi="Minion Pro" w:cs="Courier New"/>
          <w:sz w:val="24"/>
          <w:szCs w:val="24"/>
        </w:rPr>
        <w:t>–</w:t>
      </w:r>
      <w:r w:rsidRPr="000E5E77">
        <w:rPr>
          <w:rFonts w:ascii="Minion Pro" w:hAnsi="Minion Pro" w:cs="Courier New"/>
          <w:sz w:val="24"/>
          <w:szCs w:val="24"/>
        </w:rPr>
        <w:t>78.</w:t>
      </w:r>
    </w:p>
    <w:p w:rsidR="00D32CAA" w:rsidRPr="000E5E77" w:rsidRDefault="00D32CAA" w:rsidP="003F0571">
      <w:pPr>
        <w:pStyle w:val="PlainText"/>
        <w:spacing w:line="23" w:lineRule="atLeast"/>
        <w:ind w:left="0" w:right="57"/>
        <w:rPr>
          <w:rFonts w:ascii="Minion Pro" w:hAnsi="Minion Pro" w:cs="Courier New"/>
          <w:sz w:val="24"/>
          <w:szCs w:val="24"/>
        </w:rPr>
      </w:pPr>
    </w:p>
    <w:p w:rsidR="00D32CAA" w:rsidRPr="000E5E77" w:rsidRDefault="005058B6" w:rsidP="003F0571">
      <w:pPr>
        <w:pStyle w:val="PlainText"/>
        <w:spacing w:line="23" w:lineRule="atLeast"/>
        <w:ind w:left="0" w:right="57"/>
        <w:rPr>
          <w:rFonts w:ascii="Minion Pro" w:hAnsi="Minion Pro" w:cs="Courier New"/>
          <w:sz w:val="24"/>
          <w:szCs w:val="24"/>
        </w:rPr>
      </w:pPr>
      <w:r w:rsidRPr="000E5E77">
        <w:rPr>
          <w:rFonts w:ascii="Minion Pro" w:hAnsi="Minion Pro" w:cs="Courier New"/>
          <w:i/>
          <w:sz w:val="24"/>
          <w:szCs w:val="24"/>
        </w:rPr>
        <w:t>Dante Metamorphoses: Episodes in a Literary Afterlife</w:t>
      </w:r>
      <w:r w:rsidR="00FC48FF">
        <w:rPr>
          <w:rFonts w:ascii="Minion Pro" w:hAnsi="Minion Pro" w:cs="Courier New"/>
          <w:sz w:val="24"/>
          <w:szCs w:val="24"/>
        </w:rPr>
        <w:t>. E</w:t>
      </w:r>
      <w:r w:rsidRPr="000E5E77">
        <w:rPr>
          <w:rFonts w:ascii="Minion Pro" w:hAnsi="Minion Pro" w:cs="Courier New"/>
          <w:sz w:val="24"/>
          <w:szCs w:val="24"/>
        </w:rPr>
        <w:t xml:space="preserve">dited by </w:t>
      </w:r>
      <w:r w:rsidRPr="000E5E77">
        <w:rPr>
          <w:rFonts w:ascii="Minion Pro" w:hAnsi="Minion Pro" w:cs="Courier New"/>
          <w:b/>
          <w:sz w:val="24"/>
          <w:szCs w:val="24"/>
        </w:rPr>
        <w:t>Eric G. Haywood</w:t>
      </w:r>
      <w:r w:rsidRPr="000E5E77">
        <w:rPr>
          <w:rFonts w:ascii="Minion Pro" w:hAnsi="Minion Pro" w:cs="Courier New"/>
          <w:sz w:val="24"/>
          <w:szCs w:val="24"/>
        </w:rPr>
        <w:t>. Dublin, Ireland: Four Courts, 2003. Reviewed by:</w:t>
      </w:r>
    </w:p>
    <w:p w:rsidR="00D32CAA" w:rsidRPr="000E5E77" w:rsidRDefault="005058B6" w:rsidP="003F0571">
      <w:pPr>
        <w:pStyle w:val="PlainText"/>
        <w:spacing w:line="23" w:lineRule="atLeast"/>
        <w:ind w:left="0" w:right="57"/>
        <w:rPr>
          <w:rFonts w:ascii="Minion Pro" w:hAnsi="Minion Pro" w:cs="Courier New"/>
          <w:sz w:val="24"/>
          <w:szCs w:val="24"/>
        </w:rPr>
      </w:pPr>
      <w:r w:rsidRPr="000E5E77">
        <w:rPr>
          <w:rFonts w:ascii="Minion Pro" w:hAnsi="Minion Pro" w:cs="Courier New"/>
          <w:i/>
          <w:sz w:val="24"/>
          <w:szCs w:val="24"/>
        </w:rPr>
        <w:tab/>
      </w:r>
      <w:r w:rsidRPr="000E5E77">
        <w:rPr>
          <w:rFonts w:ascii="Minion Pro" w:hAnsi="Minion Pro" w:cs="Courier New"/>
          <w:b/>
          <w:sz w:val="24"/>
          <w:szCs w:val="24"/>
        </w:rPr>
        <w:t>John Lindon</w:t>
      </w:r>
      <w:r w:rsidRPr="000E5E77">
        <w:rPr>
          <w:rFonts w:ascii="Minion Pro" w:hAnsi="Minion Pro" w:cs="Courier New"/>
          <w:sz w:val="24"/>
          <w:szCs w:val="24"/>
        </w:rPr>
        <w:t xml:space="preserve">, </w:t>
      </w:r>
      <w:r w:rsidRPr="000E5E77">
        <w:rPr>
          <w:rFonts w:ascii="Minion Pro" w:hAnsi="Minion Pro" w:cs="Courier New"/>
          <w:i/>
          <w:sz w:val="24"/>
          <w:szCs w:val="24"/>
        </w:rPr>
        <w:t>The Modern Language Review</w:t>
      </w:r>
      <w:r w:rsidRPr="000E5E77">
        <w:rPr>
          <w:rFonts w:ascii="Minion Pro" w:hAnsi="Minion Pro" w:cs="Courier New"/>
          <w:sz w:val="24"/>
          <w:szCs w:val="24"/>
        </w:rPr>
        <w:t xml:space="preserve"> 101 (2006): 261</w:t>
      </w:r>
      <w:r w:rsidR="00B943BB" w:rsidRPr="000E5E77">
        <w:rPr>
          <w:rFonts w:ascii="Minion Pro" w:hAnsi="Minion Pro" w:cs="Courier New"/>
          <w:sz w:val="24"/>
          <w:szCs w:val="24"/>
        </w:rPr>
        <w:t>–</w:t>
      </w:r>
      <w:r w:rsidRPr="000E5E77">
        <w:rPr>
          <w:rFonts w:ascii="Minion Pro" w:hAnsi="Minion Pro" w:cs="Courier New"/>
          <w:sz w:val="24"/>
          <w:szCs w:val="24"/>
        </w:rPr>
        <w:t>62.</w:t>
      </w:r>
    </w:p>
    <w:p w:rsidR="00D32CAA" w:rsidRPr="000E5E77" w:rsidRDefault="00D32CAA" w:rsidP="003F0571">
      <w:pPr>
        <w:pStyle w:val="PlainText"/>
        <w:spacing w:line="23" w:lineRule="atLeast"/>
        <w:ind w:left="0" w:right="57"/>
        <w:rPr>
          <w:rFonts w:ascii="Minion Pro" w:hAnsi="Minion Pro" w:cs="Courier New"/>
          <w:sz w:val="24"/>
          <w:szCs w:val="24"/>
        </w:rPr>
      </w:pPr>
    </w:p>
    <w:p w:rsidR="00D32CAA" w:rsidRPr="000E5E77" w:rsidRDefault="005058B6" w:rsidP="003F0571">
      <w:pPr>
        <w:pStyle w:val="PlainText"/>
        <w:spacing w:line="23" w:lineRule="atLeast"/>
        <w:ind w:left="0" w:right="57"/>
        <w:rPr>
          <w:rFonts w:ascii="Minion Pro" w:hAnsi="Minion Pro" w:cs="Courier New"/>
          <w:sz w:val="24"/>
          <w:szCs w:val="24"/>
        </w:rPr>
      </w:pPr>
      <w:r w:rsidRPr="000E5E77">
        <w:rPr>
          <w:rFonts w:ascii="Minion Pro" w:hAnsi="Minion Pro" w:cs="Courier New"/>
          <w:b/>
          <w:sz w:val="24"/>
          <w:szCs w:val="24"/>
        </w:rPr>
        <w:t>Emison, Patricia A</w:t>
      </w:r>
      <w:r w:rsidRPr="000E5E77">
        <w:rPr>
          <w:rFonts w:ascii="Minion Pro" w:hAnsi="Minion Pro" w:cs="Courier New"/>
          <w:sz w:val="24"/>
          <w:szCs w:val="24"/>
        </w:rPr>
        <w:t xml:space="preserve">. </w:t>
      </w:r>
      <w:r w:rsidRPr="000E5E77">
        <w:rPr>
          <w:rFonts w:ascii="Minion Pro" w:hAnsi="Minion Pro" w:cs="Courier New"/>
          <w:i/>
          <w:sz w:val="24"/>
          <w:szCs w:val="24"/>
        </w:rPr>
        <w:t>Creating the “Divine” Artist from Dante to Michelangelo</w:t>
      </w:r>
      <w:r w:rsidRPr="000E5E77">
        <w:rPr>
          <w:rFonts w:ascii="Minion Pro" w:hAnsi="Minion Pro" w:cs="Courier New"/>
          <w:sz w:val="24"/>
          <w:szCs w:val="24"/>
        </w:rPr>
        <w:t>. Leiden: Brill, 2004. Reviewed by:</w:t>
      </w:r>
    </w:p>
    <w:p w:rsidR="00D32CAA" w:rsidRPr="000E5E77" w:rsidRDefault="005058B6" w:rsidP="003F0571">
      <w:pPr>
        <w:pStyle w:val="PlainText"/>
        <w:spacing w:line="23" w:lineRule="atLeast"/>
        <w:ind w:left="0" w:right="57"/>
        <w:rPr>
          <w:rFonts w:ascii="Minion Pro" w:hAnsi="Minion Pro" w:cs="Courier New"/>
          <w:sz w:val="24"/>
          <w:szCs w:val="24"/>
        </w:rPr>
      </w:pPr>
      <w:r w:rsidRPr="000E5E77">
        <w:rPr>
          <w:rFonts w:ascii="Minion Pro" w:hAnsi="Minion Pro" w:cs="Courier New"/>
          <w:sz w:val="24"/>
          <w:szCs w:val="24"/>
        </w:rPr>
        <w:tab/>
      </w:r>
      <w:r w:rsidRPr="000E5E77">
        <w:rPr>
          <w:rFonts w:ascii="Minion Pro" w:hAnsi="Minion Pro" w:cs="Courier New"/>
          <w:b/>
          <w:sz w:val="24"/>
          <w:szCs w:val="24"/>
        </w:rPr>
        <w:t>James C. Hughes</w:t>
      </w:r>
      <w:r w:rsidRPr="000E5E77">
        <w:rPr>
          <w:rFonts w:ascii="Minion Pro" w:hAnsi="Minion Pro" w:cs="Courier New"/>
          <w:sz w:val="24"/>
          <w:szCs w:val="24"/>
        </w:rPr>
        <w:t xml:space="preserve">, </w:t>
      </w:r>
      <w:r w:rsidRPr="000E5E77">
        <w:rPr>
          <w:rFonts w:ascii="Minion Pro" w:hAnsi="Minion Pro" w:cs="Courier New"/>
          <w:i/>
          <w:sz w:val="24"/>
          <w:szCs w:val="24"/>
        </w:rPr>
        <w:t>The Sixteenth Century Journal</w:t>
      </w:r>
      <w:r w:rsidRPr="000E5E77">
        <w:rPr>
          <w:rFonts w:ascii="Minion Pro" w:hAnsi="Minion Pro" w:cs="Courier New"/>
          <w:sz w:val="24"/>
          <w:szCs w:val="24"/>
        </w:rPr>
        <w:t xml:space="preserve"> 37 (2006): 140</w:t>
      </w:r>
      <w:r w:rsidR="00B943BB" w:rsidRPr="000E5E77">
        <w:rPr>
          <w:rFonts w:ascii="Minion Pro" w:hAnsi="Minion Pro" w:cs="Courier New"/>
          <w:sz w:val="24"/>
          <w:szCs w:val="24"/>
        </w:rPr>
        <w:t>–</w:t>
      </w:r>
      <w:r w:rsidRPr="000E5E77">
        <w:rPr>
          <w:rFonts w:ascii="Minion Pro" w:hAnsi="Minion Pro" w:cs="Courier New"/>
          <w:sz w:val="24"/>
          <w:szCs w:val="24"/>
        </w:rPr>
        <w:t>41.</w:t>
      </w:r>
    </w:p>
    <w:p w:rsidR="00D32CAA" w:rsidRPr="000E5E77" w:rsidRDefault="005058B6" w:rsidP="003F0571">
      <w:pPr>
        <w:pStyle w:val="PlainText"/>
        <w:spacing w:line="23" w:lineRule="atLeast"/>
        <w:ind w:left="0" w:right="57"/>
        <w:rPr>
          <w:rFonts w:ascii="Minion Pro" w:hAnsi="Minion Pro" w:cs="Courier New"/>
          <w:sz w:val="24"/>
          <w:szCs w:val="24"/>
        </w:rPr>
      </w:pPr>
      <w:r w:rsidRPr="000E5E77">
        <w:rPr>
          <w:rFonts w:ascii="Minion Pro" w:hAnsi="Minion Pro" w:cs="Courier New"/>
          <w:sz w:val="24"/>
          <w:szCs w:val="24"/>
        </w:rPr>
        <w:tab/>
      </w:r>
    </w:p>
    <w:p w:rsidR="00D32CAA" w:rsidRPr="000E5E77" w:rsidRDefault="005058B6" w:rsidP="003F0571">
      <w:pPr>
        <w:pStyle w:val="PlainText"/>
        <w:spacing w:line="23" w:lineRule="atLeast"/>
        <w:ind w:left="0" w:right="57"/>
        <w:rPr>
          <w:rFonts w:ascii="Minion Pro" w:hAnsi="Minion Pro" w:cs="Courier New"/>
          <w:sz w:val="24"/>
          <w:szCs w:val="24"/>
        </w:rPr>
      </w:pPr>
      <w:r w:rsidRPr="000E5E77">
        <w:rPr>
          <w:rFonts w:ascii="Minion Pro" w:hAnsi="Minion Pro" w:cs="Courier New"/>
          <w:b/>
          <w:sz w:val="24"/>
          <w:szCs w:val="24"/>
          <w:lang w:val="fr-FR"/>
        </w:rPr>
        <w:t>Gilson, Simon</w:t>
      </w:r>
      <w:r w:rsidRPr="000E5E77">
        <w:rPr>
          <w:rFonts w:ascii="Minion Pro" w:hAnsi="Minion Pro" w:cs="Courier New"/>
          <w:sz w:val="24"/>
          <w:szCs w:val="24"/>
          <w:lang w:val="fr-FR"/>
        </w:rPr>
        <w:t xml:space="preserve">. </w:t>
      </w:r>
      <w:r w:rsidRPr="000E5E77">
        <w:rPr>
          <w:rFonts w:ascii="Minion Pro" w:hAnsi="Minion Pro" w:cs="Courier New"/>
          <w:i/>
          <w:sz w:val="24"/>
          <w:szCs w:val="24"/>
          <w:lang w:val="fr-FR"/>
        </w:rPr>
        <w:t>Dante and Renaissance Florence</w:t>
      </w:r>
      <w:r w:rsidRPr="000E5E77">
        <w:rPr>
          <w:rFonts w:ascii="Minion Pro" w:hAnsi="Minion Pro" w:cs="Courier New"/>
          <w:sz w:val="24"/>
          <w:szCs w:val="24"/>
          <w:lang w:val="fr-FR"/>
        </w:rPr>
        <w:t xml:space="preserve">. </w:t>
      </w:r>
      <w:smartTag w:uri="urn:schemas-microsoft-com:office:smarttags" w:element="City">
        <w:r w:rsidRPr="000E5E77">
          <w:rPr>
            <w:rFonts w:ascii="Minion Pro" w:hAnsi="Minion Pro" w:cs="Courier New"/>
            <w:sz w:val="24"/>
            <w:szCs w:val="24"/>
          </w:rPr>
          <w:t>Cambridge</w:t>
        </w:r>
      </w:smartTag>
      <w:r w:rsidRPr="000E5E77">
        <w:rPr>
          <w:rFonts w:ascii="Minion Pro" w:hAnsi="Minion Pro" w:cs="Courier New"/>
          <w:sz w:val="24"/>
          <w:szCs w:val="24"/>
        </w:rPr>
        <w:t>, Eng</w:t>
      </w:r>
      <w:r w:rsidR="007A05AD">
        <w:rPr>
          <w:rFonts w:ascii="Minion Pro" w:hAnsi="Minion Pro" w:cs="Courier New"/>
          <w:sz w:val="24"/>
          <w:szCs w:val="24"/>
        </w:rPr>
        <w:t>.</w:t>
      </w:r>
      <w:r w:rsidRPr="000E5E77">
        <w:rPr>
          <w:rFonts w:ascii="Minion Pro" w:hAnsi="Minion Pro" w:cs="Courier New"/>
          <w:sz w:val="24"/>
          <w:szCs w:val="24"/>
        </w:rPr>
        <w:t xml:space="preserve">: </w:t>
      </w:r>
      <w:smartTag w:uri="urn:schemas-microsoft-com:office:smarttags" w:element="place">
        <w:smartTag w:uri="urn:schemas-microsoft-com:office:smarttags" w:element="PlaceName">
          <w:r w:rsidRPr="000E5E77">
            <w:rPr>
              <w:rFonts w:ascii="Minion Pro" w:hAnsi="Minion Pro" w:cs="Courier New"/>
              <w:sz w:val="24"/>
              <w:szCs w:val="24"/>
            </w:rPr>
            <w:t>Cambridge</w:t>
          </w:r>
        </w:smartTag>
        <w:r w:rsidRPr="000E5E77">
          <w:rPr>
            <w:rFonts w:ascii="Minion Pro" w:hAnsi="Minion Pro" w:cs="Courier New"/>
            <w:sz w:val="24"/>
            <w:szCs w:val="24"/>
          </w:rPr>
          <w:t xml:space="preserve"> </w:t>
        </w:r>
        <w:smartTag w:uri="urn:schemas-microsoft-com:office:smarttags" w:element="PlaceType">
          <w:r w:rsidRPr="000E5E77">
            <w:rPr>
              <w:rFonts w:ascii="Minion Pro" w:hAnsi="Minion Pro" w:cs="Courier New"/>
              <w:sz w:val="24"/>
              <w:szCs w:val="24"/>
            </w:rPr>
            <w:t>University</w:t>
          </w:r>
        </w:smartTag>
      </w:smartTag>
      <w:r w:rsidRPr="000E5E77">
        <w:rPr>
          <w:rFonts w:ascii="Minion Pro" w:hAnsi="Minion Pro" w:cs="Courier New"/>
          <w:sz w:val="24"/>
          <w:szCs w:val="24"/>
        </w:rPr>
        <w:t xml:space="preserve"> Press, 2005. Reviewed by:</w:t>
      </w:r>
    </w:p>
    <w:p w:rsidR="00D32CAA" w:rsidRPr="000E5E77" w:rsidRDefault="005058B6" w:rsidP="003F0571">
      <w:pPr>
        <w:pStyle w:val="PlainText"/>
        <w:spacing w:line="23" w:lineRule="atLeast"/>
        <w:ind w:left="0" w:right="57" w:firstLine="720"/>
        <w:rPr>
          <w:rFonts w:ascii="Minion Pro" w:hAnsi="Minion Pro" w:cs="Courier New"/>
          <w:sz w:val="24"/>
          <w:szCs w:val="24"/>
        </w:rPr>
      </w:pPr>
      <w:r w:rsidRPr="000E5E77">
        <w:rPr>
          <w:rFonts w:ascii="Minion Pro" w:hAnsi="Minion Pro" w:cs="Courier New"/>
          <w:b/>
          <w:sz w:val="24"/>
          <w:szCs w:val="24"/>
        </w:rPr>
        <w:t>Alison C. Fleming</w:t>
      </w:r>
      <w:r w:rsidRPr="000E5E77">
        <w:rPr>
          <w:rFonts w:ascii="Minion Pro" w:hAnsi="Minion Pro" w:cs="Courier New"/>
          <w:sz w:val="24"/>
          <w:szCs w:val="24"/>
        </w:rPr>
        <w:t xml:space="preserve">, </w:t>
      </w:r>
      <w:r w:rsidRPr="000E5E77">
        <w:rPr>
          <w:rFonts w:ascii="Minion Pro" w:hAnsi="Minion Pro" w:cs="Courier New"/>
          <w:i/>
          <w:sz w:val="24"/>
          <w:szCs w:val="24"/>
        </w:rPr>
        <w:t>The Sixteenth Century Journal</w:t>
      </w:r>
      <w:r w:rsidRPr="000E5E77">
        <w:rPr>
          <w:rFonts w:ascii="Minion Pro" w:hAnsi="Minion Pro" w:cs="Courier New"/>
          <w:sz w:val="24"/>
          <w:szCs w:val="24"/>
        </w:rPr>
        <w:t xml:space="preserve"> 37 (2006): 1111</w:t>
      </w:r>
      <w:r w:rsidR="00B943BB" w:rsidRPr="000E5E77">
        <w:rPr>
          <w:rFonts w:ascii="Minion Pro" w:hAnsi="Minion Pro" w:cs="Courier New"/>
          <w:sz w:val="24"/>
          <w:szCs w:val="24"/>
        </w:rPr>
        <w:t>–</w:t>
      </w:r>
      <w:r w:rsidRPr="000E5E77">
        <w:rPr>
          <w:rFonts w:ascii="Minion Pro" w:hAnsi="Minion Pro" w:cs="Courier New"/>
          <w:sz w:val="24"/>
          <w:szCs w:val="24"/>
        </w:rPr>
        <w:t>113.</w:t>
      </w:r>
    </w:p>
    <w:p w:rsidR="00D32CAA" w:rsidRPr="000E5E77" w:rsidRDefault="005058B6" w:rsidP="003F0571">
      <w:pPr>
        <w:pStyle w:val="PlainText"/>
        <w:spacing w:line="23" w:lineRule="atLeast"/>
        <w:ind w:left="0" w:right="57" w:firstLine="720"/>
        <w:rPr>
          <w:rFonts w:ascii="Minion Pro" w:hAnsi="Minion Pro" w:cs="Courier New"/>
          <w:sz w:val="24"/>
          <w:szCs w:val="24"/>
        </w:rPr>
      </w:pPr>
      <w:r w:rsidRPr="000E5E77">
        <w:rPr>
          <w:rFonts w:ascii="Minion Pro" w:hAnsi="Minion Pro" w:cs="Courier New"/>
          <w:b/>
          <w:sz w:val="24"/>
          <w:szCs w:val="24"/>
        </w:rPr>
        <w:t>Deborah Parker</w:t>
      </w:r>
      <w:r w:rsidRPr="000E5E77">
        <w:rPr>
          <w:rFonts w:ascii="Minion Pro" w:hAnsi="Minion Pro" w:cs="Courier New"/>
          <w:sz w:val="24"/>
          <w:szCs w:val="24"/>
        </w:rPr>
        <w:t xml:space="preserve">, </w:t>
      </w:r>
      <w:r w:rsidRPr="000E5E77">
        <w:rPr>
          <w:rFonts w:ascii="Minion Pro" w:hAnsi="Minion Pro" w:cs="Courier New"/>
          <w:i/>
          <w:sz w:val="24"/>
          <w:szCs w:val="24"/>
        </w:rPr>
        <w:t>Renaissance Quarterly</w:t>
      </w:r>
      <w:r w:rsidRPr="000E5E77">
        <w:rPr>
          <w:rFonts w:ascii="Minion Pro" w:hAnsi="Minion Pro" w:cs="Courier New"/>
          <w:sz w:val="24"/>
          <w:szCs w:val="24"/>
        </w:rPr>
        <w:t xml:space="preserve"> 59 (2006): 131</w:t>
      </w:r>
      <w:r w:rsidR="00B943BB" w:rsidRPr="000E5E77">
        <w:rPr>
          <w:rFonts w:ascii="Minion Pro" w:hAnsi="Minion Pro" w:cs="Courier New"/>
          <w:sz w:val="24"/>
          <w:szCs w:val="24"/>
        </w:rPr>
        <w:t>–</w:t>
      </w:r>
      <w:r w:rsidRPr="000E5E77">
        <w:rPr>
          <w:rFonts w:ascii="Minion Pro" w:hAnsi="Minion Pro" w:cs="Courier New"/>
          <w:sz w:val="24"/>
          <w:szCs w:val="24"/>
        </w:rPr>
        <w:t>33.</w:t>
      </w:r>
    </w:p>
    <w:p w:rsidR="00D32CAA" w:rsidRPr="000E5E77" w:rsidRDefault="00C040A1" w:rsidP="003F0571">
      <w:pPr>
        <w:pStyle w:val="PlainText"/>
        <w:spacing w:line="23" w:lineRule="atLeast"/>
        <w:ind w:left="0" w:right="57"/>
        <w:rPr>
          <w:rFonts w:ascii="Minion Pro" w:hAnsi="Minion Pro" w:cs="Courier New"/>
          <w:sz w:val="24"/>
          <w:szCs w:val="24"/>
          <w:lang w:val="it-IT"/>
        </w:rPr>
      </w:pPr>
      <w:r w:rsidRPr="000E5E77">
        <w:rPr>
          <w:rFonts w:ascii="Minion Pro" w:hAnsi="Minion Pro" w:cs="Courier New"/>
          <w:sz w:val="24"/>
          <w:szCs w:val="24"/>
        </w:rPr>
        <w:tab/>
      </w:r>
      <w:r w:rsidRPr="000E5E77">
        <w:rPr>
          <w:rFonts w:ascii="Minion Pro" w:hAnsi="Minion Pro" w:cs="Courier New"/>
          <w:b/>
          <w:sz w:val="24"/>
          <w:szCs w:val="24"/>
          <w:lang w:val="it-IT"/>
        </w:rPr>
        <w:t>Brenda Deen Schildgen</w:t>
      </w:r>
      <w:r w:rsidRPr="000E5E77">
        <w:rPr>
          <w:rFonts w:ascii="Minion Pro" w:hAnsi="Minion Pro" w:cs="Courier New"/>
          <w:sz w:val="24"/>
          <w:szCs w:val="24"/>
          <w:lang w:val="it-IT"/>
        </w:rPr>
        <w:t xml:space="preserve">, </w:t>
      </w:r>
      <w:r w:rsidRPr="000E5E77">
        <w:rPr>
          <w:rFonts w:ascii="Minion Pro" w:hAnsi="Minion Pro" w:cs="Courier New"/>
          <w:i/>
          <w:sz w:val="24"/>
          <w:szCs w:val="24"/>
          <w:lang w:val="it-IT"/>
        </w:rPr>
        <w:t>Annali d’Italianistica</w:t>
      </w:r>
      <w:r w:rsidRPr="000E5E77">
        <w:rPr>
          <w:rFonts w:ascii="Minion Pro" w:hAnsi="Minion Pro" w:cs="Courier New"/>
          <w:sz w:val="24"/>
          <w:szCs w:val="24"/>
          <w:lang w:val="it-IT"/>
        </w:rPr>
        <w:t xml:space="preserve"> 24 (2006): 369</w:t>
      </w:r>
      <w:r w:rsidR="00B943BB" w:rsidRPr="000E5E77">
        <w:rPr>
          <w:rFonts w:ascii="Minion Pro" w:hAnsi="Minion Pro" w:cs="Courier New"/>
          <w:sz w:val="24"/>
          <w:szCs w:val="24"/>
          <w:lang w:val="it-IT"/>
        </w:rPr>
        <w:t>–</w:t>
      </w:r>
      <w:r w:rsidRPr="000E5E77">
        <w:rPr>
          <w:rFonts w:ascii="Minion Pro" w:hAnsi="Minion Pro" w:cs="Courier New"/>
          <w:sz w:val="24"/>
          <w:szCs w:val="24"/>
          <w:lang w:val="it-IT"/>
        </w:rPr>
        <w:t>70.</w:t>
      </w:r>
    </w:p>
    <w:p w:rsidR="00C040A1" w:rsidRPr="000E5E77" w:rsidRDefault="00C040A1" w:rsidP="003F0571">
      <w:pPr>
        <w:pStyle w:val="PlainText"/>
        <w:spacing w:line="23" w:lineRule="atLeast"/>
        <w:ind w:left="0" w:right="57"/>
        <w:rPr>
          <w:rFonts w:ascii="Minion Pro" w:hAnsi="Minion Pro" w:cs="Courier New"/>
          <w:sz w:val="24"/>
          <w:szCs w:val="24"/>
          <w:lang w:val="it-IT"/>
        </w:rPr>
      </w:pPr>
    </w:p>
    <w:p w:rsidR="00D32CAA" w:rsidRPr="000E5E77" w:rsidRDefault="005058B6" w:rsidP="003F0571">
      <w:pPr>
        <w:pStyle w:val="PlainText"/>
        <w:spacing w:line="23" w:lineRule="atLeast"/>
        <w:ind w:left="0" w:right="57"/>
        <w:rPr>
          <w:rFonts w:ascii="Minion Pro" w:hAnsi="Minion Pro" w:cs="Courier New"/>
          <w:sz w:val="24"/>
          <w:szCs w:val="24"/>
        </w:rPr>
      </w:pPr>
      <w:r w:rsidRPr="000E5E77">
        <w:rPr>
          <w:rFonts w:ascii="Minion Pro" w:hAnsi="Minion Pro" w:cs="Courier New"/>
          <w:b/>
          <w:sz w:val="24"/>
          <w:szCs w:val="24"/>
        </w:rPr>
        <w:t>Havely, Nick</w:t>
      </w:r>
      <w:r w:rsidRPr="000E5E77">
        <w:rPr>
          <w:rFonts w:ascii="Minion Pro" w:hAnsi="Minion Pro" w:cs="Courier New"/>
          <w:sz w:val="24"/>
          <w:szCs w:val="24"/>
        </w:rPr>
        <w:t xml:space="preserve">. </w:t>
      </w:r>
      <w:r w:rsidRPr="000E5E77">
        <w:rPr>
          <w:rFonts w:ascii="Minion Pro" w:hAnsi="Minion Pro" w:cs="Courier New"/>
          <w:i/>
          <w:sz w:val="24"/>
          <w:szCs w:val="24"/>
        </w:rPr>
        <w:t xml:space="preserve">Dante and the Franciscans: Poverty and the Papacy in the </w:t>
      </w:r>
      <w:r w:rsidRPr="000E5E77">
        <w:rPr>
          <w:rFonts w:ascii="Minion Pro" w:hAnsi="Minion Pro" w:cs="Courier New"/>
          <w:sz w:val="24"/>
          <w:szCs w:val="24"/>
        </w:rPr>
        <w:t xml:space="preserve">Commedia. </w:t>
      </w:r>
      <w:smartTag w:uri="urn:schemas-microsoft-com:office:smarttags" w:element="City">
        <w:r w:rsidRPr="000E5E77">
          <w:rPr>
            <w:rFonts w:ascii="Minion Pro" w:hAnsi="Minion Pro" w:cs="Courier New"/>
            <w:sz w:val="24"/>
            <w:szCs w:val="24"/>
          </w:rPr>
          <w:t>Cambridge</w:t>
        </w:r>
      </w:smartTag>
      <w:r w:rsidRPr="000E5E77">
        <w:rPr>
          <w:rFonts w:ascii="Minion Pro" w:hAnsi="Minion Pro" w:cs="Courier New"/>
          <w:sz w:val="24"/>
          <w:szCs w:val="24"/>
        </w:rPr>
        <w:t>, Eng</w:t>
      </w:r>
      <w:r w:rsidR="002754AF">
        <w:rPr>
          <w:rFonts w:ascii="Minion Pro" w:hAnsi="Minion Pro" w:cs="Courier New"/>
          <w:sz w:val="24"/>
          <w:szCs w:val="24"/>
        </w:rPr>
        <w:t>.:</w:t>
      </w:r>
      <w:r w:rsidRPr="000E5E77">
        <w:rPr>
          <w:rFonts w:ascii="Minion Pro" w:hAnsi="Minion Pro" w:cs="Courier New"/>
          <w:sz w:val="24"/>
          <w:szCs w:val="24"/>
        </w:rPr>
        <w:t xml:space="preserve"> </w:t>
      </w:r>
      <w:smartTag w:uri="urn:schemas-microsoft-com:office:smarttags" w:element="place">
        <w:smartTag w:uri="urn:schemas-microsoft-com:office:smarttags" w:element="PlaceName">
          <w:r w:rsidRPr="000E5E77">
            <w:rPr>
              <w:rFonts w:ascii="Minion Pro" w:hAnsi="Minion Pro" w:cs="Courier New"/>
              <w:sz w:val="24"/>
              <w:szCs w:val="24"/>
            </w:rPr>
            <w:t>Cambridge</w:t>
          </w:r>
        </w:smartTag>
        <w:r w:rsidRPr="000E5E77">
          <w:rPr>
            <w:rFonts w:ascii="Minion Pro" w:hAnsi="Minion Pro" w:cs="Courier New"/>
            <w:sz w:val="24"/>
            <w:szCs w:val="24"/>
          </w:rPr>
          <w:t xml:space="preserve"> </w:t>
        </w:r>
        <w:smartTag w:uri="urn:schemas-microsoft-com:office:smarttags" w:element="PlaceType">
          <w:r w:rsidRPr="000E5E77">
            <w:rPr>
              <w:rFonts w:ascii="Minion Pro" w:hAnsi="Minion Pro" w:cs="Courier New"/>
              <w:sz w:val="24"/>
              <w:szCs w:val="24"/>
            </w:rPr>
            <w:t>University</w:t>
          </w:r>
        </w:smartTag>
      </w:smartTag>
      <w:r w:rsidRPr="000E5E77">
        <w:rPr>
          <w:rFonts w:ascii="Minion Pro" w:hAnsi="Minion Pro" w:cs="Courier New"/>
          <w:sz w:val="24"/>
          <w:szCs w:val="24"/>
        </w:rPr>
        <w:t xml:space="preserve"> Press, 2004. Reviewed by:</w:t>
      </w:r>
    </w:p>
    <w:p w:rsidR="00D32CAA" w:rsidRPr="000E5E77" w:rsidRDefault="005058B6" w:rsidP="003F0571">
      <w:pPr>
        <w:pStyle w:val="PlainText"/>
        <w:spacing w:line="23" w:lineRule="atLeast"/>
        <w:ind w:left="0" w:right="57"/>
        <w:rPr>
          <w:rFonts w:ascii="Minion Pro" w:hAnsi="Minion Pro" w:cs="Courier New"/>
          <w:sz w:val="24"/>
          <w:szCs w:val="24"/>
        </w:rPr>
      </w:pPr>
      <w:r w:rsidRPr="000E5E77">
        <w:rPr>
          <w:rFonts w:ascii="Minion Pro" w:hAnsi="Minion Pro" w:cs="Courier New"/>
          <w:sz w:val="24"/>
          <w:szCs w:val="24"/>
        </w:rPr>
        <w:tab/>
      </w:r>
      <w:r w:rsidRPr="000E5E77">
        <w:rPr>
          <w:rFonts w:ascii="Minion Pro" w:hAnsi="Minion Pro" w:cs="Courier New"/>
          <w:b/>
          <w:sz w:val="24"/>
          <w:szCs w:val="24"/>
        </w:rPr>
        <w:t>Gloria Allaire</w:t>
      </w:r>
      <w:r w:rsidRPr="000E5E77">
        <w:rPr>
          <w:rFonts w:ascii="Minion Pro" w:hAnsi="Minion Pro" w:cs="Courier New"/>
          <w:sz w:val="24"/>
          <w:szCs w:val="24"/>
        </w:rPr>
        <w:t xml:space="preserve">, </w:t>
      </w:r>
      <w:r w:rsidRPr="000E5E77">
        <w:rPr>
          <w:rFonts w:ascii="Minion Pro" w:hAnsi="Minion Pro" w:cs="Courier New"/>
          <w:i/>
          <w:sz w:val="24"/>
          <w:szCs w:val="24"/>
        </w:rPr>
        <w:t>Romance Quarterly</w:t>
      </w:r>
      <w:r w:rsidRPr="000E5E77">
        <w:rPr>
          <w:rFonts w:ascii="Minion Pro" w:hAnsi="Minion Pro" w:cs="Courier New"/>
          <w:sz w:val="24"/>
          <w:szCs w:val="24"/>
        </w:rPr>
        <w:t xml:space="preserve"> 53 (2006): 237</w:t>
      </w:r>
      <w:r w:rsidR="00B943BB" w:rsidRPr="000E5E77">
        <w:rPr>
          <w:rFonts w:ascii="Minion Pro" w:hAnsi="Minion Pro" w:cs="Courier New"/>
          <w:sz w:val="24"/>
          <w:szCs w:val="24"/>
        </w:rPr>
        <w:t>–</w:t>
      </w:r>
      <w:r w:rsidRPr="000E5E77">
        <w:rPr>
          <w:rFonts w:ascii="Minion Pro" w:hAnsi="Minion Pro" w:cs="Courier New"/>
          <w:sz w:val="24"/>
          <w:szCs w:val="24"/>
        </w:rPr>
        <w:t>39.</w:t>
      </w:r>
    </w:p>
    <w:p w:rsidR="00D32CAA" w:rsidRPr="000E5E77" w:rsidRDefault="005058B6" w:rsidP="003F0571">
      <w:pPr>
        <w:pStyle w:val="PlainText"/>
        <w:spacing w:line="23" w:lineRule="atLeast"/>
        <w:ind w:left="0" w:right="57"/>
        <w:rPr>
          <w:rFonts w:ascii="Minion Pro" w:hAnsi="Minion Pro" w:cs="Courier New"/>
          <w:sz w:val="24"/>
          <w:szCs w:val="24"/>
        </w:rPr>
      </w:pPr>
      <w:r w:rsidRPr="000E5E77">
        <w:rPr>
          <w:rFonts w:ascii="Minion Pro" w:hAnsi="Minion Pro" w:cs="Courier New"/>
          <w:sz w:val="24"/>
          <w:szCs w:val="24"/>
        </w:rPr>
        <w:tab/>
      </w:r>
      <w:r w:rsidRPr="000E5E77">
        <w:rPr>
          <w:rFonts w:ascii="Minion Pro" w:hAnsi="Minion Pro" w:cs="Courier New"/>
          <w:b/>
          <w:sz w:val="24"/>
          <w:szCs w:val="24"/>
        </w:rPr>
        <w:t>Ronald Herzman</w:t>
      </w:r>
      <w:r w:rsidRPr="000E5E77">
        <w:rPr>
          <w:rFonts w:ascii="Minion Pro" w:hAnsi="Minion Pro" w:cs="Courier New"/>
          <w:sz w:val="24"/>
          <w:szCs w:val="24"/>
        </w:rPr>
        <w:t xml:space="preserve">, </w:t>
      </w:r>
      <w:r w:rsidRPr="000E5E77">
        <w:rPr>
          <w:rFonts w:ascii="Minion Pro" w:hAnsi="Minion Pro" w:cs="Courier New"/>
          <w:i/>
          <w:sz w:val="24"/>
          <w:szCs w:val="24"/>
        </w:rPr>
        <w:t>Speculum</w:t>
      </w:r>
      <w:r w:rsidRPr="000E5E77">
        <w:rPr>
          <w:rFonts w:ascii="Minion Pro" w:hAnsi="Minion Pro" w:cs="Courier New"/>
          <w:sz w:val="24"/>
          <w:szCs w:val="24"/>
        </w:rPr>
        <w:t xml:space="preserve"> 81 (2006): 858</w:t>
      </w:r>
      <w:r w:rsidR="00B943BB" w:rsidRPr="000E5E77">
        <w:rPr>
          <w:rFonts w:ascii="Minion Pro" w:hAnsi="Minion Pro" w:cs="Courier New"/>
          <w:sz w:val="24"/>
          <w:szCs w:val="24"/>
        </w:rPr>
        <w:t>–</w:t>
      </w:r>
      <w:r w:rsidRPr="000E5E77">
        <w:rPr>
          <w:rFonts w:ascii="Minion Pro" w:hAnsi="Minion Pro" w:cs="Courier New"/>
          <w:sz w:val="24"/>
          <w:szCs w:val="24"/>
        </w:rPr>
        <w:t>60.</w:t>
      </w:r>
    </w:p>
    <w:p w:rsidR="00D32CAA" w:rsidRPr="000E5E77" w:rsidRDefault="005058B6" w:rsidP="003F0571">
      <w:pPr>
        <w:pStyle w:val="PlainText"/>
        <w:spacing w:line="23" w:lineRule="atLeast"/>
        <w:ind w:left="0" w:right="57"/>
        <w:rPr>
          <w:rFonts w:ascii="Minion Pro" w:hAnsi="Minion Pro" w:cs="Courier New"/>
          <w:sz w:val="24"/>
          <w:szCs w:val="24"/>
        </w:rPr>
      </w:pPr>
      <w:r w:rsidRPr="000E5E77">
        <w:rPr>
          <w:rFonts w:ascii="Minion Pro" w:hAnsi="Minion Pro" w:cs="Courier New"/>
          <w:sz w:val="24"/>
          <w:szCs w:val="24"/>
        </w:rPr>
        <w:tab/>
      </w:r>
      <w:r w:rsidRPr="000E5E77">
        <w:rPr>
          <w:rFonts w:ascii="Minion Pro" w:hAnsi="Minion Pro" w:cs="Courier New"/>
          <w:b/>
          <w:sz w:val="24"/>
          <w:szCs w:val="24"/>
        </w:rPr>
        <w:t>Penn Szittya</w:t>
      </w:r>
      <w:r w:rsidRPr="000E5E77">
        <w:rPr>
          <w:rFonts w:ascii="Minion Pro" w:hAnsi="Minion Pro" w:cs="Courier New"/>
          <w:sz w:val="24"/>
          <w:szCs w:val="24"/>
        </w:rPr>
        <w:t xml:space="preserve">, </w:t>
      </w:r>
      <w:r w:rsidRPr="000E5E77">
        <w:rPr>
          <w:rFonts w:ascii="Minion Pro" w:hAnsi="Minion Pro" w:cs="Courier New"/>
          <w:i/>
          <w:sz w:val="24"/>
          <w:szCs w:val="24"/>
        </w:rPr>
        <w:t>Modern Philology</w:t>
      </w:r>
      <w:r w:rsidRPr="000E5E77">
        <w:rPr>
          <w:rFonts w:ascii="Minion Pro" w:hAnsi="Minion Pro" w:cs="Courier New"/>
          <w:sz w:val="24"/>
          <w:szCs w:val="24"/>
        </w:rPr>
        <w:t xml:space="preserve"> 104 (2006): 246</w:t>
      </w:r>
      <w:r w:rsidR="00B943BB" w:rsidRPr="000E5E77">
        <w:rPr>
          <w:rFonts w:ascii="Minion Pro" w:hAnsi="Minion Pro" w:cs="Courier New"/>
          <w:sz w:val="24"/>
          <w:szCs w:val="24"/>
        </w:rPr>
        <w:t>–</w:t>
      </w:r>
      <w:r w:rsidRPr="000E5E77">
        <w:rPr>
          <w:rFonts w:ascii="Minion Pro" w:hAnsi="Minion Pro" w:cs="Courier New"/>
          <w:sz w:val="24"/>
          <w:szCs w:val="24"/>
        </w:rPr>
        <w:t>49.</w:t>
      </w:r>
    </w:p>
    <w:p w:rsidR="002C6346" w:rsidRPr="000E5E77" w:rsidRDefault="002C6346" w:rsidP="003F0571">
      <w:pPr>
        <w:pStyle w:val="PlainText"/>
        <w:spacing w:line="23" w:lineRule="atLeast"/>
        <w:ind w:left="0" w:right="57"/>
        <w:rPr>
          <w:rFonts w:ascii="Minion Pro" w:hAnsi="Minion Pro" w:cs="Courier New"/>
          <w:sz w:val="24"/>
          <w:szCs w:val="24"/>
        </w:rPr>
      </w:pPr>
    </w:p>
    <w:p w:rsidR="002C6346" w:rsidRPr="000E5E77" w:rsidRDefault="002C6346" w:rsidP="002C6346">
      <w:pPr>
        <w:pStyle w:val="PlainText"/>
        <w:spacing w:line="23" w:lineRule="atLeast"/>
        <w:ind w:left="0" w:right="57"/>
        <w:rPr>
          <w:rFonts w:ascii="Minion Pro" w:hAnsi="Minion Pro" w:cs="Courier New"/>
          <w:sz w:val="24"/>
          <w:szCs w:val="24"/>
        </w:rPr>
      </w:pPr>
      <w:r w:rsidRPr="000E5E77">
        <w:rPr>
          <w:rFonts w:ascii="Minion Pro" w:hAnsi="Minion Pro" w:cs="Courier New"/>
          <w:b/>
          <w:sz w:val="24"/>
          <w:szCs w:val="24"/>
          <w:lang w:val="it-IT"/>
        </w:rPr>
        <w:t>Marti, Mario</w:t>
      </w:r>
      <w:r w:rsidRPr="000E5E77">
        <w:rPr>
          <w:rFonts w:ascii="Minion Pro" w:hAnsi="Minion Pro" w:cs="Courier New"/>
          <w:sz w:val="24"/>
          <w:szCs w:val="24"/>
          <w:lang w:val="it-IT"/>
        </w:rPr>
        <w:t xml:space="preserve">. </w:t>
      </w:r>
      <w:r w:rsidRPr="000E5E77">
        <w:rPr>
          <w:rFonts w:ascii="Minion Pro" w:hAnsi="Minion Pro" w:cs="Courier New"/>
          <w:i/>
          <w:sz w:val="24"/>
          <w:szCs w:val="24"/>
          <w:lang w:val="it-IT"/>
        </w:rPr>
        <w:t>Da Dante a Croce. Proposte consensi dissensi.</w:t>
      </w:r>
      <w:r w:rsidRPr="000E5E77">
        <w:rPr>
          <w:rFonts w:ascii="Minion Pro" w:hAnsi="Minion Pro" w:cs="Courier New"/>
          <w:sz w:val="24"/>
          <w:szCs w:val="24"/>
          <w:lang w:val="it-IT"/>
        </w:rPr>
        <w:t xml:space="preserve"> Galatina: Congedo, 2005. </w:t>
      </w:r>
      <w:r w:rsidRPr="000E5E77">
        <w:rPr>
          <w:rFonts w:ascii="Minion Pro" w:hAnsi="Minion Pro" w:cs="Courier New"/>
          <w:sz w:val="24"/>
          <w:szCs w:val="24"/>
        </w:rPr>
        <w:t>Reviewed by:</w:t>
      </w:r>
    </w:p>
    <w:p w:rsidR="004232BE" w:rsidRPr="00380861" w:rsidRDefault="002C6346" w:rsidP="00BE6835">
      <w:pPr>
        <w:pStyle w:val="NormalWeb"/>
        <w:shd w:val="clear" w:color="auto" w:fill="FFFFFF"/>
        <w:spacing w:before="0" w:beforeAutospacing="0" w:after="0" w:afterAutospacing="0"/>
        <w:ind w:firstLine="720"/>
        <w:rPr>
          <w:rFonts w:ascii="Minion Pro" w:hAnsi="Minion Pro"/>
          <w:color w:val="000000"/>
        </w:rPr>
      </w:pPr>
      <w:r w:rsidRPr="00380861">
        <w:rPr>
          <w:rFonts w:ascii="Minion Pro" w:hAnsi="Minion Pro" w:cs="Courier New"/>
          <w:b/>
        </w:rPr>
        <w:lastRenderedPageBreak/>
        <w:t>Dino S. Cervigni</w:t>
      </w:r>
      <w:r w:rsidRPr="00380861">
        <w:rPr>
          <w:rFonts w:ascii="Minion Pro" w:hAnsi="Minion Pro" w:cs="Courier New"/>
        </w:rPr>
        <w:t xml:space="preserve">, </w:t>
      </w:r>
      <w:r w:rsidRPr="00380861">
        <w:rPr>
          <w:rFonts w:ascii="Minion Pro" w:hAnsi="Minion Pro"/>
          <w:i/>
          <w:color w:val="000000"/>
        </w:rPr>
        <w:t>Annali d’Italianistica</w:t>
      </w:r>
      <w:r w:rsidRPr="00380861">
        <w:rPr>
          <w:rFonts w:ascii="Minion Pro" w:hAnsi="Minion Pro"/>
          <w:color w:val="000000"/>
        </w:rPr>
        <w:t xml:space="preserve"> 24 (2006): 364</w:t>
      </w:r>
      <w:r w:rsidR="00B943BB" w:rsidRPr="00380861">
        <w:rPr>
          <w:rFonts w:ascii="Minion Pro" w:hAnsi="Minion Pro"/>
          <w:color w:val="000000"/>
        </w:rPr>
        <w:t>–</w:t>
      </w:r>
      <w:r w:rsidRPr="00380861">
        <w:rPr>
          <w:rFonts w:ascii="Minion Pro" w:hAnsi="Minion Pro"/>
          <w:color w:val="000000"/>
        </w:rPr>
        <w:t>65.</w:t>
      </w:r>
    </w:p>
    <w:p w:rsidR="00BE6835" w:rsidRPr="00380861" w:rsidRDefault="00BE6835" w:rsidP="00BE6835">
      <w:pPr>
        <w:pStyle w:val="NormalWeb"/>
        <w:shd w:val="clear" w:color="auto" w:fill="FFFFFF"/>
        <w:spacing w:before="0" w:beforeAutospacing="0" w:after="0" w:afterAutospacing="0"/>
        <w:ind w:firstLine="720"/>
        <w:rPr>
          <w:rFonts w:ascii="Minion Pro" w:hAnsi="Minion Pro"/>
          <w:color w:val="000000"/>
        </w:rPr>
      </w:pPr>
    </w:p>
    <w:p w:rsidR="00D32CAA" w:rsidRPr="000E5E77" w:rsidRDefault="005058B6" w:rsidP="00BE6835">
      <w:pPr>
        <w:pStyle w:val="NormalWeb"/>
        <w:shd w:val="clear" w:color="auto" w:fill="FFFFFF"/>
        <w:spacing w:before="0" w:beforeAutospacing="0" w:after="0" w:afterAutospacing="0"/>
        <w:rPr>
          <w:rFonts w:ascii="Minion Pro" w:hAnsi="Minion Pro" w:cs="Courier New"/>
        </w:rPr>
      </w:pPr>
      <w:r w:rsidRPr="000E5E77">
        <w:rPr>
          <w:rFonts w:ascii="Minion Pro" w:hAnsi="Minion Pro" w:cs="Courier New"/>
          <w:b/>
        </w:rPr>
        <w:t>Moevs, Christian</w:t>
      </w:r>
      <w:r w:rsidRPr="000E5E77">
        <w:rPr>
          <w:rFonts w:ascii="Minion Pro" w:hAnsi="Minion Pro" w:cs="Courier New"/>
        </w:rPr>
        <w:t xml:space="preserve">. </w:t>
      </w:r>
      <w:r w:rsidRPr="000E5E77">
        <w:rPr>
          <w:rFonts w:ascii="Minion Pro" w:hAnsi="Minion Pro" w:cs="Courier New"/>
          <w:i/>
        </w:rPr>
        <w:t xml:space="preserve">The Metaphysics of Dante’s </w:t>
      </w:r>
      <w:r w:rsidRPr="000E5E77">
        <w:rPr>
          <w:rFonts w:ascii="Minion Pro" w:hAnsi="Minion Pro" w:cs="Courier New"/>
        </w:rPr>
        <w:t>Comedy. New York: Oxford University Press, 2005. Reviewed by:</w:t>
      </w:r>
    </w:p>
    <w:p w:rsidR="00D32CAA" w:rsidRPr="000E5E77" w:rsidRDefault="005058B6" w:rsidP="003F0571">
      <w:pPr>
        <w:pStyle w:val="PlainText"/>
        <w:spacing w:line="23" w:lineRule="atLeast"/>
        <w:ind w:left="0" w:right="57"/>
        <w:rPr>
          <w:rFonts w:ascii="Minion Pro" w:hAnsi="Minion Pro" w:cs="Courier New"/>
          <w:sz w:val="24"/>
          <w:szCs w:val="24"/>
        </w:rPr>
      </w:pPr>
      <w:r w:rsidRPr="000E5E77">
        <w:rPr>
          <w:rFonts w:ascii="Minion Pro" w:hAnsi="Minion Pro" w:cs="Courier New"/>
          <w:sz w:val="24"/>
          <w:szCs w:val="24"/>
        </w:rPr>
        <w:tab/>
      </w:r>
      <w:r w:rsidRPr="000E5E77">
        <w:rPr>
          <w:rFonts w:ascii="Minion Pro" w:hAnsi="Minion Pro" w:cs="Courier New"/>
          <w:b/>
          <w:sz w:val="24"/>
          <w:szCs w:val="24"/>
        </w:rPr>
        <w:t>Steven Botterill</w:t>
      </w:r>
      <w:r w:rsidRPr="000E5E77">
        <w:rPr>
          <w:rFonts w:ascii="Minion Pro" w:hAnsi="Minion Pro" w:cs="Courier New"/>
          <w:sz w:val="24"/>
          <w:szCs w:val="24"/>
        </w:rPr>
        <w:t xml:space="preserve">, </w:t>
      </w:r>
      <w:r w:rsidRPr="000E5E77">
        <w:rPr>
          <w:rFonts w:ascii="Minion Pro" w:hAnsi="Minion Pro" w:cs="Courier New"/>
          <w:i/>
          <w:sz w:val="24"/>
          <w:szCs w:val="24"/>
        </w:rPr>
        <w:t>Renaissance Quarterly</w:t>
      </w:r>
      <w:r w:rsidRPr="000E5E77">
        <w:rPr>
          <w:rFonts w:ascii="Minion Pro" w:hAnsi="Minion Pro" w:cs="Courier New"/>
          <w:sz w:val="24"/>
          <w:szCs w:val="24"/>
        </w:rPr>
        <w:t xml:space="preserve"> 59 (2006): 482</w:t>
      </w:r>
      <w:r w:rsidR="00B943BB" w:rsidRPr="000E5E77">
        <w:rPr>
          <w:rFonts w:ascii="Minion Pro" w:hAnsi="Minion Pro" w:cs="Courier New"/>
          <w:sz w:val="24"/>
          <w:szCs w:val="24"/>
        </w:rPr>
        <w:t>–</w:t>
      </w:r>
      <w:r w:rsidRPr="000E5E77">
        <w:rPr>
          <w:rFonts w:ascii="Minion Pro" w:hAnsi="Minion Pro" w:cs="Courier New"/>
          <w:sz w:val="24"/>
          <w:szCs w:val="24"/>
        </w:rPr>
        <w:t>84.</w:t>
      </w:r>
    </w:p>
    <w:p w:rsidR="00D32CAA" w:rsidRPr="000E5E77" w:rsidRDefault="005058B6" w:rsidP="003F0571">
      <w:pPr>
        <w:pStyle w:val="PlainText"/>
        <w:spacing w:line="23" w:lineRule="atLeast"/>
        <w:ind w:left="0" w:right="57"/>
        <w:rPr>
          <w:rFonts w:ascii="Minion Pro" w:hAnsi="Minion Pro" w:cs="Courier New"/>
          <w:sz w:val="24"/>
          <w:szCs w:val="24"/>
        </w:rPr>
      </w:pPr>
      <w:r w:rsidRPr="000E5E77">
        <w:rPr>
          <w:rFonts w:ascii="Minion Pro" w:hAnsi="Minion Pro" w:cs="Courier New"/>
          <w:sz w:val="24"/>
          <w:szCs w:val="24"/>
        </w:rPr>
        <w:tab/>
      </w:r>
      <w:r w:rsidRPr="000E5E77">
        <w:rPr>
          <w:rFonts w:ascii="Minion Pro" w:hAnsi="Minion Pro" w:cs="Courier New"/>
          <w:b/>
          <w:sz w:val="24"/>
          <w:szCs w:val="24"/>
        </w:rPr>
        <w:t>Giuliana Carugati</w:t>
      </w:r>
      <w:r w:rsidRPr="000E5E77">
        <w:rPr>
          <w:rFonts w:ascii="Minion Pro" w:hAnsi="Minion Pro" w:cs="Courier New"/>
          <w:sz w:val="24"/>
          <w:szCs w:val="24"/>
        </w:rPr>
        <w:t xml:space="preserve">, </w:t>
      </w:r>
      <w:r w:rsidRPr="000E5E77">
        <w:rPr>
          <w:rFonts w:ascii="Minion Pro" w:hAnsi="Minion Pro" w:cs="Courier New"/>
          <w:i/>
          <w:sz w:val="24"/>
          <w:szCs w:val="24"/>
        </w:rPr>
        <w:t>The Journal of the History of Philosophy</w:t>
      </w:r>
      <w:r w:rsidRPr="000E5E77">
        <w:rPr>
          <w:rFonts w:ascii="Minion Pro" w:hAnsi="Minion Pro" w:cs="Courier New"/>
          <w:sz w:val="24"/>
          <w:szCs w:val="24"/>
        </w:rPr>
        <w:t xml:space="preserve"> 44 (2006): 474</w:t>
      </w:r>
      <w:r w:rsidR="00B943BB" w:rsidRPr="000E5E77">
        <w:rPr>
          <w:rFonts w:ascii="Minion Pro" w:hAnsi="Minion Pro" w:cs="Courier New"/>
          <w:sz w:val="24"/>
          <w:szCs w:val="24"/>
        </w:rPr>
        <w:t>–</w:t>
      </w:r>
      <w:r w:rsidRPr="000E5E77">
        <w:rPr>
          <w:rFonts w:ascii="Minion Pro" w:hAnsi="Minion Pro" w:cs="Courier New"/>
          <w:sz w:val="24"/>
          <w:szCs w:val="24"/>
        </w:rPr>
        <w:t>75.</w:t>
      </w:r>
    </w:p>
    <w:p w:rsidR="00D32CAA" w:rsidRPr="000E5E77" w:rsidRDefault="005058B6" w:rsidP="003F0571">
      <w:pPr>
        <w:pStyle w:val="PlainText"/>
        <w:spacing w:line="23" w:lineRule="atLeast"/>
        <w:ind w:left="0" w:right="57"/>
        <w:rPr>
          <w:rFonts w:ascii="Minion Pro" w:hAnsi="Minion Pro" w:cs="Courier New"/>
          <w:sz w:val="24"/>
          <w:szCs w:val="24"/>
        </w:rPr>
      </w:pPr>
      <w:r w:rsidRPr="000E5E77">
        <w:rPr>
          <w:rFonts w:ascii="Minion Pro" w:hAnsi="Minion Pro" w:cs="Courier New"/>
          <w:sz w:val="24"/>
          <w:szCs w:val="24"/>
        </w:rPr>
        <w:tab/>
      </w:r>
      <w:r w:rsidRPr="000E5E77">
        <w:rPr>
          <w:rFonts w:ascii="Minion Pro" w:hAnsi="Minion Pro" w:cs="Courier New"/>
          <w:b/>
          <w:sz w:val="24"/>
          <w:szCs w:val="24"/>
        </w:rPr>
        <w:t>Theresa Kenney</w:t>
      </w:r>
      <w:r w:rsidRPr="000E5E77">
        <w:rPr>
          <w:rFonts w:ascii="Minion Pro" w:hAnsi="Minion Pro" w:cs="Courier New"/>
          <w:sz w:val="24"/>
          <w:szCs w:val="24"/>
        </w:rPr>
        <w:t xml:space="preserve">, </w:t>
      </w:r>
      <w:r w:rsidRPr="000E5E77">
        <w:rPr>
          <w:rFonts w:ascii="Minion Pro" w:hAnsi="Minion Pro" w:cs="Courier New"/>
          <w:i/>
          <w:sz w:val="24"/>
          <w:szCs w:val="24"/>
        </w:rPr>
        <w:t>American Catholic Philosophical Quarterly</w:t>
      </w:r>
      <w:r w:rsidRPr="000E5E77">
        <w:rPr>
          <w:rFonts w:ascii="Minion Pro" w:hAnsi="Minion Pro" w:cs="Courier New"/>
          <w:sz w:val="24"/>
          <w:szCs w:val="24"/>
        </w:rPr>
        <w:t xml:space="preserve"> 80 (2006): 137</w:t>
      </w:r>
      <w:r w:rsidR="00B943BB" w:rsidRPr="000E5E77">
        <w:rPr>
          <w:rFonts w:ascii="Minion Pro" w:hAnsi="Minion Pro" w:cs="Courier New"/>
          <w:sz w:val="24"/>
          <w:szCs w:val="24"/>
        </w:rPr>
        <w:t>–</w:t>
      </w:r>
      <w:r w:rsidRPr="000E5E77">
        <w:rPr>
          <w:rFonts w:ascii="Minion Pro" w:hAnsi="Minion Pro" w:cs="Courier New"/>
          <w:sz w:val="24"/>
          <w:szCs w:val="24"/>
        </w:rPr>
        <w:t>41.</w:t>
      </w:r>
    </w:p>
    <w:p w:rsidR="00D32CAA" w:rsidRPr="000E5E77" w:rsidRDefault="00D32CAA" w:rsidP="003F0571">
      <w:pPr>
        <w:pStyle w:val="PlainText"/>
        <w:spacing w:line="23" w:lineRule="atLeast"/>
        <w:ind w:left="0" w:right="57"/>
        <w:rPr>
          <w:rFonts w:ascii="Minion Pro" w:hAnsi="Minion Pro" w:cs="Courier New"/>
          <w:sz w:val="24"/>
          <w:szCs w:val="24"/>
        </w:rPr>
      </w:pPr>
    </w:p>
    <w:p w:rsidR="000A5EDE" w:rsidRPr="000E5E77" w:rsidRDefault="000A5EDE" w:rsidP="003F0571">
      <w:pPr>
        <w:pStyle w:val="PlainText"/>
        <w:spacing w:line="23" w:lineRule="atLeast"/>
        <w:ind w:left="0" w:right="57"/>
        <w:rPr>
          <w:rFonts w:ascii="Minion Pro" w:hAnsi="Minion Pro" w:cs="Courier New"/>
          <w:sz w:val="24"/>
          <w:szCs w:val="24"/>
          <w:lang w:val="it-IT"/>
        </w:rPr>
      </w:pPr>
      <w:r w:rsidRPr="000E5E77">
        <w:rPr>
          <w:rFonts w:ascii="Minion Pro" w:hAnsi="Minion Pro" w:cs="Courier New"/>
          <w:b/>
          <w:sz w:val="24"/>
          <w:szCs w:val="24"/>
          <w:lang w:val="it-IT"/>
        </w:rPr>
        <w:t>Raffi, Alessandro</w:t>
      </w:r>
      <w:r w:rsidRPr="000E5E77">
        <w:rPr>
          <w:rFonts w:ascii="Minion Pro" w:hAnsi="Minion Pro" w:cs="Courier New"/>
          <w:sz w:val="24"/>
          <w:szCs w:val="24"/>
          <w:lang w:val="it-IT"/>
        </w:rPr>
        <w:t xml:space="preserve">. </w:t>
      </w:r>
      <w:r w:rsidRPr="000E5E77">
        <w:rPr>
          <w:rFonts w:ascii="Minion Pro" w:hAnsi="Minion Pro" w:cs="Courier New"/>
          <w:i/>
          <w:sz w:val="24"/>
          <w:szCs w:val="24"/>
          <w:lang w:val="it-IT"/>
        </w:rPr>
        <w:t xml:space="preserve">La gloria del volgare. Ontologia e semiotica in Dante dal </w:t>
      </w:r>
      <w:r w:rsidRPr="000E5E77">
        <w:rPr>
          <w:rFonts w:ascii="Minion Pro" w:hAnsi="Minion Pro" w:cs="Courier New"/>
          <w:sz w:val="24"/>
          <w:szCs w:val="24"/>
          <w:lang w:val="it-IT"/>
        </w:rPr>
        <w:t>Convivio</w:t>
      </w:r>
      <w:r w:rsidRPr="000E5E77">
        <w:rPr>
          <w:rFonts w:ascii="Minion Pro" w:hAnsi="Minion Pro" w:cs="Courier New"/>
          <w:i/>
          <w:sz w:val="24"/>
          <w:szCs w:val="24"/>
          <w:lang w:val="it-IT"/>
        </w:rPr>
        <w:t xml:space="preserve"> al </w:t>
      </w:r>
      <w:r w:rsidRPr="000E5E77">
        <w:rPr>
          <w:rFonts w:ascii="Minion Pro" w:hAnsi="Minion Pro" w:cs="Courier New"/>
          <w:sz w:val="24"/>
          <w:szCs w:val="24"/>
          <w:lang w:val="it-IT"/>
        </w:rPr>
        <w:t>De vulgari eloquentia. Soveria Mannelli: Rubbettino, 2004. Reviewed by:</w:t>
      </w:r>
    </w:p>
    <w:p w:rsidR="000A5EDE" w:rsidRPr="000E5E77" w:rsidRDefault="000A5EDE" w:rsidP="000A5EDE">
      <w:pPr>
        <w:pStyle w:val="PlainText"/>
        <w:spacing w:line="23" w:lineRule="atLeast"/>
        <w:ind w:left="0" w:right="57" w:firstLine="720"/>
        <w:rPr>
          <w:rFonts w:ascii="Minion Pro" w:hAnsi="Minion Pro" w:cs="Courier New"/>
          <w:sz w:val="24"/>
          <w:szCs w:val="24"/>
          <w:lang w:val="it-IT"/>
        </w:rPr>
      </w:pPr>
      <w:r w:rsidRPr="000E5E77">
        <w:rPr>
          <w:rFonts w:ascii="Minion Pro" w:hAnsi="Minion Pro" w:cs="Courier New"/>
          <w:b/>
          <w:sz w:val="24"/>
          <w:szCs w:val="24"/>
          <w:lang w:val="it-IT"/>
        </w:rPr>
        <w:t>Roberta Morosini</w:t>
      </w:r>
      <w:r w:rsidRPr="000E5E77">
        <w:rPr>
          <w:rFonts w:ascii="Minion Pro" w:hAnsi="Minion Pro" w:cs="Courier New"/>
          <w:sz w:val="24"/>
          <w:szCs w:val="24"/>
          <w:lang w:val="it-IT"/>
        </w:rPr>
        <w:t xml:space="preserve">, </w:t>
      </w:r>
      <w:r w:rsidRPr="000E5E77">
        <w:rPr>
          <w:rFonts w:ascii="Minion Pro" w:hAnsi="Minion Pro" w:cs="Courier New"/>
          <w:i/>
          <w:sz w:val="24"/>
          <w:szCs w:val="24"/>
          <w:lang w:val="it-IT"/>
        </w:rPr>
        <w:t>Annali d’Italianistica</w:t>
      </w:r>
      <w:r w:rsidRPr="000E5E77">
        <w:rPr>
          <w:rFonts w:ascii="Minion Pro" w:hAnsi="Minion Pro" w:cs="Courier New"/>
          <w:sz w:val="24"/>
          <w:szCs w:val="24"/>
          <w:lang w:val="it-IT"/>
        </w:rPr>
        <w:t xml:space="preserve"> 24 (2006): 373</w:t>
      </w:r>
      <w:r w:rsidR="00B943BB" w:rsidRPr="000E5E77">
        <w:rPr>
          <w:rFonts w:ascii="Minion Pro" w:hAnsi="Minion Pro" w:cs="Courier New"/>
          <w:sz w:val="24"/>
          <w:szCs w:val="24"/>
          <w:lang w:val="it-IT"/>
        </w:rPr>
        <w:t>–</w:t>
      </w:r>
      <w:r w:rsidRPr="000E5E77">
        <w:rPr>
          <w:rFonts w:ascii="Minion Pro" w:hAnsi="Minion Pro" w:cs="Courier New"/>
          <w:sz w:val="24"/>
          <w:szCs w:val="24"/>
          <w:lang w:val="it-IT"/>
        </w:rPr>
        <w:t>74.</w:t>
      </w:r>
    </w:p>
    <w:p w:rsidR="000A5EDE" w:rsidRPr="000E5E77" w:rsidRDefault="000A5EDE" w:rsidP="000A5EDE">
      <w:pPr>
        <w:pStyle w:val="PlainText"/>
        <w:spacing w:line="23" w:lineRule="atLeast"/>
        <w:ind w:left="0" w:right="57"/>
        <w:rPr>
          <w:rFonts w:ascii="Minion Pro" w:hAnsi="Minion Pro" w:cs="Courier New"/>
          <w:sz w:val="24"/>
          <w:szCs w:val="24"/>
          <w:lang w:val="it-IT"/>
        </w:rPr>
      </w:pPr>
    </w:p>
    <w:p w:rsidR="00D32CAA" w:rsidRPr="000E5E77" w:rsidRDefault="005058B6" w:rsidP="003F0571">
      <w:pPr>
        <w:pStyle w:val="PlainText"/>
        <w:spacing w:line="23" w:lineRule="atLeast"/>
        <w:ind w:left="0" w:right="57"/>
        <w:rPr>
          <w:rFonts w:ascii="Minion Pro" w:hAnsi="Minion Pro" w:cs="Courier New"/>
          <w:sz w:val="24"/>
          <w:szCs w:val="24"/>
        </w:rPr>
      </w:pPr>
      <w:r w:rsidRPr="000E5E77">
        <w:rPr>
          <w:rFonts w:ascii="Minion Pro" w:hAnsi="Minion Pro" w:cs="Courier New"/>
          <w:b/>
          <w:sz w:val="24"/>
          <w:szCs w:val="24"/>
          <w:lang w:val="fr-FR"/>
        </w:rPr>
        <w:t>Richard, Robert</w:t>
      </w:r>
      <w:r w:rsidRPr="000E5E77">
        <w:rPr>
          <w:rFonts w:ascii="Minion Pro" w:hAnsi="Minion Pro" w:cs="Courier New"/>
          <w:sz w:val="24"/>
          <w:szCs w:val="24"/>
          <w:lang w:val="fr-FR"/>
        </w:rPr>
        <w:t xml:space="preserve">. </w:t>
      </w:r>
      <w:r w:rsidRPr="000E5E77">
        <w:rPr>
          <w:rFonts w:ascii="Minion Pro" w:hAnsi="Minion Pro" w:cs="Courier New"/>
          <w:i/>
          <w:sz w:val="24"/>
          <w:szCs w:val="24"/>
          <w:lang w:val="fr-FR"/>
        </w:rPr>
        <w:t>L’Émotion européenne: Dante, Sade, Aquin</w:t>
      </w:r>
      <w:r w:rsidRPr="000E5E77">
        <w:rPr>
          <w:rFonts w:ascii="Minion Pro" w:hAnsi="Minion Pro" w:cs="Courier New"/>
          <w:sz w:val="24"/>
          <w:szCs w:val="24"/>
          <w:lang w:val="fr-FR"/>
        </w:rPr>
        <w:t xml:space="preserve">. </w:t>
      </w:r>
      <w:r w:rsidRPr="000E5E77">
        <w:rPr>
          <w:rFonts w:ascii="Minion Pro" w:hAnsi="Minion Pro" w:cs="Courier New"/>
          <w:sz w:val="24"/>
          <w:szCs w:val="24"/>
        </w:rPr>
        <w:t>Montreal: Editions Varia, 2004. Reviewed by:</w:t>
      </w:r>
    </w:p>
    <w:p w:rsidR="00D32CAA" w:rsidRPr="000E5E77" w:rsidRDefault="005058B6" w:rsidP="003F0571">
      <w:pPr>
        <w:pStyle w:val="PlainText"/>
        <w:spacing w:line="23" w:lineRule="atLeast"/>
        <w:ind w:left="0" w:right="57"/>
        <w:rPr>
          <w:rFonts w:ascii="Minion Pro" w:hAnsi="Minion Pro" w:cs="Courier New"/>
          <w:sz w:val="24"/>
          <w:szCs w:val="24"/>
        </w:rPr>
      </w:pPr>
      <w:r w:rsidRPr="000E5E77">
        <w:rPr>
          <w:rFonts w:ascii="Minion Pro" w:hAnsi="Minion Pro" w:cs="Courier New"/>
          <w:sz w:val="24"/>
          <w:szCs w:val="24"/>
        </w:rPr>
        <w:tab/>
      </w:r>
      <w:r w:rsidRPr="000E5E77">
        <w:rPr>
          <w:rFonts w:ascii="Minion Pro" w:hAnsi="Minion Pro" w:cs="Courier New"/>
          <w:b/>
          <w:sz w:val="24"/>
          <w:szCs w:val="24"/>
        </w:rPr>
        <w:t>Susan Dalton</w:t>
      </w:r>
      <w:r w:rsidRPr="000E5E77">
        <w:rPr>
          <w:rFonts w:ascii="Minion Pro" w:hAnsi="Minion Pro" w:cs="Courier New"/>
          <w:sz w:val="24"/>
          <w:szCs w:val="24"/>
        </w:rPr>
        <w:t xml:space="preserve">, </w:t>
      </w:r>
      <w:r w:rsidRPr="000E5E77">
        <w:rPr>
          <w:rFonts w:ascii="Minion Pro" w:hAnsi="Minion Pro" w:cs="Courier New"/>
          <w:i/>
          <w:sz w:val="24"/>
          <w:szCs w:val="24"/>
        </w:rPr>
        <w:t>Canadian Literature</w:t>
      </w:r>
      <w:r w:rsidRPr="000E5E77">
        <w:rPr>
          <w:rFonts w:ascii="Minion Pro" w:hAnsi="Minion Pro" w:cs="Courier New"/>
          <w:sz w:val="24"/>
          <w:szCs w:val="24"/>
        </w:rPr>
        <w:t xml:space="preserve"> 190 (2006): 167</w:t>
      </w:r>
      <w:r w:rsidR="00B943BB" w:rsidRPr="000E5E77">
        <w:rPr>
          <w:rFonts w:ascii="Minion Pro" w:hAnsi="Minion Pro" w:cs="Courier New"/>
          <w:sz w:val="24"/>
          <w:szCs w:val="24"/>
        </w:rPr>
        <w:t>–</w:t>
      </w:r>
      <w:r w:rsidRPr="000E5E77">
        <w:rPr>
          <w:rFonts w:ascii="Minion Pro" w:hAnsi="Minion Pro" w:cs="Courier New"/>
          <w:sz w:val="24"/>
          <w:szCs w:val="24"/>
        </w:rPr>
        <w:t>68.</w:t>
      </w:r>
    </w:p>
    <w:p w:rsidR="00D32CAA" w:rsidRPr="000E5E77" w:rsidRDefault="00D32CAA" w:rsidP="003F0571">
      <w:pPr>
        <w:pStyle w:val="PlainText"/>
        <w:spacing w:line="23" w:lineRule="atLeast"/>
        <w:ind w:left="0" w:right="57"/>
        <w:rPr>
          <w:rFonts w:ascii="Minion Pro" w:hAnsi="Minion Pro" w:cs="Courier New"/>
          <w:sz w:val="24"/>
          <w:szCs w:val="24"/>
        </w:rPr>
      </w:pPr>
    </w:p>
    <w:p w:rsidR="00D32CAA" w:rsidRPr="000E5E77" w:rsidRDefault="005058B6" w:rsidP="003F0571">
      <w:pPr>
        <w:pStyle w:val="PlainText"/>
        <w:spacing w:line="23" w:lineRule="atLeast"/>
        <w:ind w:left="0" w:right="57"/>
        <w:rPr>
          <w:rFonts w:ascii="Minion Pro" w:hAnsi="Minion Pro" w:cs="Courier New"/>
          <w:sz w:val="24"/>
          <w:szCs w:val="24"/>
        </w:rPr>
      </w:pPr>
      <w:r w:rsidRPr="000E5E77">
        <w:rPr>
          <w:rFonts w:ascii="Minion Pro" w:hAnsi="Minion Pro" w:cs="Courier New"/>
          <w:b/>
          <w:sz w:val="24"/>
          <w:szCs w:val="24"/>
        </w:rPr>
        <w:t>Roush, Sherry</w:t>
      </w:r>
      <w:r w:rsidRPr="000E5E77">
        <w:rPr>
          <w:rFonts w:ascii="Minion Pro" w:hAnsi="Minion Pro" w:cs="Courier New"/>
          <w:sz w:val="24"/>
          <w:szCs w:val="24"/>
        </w:rPr>
        <w:t xml:space="preserve">. </w:t>
      </w:r>
      <w:r w:rsidRPr="000E5E77">
        <w:rPr>
          <w:rFonts w:ascii="Minion Pro" w:hAnsi="Minion Pro" w:cs="Courier New"/>
          <w:i/>
          <w:sz w:val="24"/>
          <w:szCs w:val="24"/>
        </w:rPr>
        <w:t>Hermes’ Lyre: Italian Poetic Self</w:t>
      </w:r>
      <w:r w:rsidR="00B943BB" w:rsidRPr="000E5E77">
        <w:rPr>
          <w:rFonts w:ascii="Minion Pro" w:hAnsi="Minion Pro" w:cs="Courier New"/>
          <w:i/>
          <w:sz w:val="24"/>
          <w:szCs w:val="24"/>
        </w:rPr>
        <w:t>–</w:t>
      </w:r>
      <w:r w:rsidRPr="000E5E77">
        <w:rPr>
          <w:rFonts w:ascii="Minion Pro" w:hAnsi="Minion Pro" w:cs="Courier New"/>
          <w:i/>
          <w:sz w:val="24"/>
          <w:szCs w:val="24"/>
        </w:rPr>
        <w:t>Commentary from Dante to Tommaso Campanella</w:t>
      </w:r>
      <w:r w:rsidRPr="000E5E77">
        <w:rPr>
          <w:rFonts w:ascii="Minion Pro" w:hAnsi="Minion Pro" w:cs="Courier New"/>
          <w:sz w:val="24"/>
          <w:szCs w:val="24"/>
        </w:rPr>
        <w:t>. Toronto: University of Toronto Press, 2002. Reviewed by:</w:t>
      </w:r>
    </w:p>
    <w:p w:rsidR="00D32CAA" w:rsidRPr="000E5E77" w:rsidRDefault="005058B6" w:rsidP="003F0571">
      <w:pPr>
        <w:pStyle w:val="PlainText"/>
        <w:spacing w:line="23" w:lineRule="atLeast"/>
        <w:ind w:left="0" w:right="57"/>
        <w:rPr>
          <w:rFonts w:ascii="Minion Pro" w:hAnsi="Minion Pro" w:cs="Courier New"/>
          <w:sz w:val="24"/>
          <w:szCs w:val="24"/>
        </w:rPr>
      </w:pPr>
      <w:r w:rsidRPr="000E5E77">
        <w:rPr>
          <w:rFonts w:ascii="Minion Pro" w:hAnsi="Minion Pro" w:cs="Courier New"/>
          <w:sz w:val="24"/>
          <w:szCs w:val="24"/>
        </w:rPr>
        <w:tab/>
      </w:r>
      <w:r w:rsidRPr="000E5E77">
        <w:rPr>
          <w:rFonts w:ascii="Minion Pro" w:hAnsi="Minion Pro" w:cs="Courier New"/>
          <w:b/>
          <w:sz w:val="24"/>
          <w:szCs w:val="24"/>
        </w:rPr>
        <w:t>Michael Sherberg</w:t>
      </w:r>
      <w:r w:rsidRPr="000E5E77">
        <w:rPr>
          <w:rFonts w:ascii="Minion Pro" w:hAnsi="Minion Pro" w:cs="Courier New"/>
          <w:sz w:val="24"/>
          <w:szCs w:val="24"/>
        </w:rPr>
        <w:t xml:space="preserve">, </w:t>
      </w:r>
      <w:r w:rsidRPr="000E5E77">
        <w:rPr>
          <w:rFonts w:ascii="Minion Pro" w:hAnsi="Minion Pro" w:cs="Courier New"/>
          <w:i/>
          <w:sz w:val="24"/>
          <w:szCs w:val="24"/>
        </w:rPr>
        <w:t>Italica</w:t>
      </w:r>
      <w:r w:rsidRPr="000E5E77">
        <w:rPr>
          <w:rFonts w:ascii="Minion Pro" w:hAnsi="Minion Pro" w:cs="Courier New"/>
          <w:sz w:val="24"/>
          <w:szCs w:val="24"/>
        </w:rPr>
        <w:t xml:space="preserve"> 83 (2006): 326</w:t>
      </w:r>
      <w:r w:rsidR="00B943BB" w:rsidRPr="000E5E77">
        <w:rPr>
          <w:rFonts w:ascii="Minion Pro" w:hAnsi="Minion Pro" w:cs="Courier New"/>
          <w:sz w:val="24"/>
          <w:szCs w:val="24"/>
        </w:rPr>
        <w:t>–</w:t>
      </w:r>
      <w:r w:rsidRPr="000E5E77">
        <w:rPr>
          <w:rFonts w:ascii="Minion Pro" w:hAnsi="Minion Pro" w:cs="Courier New"/>
          <w:sz w:val="24"/>
          <w:szCs w:val="24"/>
        </w:rPr>
        <w:t>27.</w:t>
      </w:r>
    </w:p>
    <w:p w:rsidR="00D32CAA" w:rsidRPr="000E5E77" w:rsidRDefault="00D32CAA" w:rsidP="003F0571">
      <w:pPr>
        <w:pStyle w:val="PlainText"/>
        <w:spacing w:line="23" w:lineRule="atLeast"/>
        <w:ind w:left="0" w:right="57"/>
        <w:rPr>
          <w:rFonts w:ascii="Minion Pro" w:hAnsi="Minion Pro" w:cs="Courier New"/>
          <w:sz w:val="24"/>
          <w:szCs w:val="24"/>
        </w:rPr>
      </w:pPr>
    </w:p>
    <w:p w:rsidR="00D32CAA" w:rsidRPr="000E5E77" w:rsidRDefault="005058B6" w:rsidP="003F0571">
      <w:pPr>
        <w:pStyle w:val="PlainText"/>
        <w:spacing w:line="23" w:lineRule="atLeast"/>
        <w:ind w:left="0" w:right="57"/>
        <w:rPr>
          <w:rFonts w:ascii="Minion Pro" w:hAnsi="Minion Pro" w:cs="Courier New"/>
          <w:sz w:val="24"/>
          <w:szCs w:val="24"/>
        </w:rPr>
      </w:pPr>
      <w:r w:rsidRPr="000E5E77">
        <w:rPr>
          <w:rFonts w:ascii="Minion Pro" w:hAnsi="Minion Pro" w:cs="Courier New"/>
          <w:b/>
          <w:sz w:val="24"/>
          <w:szCs w:val="24"/>
        </w:rPr>
        <w:t>Scott, John A</w:t>
      </w:r>
      <w:r w:rsidRPr="000E5E77">
        <w:rPr>
          <w:rFonts w:ascii="Minion Pro" w:hAnsi="Minion Pro" w:cs="Courier New"/>
          <w:sz w:val="24"/>
          <w:szCs w:val="24"/>
        </w:rPr>
        <w:t xml:space="preserve">. </w:t>
      </w:r>
      <w:r w:rsidRPr="000E5E77">
        <w:rPr>
          <w:rFonts w:ascii="Minion Pro" w:hAnsi="Minion Pro" w:cs="Courier New"/>
          <w:i/>
          <w:sz w:val="24"/>
          <w:szCs w:val="24"/>
        </w:rPr>
        <w:t>Understanding Dante</w:t>
      </w:r>
      <w:r w:rsidRPr="000E5E77">
        <w:rPr>
          <w:rFonts w:ascii="Minion Pro" w:hAnsi="Minion Pro" w:cs="Courier New"/>
          <w:sz w:val="24"/>
          <w:szCs w:val="24"/>
        </w:rPr>
        <w:t>. Notre Dame, Ind.: University of Notre Dame Press, 2004. Reviewed by:</w:t>
      </w:r>
    </w:p>
    <w:p w:rsidR="00D32CAA" w:rsidRPr="000E5E77" w:rsidRDefault="005058B6" w:rsidP="003F0571">
      <w:pPr>
        <w:pStyle w:val="PlainText"/>
        <w:spacing w:line="23" w:lineRule="atLeast"/>
        <w:ind w:left="0" w:right="57"/>
        <w:rPr>
          <w:rFonts w:ascii="Minion Pro" w:hAnsi="Minion Pro" w:cs="Courier New"/>
          <w:sz w:val="24"/>
          <w:szCs w:val="24"/>
        </w:rPr>
      </w:pPr>
      <w:r w:rsidRPr="000E5E77">
        <w:rPr>
          <w:rFonts w:ascii="Minion Pro" w:hAnsi="Minion Pro" w:cs="Courier New"/>
          <w:sz w:val="24"/>
          <w:szCs w:val="24"/>
        </w:rPr>
        <w:tab/>
      </w:r>
      <w:r w:rsidRPr="000E5E77">
        <w:rPr>
          <w:rFonts w:ascii="Minion Pro" w:hAnsi="Minion Pro" w:cs="Courier New"/>
          <w:b/>
          <w:sz w:val="24"/>
          <w:szCs w:val="24"/>
        </w:rPr>
        <w:t>Claudia Boscolo</w:t>
      </w:r>
      <w:r w:rsidRPr="000E5E77">
        <w:rPr>
          <w:rFonts w:ascii="Minion Pro" w:hAnsi="Minion Pro" w:cs="Courier New"/>
          <w:sz w:val="24"/>
          <w:szCs w:val="24"/>
        </w:rPr>
        <w:t xml:space="preserve">, </w:t>
      </w:r>
      <w:r w:rsidRPr="000E5E77">
        <w:rPr>
          <w:rFonts w:ascii="Minion Pro" w:hAnsi="Minion Pro" w:cs="Courier New"/>
          <w:i/>
          <w:sz w:val="24"/>
          <w:szCs w:val="24"/>
        </w:rPr>
        <w:t>The Modern Language Review</w:t>
      </w:r>
      <w:r w:rsidRPr="000E5E77">
        <w:rPr>
          <w:rFonts w:ascii="Minion Pro" w:hAnsi="Minion Pro" w:cs="Courier New"/>
          <w:sz w:val="24"/>
          <w:szCs w:val="24"/>
        </w:rPr>
        <w:t xml:space="preserve"> 101 (2006): 861</w:t>
      </w:r>
      <w:r w:rsidR="00B943BB" w:rsidRPr="000E5E77">
        <w:rPr>
          <w:rFonts w:ascii="Minion Pro" w:hAnsi="Minion Pro" w:cs="Courier New"/>
          <w:sz w:val="24"/>
          <w:szCs w:val="24"/>
        </w:rPr>
        <w:t>–</w:t>
      </w:r>
      <w:r w:rsidRPr="000E5E77">
        <w:rPr>
          <w:rFonts w:ascii="Minion Pro" w:hAnsi="Minion Pro" w:cs="Courier New"/>
          <w:sz w:val="24"/>
          <w:szCs w:val="24"/>
        </w:rPr>
        <w:t>62.</w:t>
      </w:r>
    </w:p>
    <w:p w:rsidR="00D32CAA" w:rsidRPr="000E5E77" w:rsidRDefault="005058B6" w:rsidP="003F0571">
      <w:pPr>
        <w:pStyle w:val="PlainText"/>
        <w:spacing w:line="23" w:lineRule="atLeast"/>
        <w:ind w:left="0" w:right="57"/>
        <w:rPr>
          <w:rFonts w:ascii="Minion Pro" w:hAnsi="Minion Pro" w:cs="Courier New"/>
          <w:sz w:val="24"/>
          <w:szCs w:val="24"/>
        </w:rPr>
      </w:pPr>
      <w:r w:rsidRPr="000E5E77">
        <w:rPr>
          <w:rFonts w:ascii="Minion Pro" w:hAnsi="Minion Pro" w:cs="Courier New"/>
          <w:sz w:val="24"/>
          <w:szCs w:val="24"/>
        </w:rPr>
        <w:tab/>
      </w:r>
      <w:r w:rsidRPr="000E5E77">
        <w:rPr>
          <w:rFonts w:ascii="Minion Pro" w:hAnsi="Minion Pro" w:cs="Courier New"/>
          <w:b/>
          <w:sz w:val="24"/>
          <w:szCs w:val="24"/>
        </w:rPr>
        <w:t>K.</w:t>
      </w:r>
      <w:r w:rsidR="00B74EF4" w:rsidRPr="000E5E77">
        <w:rPr>
          <w:rFonts w:ascii="Minion Pro" w:hAnsi="Minion Pro" w:cs="Courier New"/>
          <w:b/>
          <w:sz w:val="24"/>
          <w:szCs w:val="24"/>
        </w:rPr>
        <w:t xml:space="preserve"> </w:t>
      </w:r>
      <w:r w:rsidRPr="000E5E77">
        <w:rPr>
          <w:rFonts w:ascii="Minion Pro" w:hAnsi="Minion Pro" w:cs="Courier New"/>
          <w:b/>
          <w:sz w:val="24"/>
          <w:szCs w:val="24"/>
        </w:rPr>
        <w:t>P. Clarke</w:t>
      </w:r>
      <w:r w:rsidRPr="000E5E77">
        <w:rPr>
          <w:rFonts w:ascii="Minion Pro" w:hAnsi="Minion Pro" w:cs="Courier New"/>
          <w:sz w:val="24"/>
          <w:szCs w:val="24"/>
        </w:rPr>
        <w:t xml:space="preserve">, </w:t>
      </w:r>
      <w:r w:rsidRPr="000E5E77">
        <w:rPr>
          <w:rFonts w:ascii="Minion Pro" w:hAnsi="Minion Pro" w:cs="Courier New"/>
          <w:i/>
          <w:sz w:val="24"/>
          <w:szCs w:val="24"/>
        </w:rPr>
        <w:t>The Sixteenth Century Journal</w:t>
      </w:r>
      <w:r w:rsidRPr="000E5E77">
        <w:rPr>
          <w:rFonts w:ascii="Minion Pro" w:hAnsi="Minion Pro" w:cs="Courier New"/>
          <w:sz w:val="24"/>
          <w:szCs w:val="24"/>
        </w:rPr>
        <w:t xml:space="preserve"> 37 (2006): 912</w:t>
      </w:r>
      <w:r w:rsidR="00B943BB" w:rsidRPr="000E5E77">
        <w:rPr>
          <w:rFonts w:ascii="Minion Pro" w:hAnsi="Minion Pro" w:cs="Courier New"/>
          <w:sz w:val="24"/>
          <w:szCs w:val="24"/>
        </w:rPr>
        <w:t>–</w:t>
      </w:r>
      <w:r w:rsidRPr="000E5E77">
        <w:rPr>
          <w:rFonts w:ascii="Minion Pro" w:hAnsi="Minion Pro" w:cs="Courier New"/>
          <w:sz w:val="24"/>
          <w:szCs w:val="24"/>
        </w:rPr>
        <w:t>13.</w:t>
      </w:r>
    </w:p>
    <w:p w:rsidR="00D32CAA" w:rsidRPr="000E5E77" w:rsidRDefault="005058B6" w:rsidP="003F0571">
      <w:pPr>
        <w:pStyle w:val="PlainText"/>
        <w:spacing w:line="23" w:lineRule="atLeast"/>
        <w:ind w:left="0" w:right="57"/>
        <w:rPr>
          <w:rFonts w:ascii="Minion Pro" w:hAnsi="Minion Pro" w:cs="Courier New"/>
          <w:sz w:val="24"/>
          <w:szCs w:val="24"/>
          <w:lang w:val="it-IT"/>
        </w:rPr>
      </w:pPr>
      <w:r w:rsidRPr="000E5E77">
        <w:rPr>
          <w:rFonts w:ascii="Minion Pro" w:hAnsi="Minion Pro" w:cs="Courier New"/>
          <w:sz w:val="24"/>
          <w:szCs w:val="24"/>
        </w:rPr>
        <w:tab/>
      </w:r>
      <w:r w:rsidRPr="000E5E77">
        <w:rPr>
          <w:rFonts w:ascii="Minion Pro" w:hAnsi="Minion Pro" w:cs="Courier New"/>
          <w:b/>
          <w:sz w:val="24"/>
          <w:szCs w:val="24"/>
          <w:lang w:val="it-IT"/>
        </w:rPr>
        <w:t>Francesca Galligan</w:t>
      </w:r>
      <w:r w:rsidRPr="000E5E77">
        <w:rPr>
          <w:rFonts w:ascii="Minion Pro" w:hAnsi="Minion Pro" w:cs="Courier New"/>
          <w:sz w:val="24"/>
          <w:szCs w:val="24"/>
          <w:lang w:val="it-IT"/>
        </w:rPr>
        <w:t xml:space="preserve">, </w:t>
      </w:r>
      <w:r w:rsidRPr="000E5E77">
        <w:rPr>
          <w:rFonts w:ascii="Minion Pro" w:hAnsi="Minion Pro" w:cs="Courier New"/>
          <w:i/>
          <w:sz w:val="24"/>
          <w:szCs w:val="24"/>
          <w:lang w:val="it-IT"/>
        </w:rPr>
        <w:t>Medium Aevum</w:t>
      </w:r>
      <w:r w:rsidR="00774A73" w:rsidRPr="000E5E77">
        <w:rPr>
          <w:rFonts w:ascii="Minion Pro" w:hAnsi="Minion Pro" w:cs="Courier New"/>
          <w:sz w:val="24"/>
          <w:szCs w:val="24"/>
          <w:lang w:val="it-IT"/>
        </w:rPr>
        <w:t xml:space="preserve"> </w:t>
      </w:r>
      <w:r w:rsidRPr="000E5E77">
        <w:rPr>
          <w:rFonts w:ascii="Minion Pro" w:hAnsi="Minion Pro" w:cs="Courier New"/>
          <w:sz w:val="24"/>
          <w:szCs w:val="24"/>
          <w:lang w:val="it-IT"/>
        </w:rPr>
        <w:t>75 (2006): 161</w:t>
      </w:r>
      <w:r w:rsidR="00B943BB" w:rsidRPr="000E5E77">
        <w:rPr>
          <w:rFonts w:ascii="Minion Pro" w:hAnsi="Minion Pro" w:cs="Courier New"/>
          <w:sz w:val="24"/>
          <w:szCs w:val="24"/>
          <w:lang w:val="it-IT"/>
        </w:rPr>
        <w:t>–</w:t>
      </w:r>
      <w:r w:rsidRPr="000E5E77">
        <w:rPr>
          <w:rFonts w:ascii="Minion Pro" w:hAnsi="Minion Pro" w:cs="Courier New"/>
          <w:sz w:val="24"/>
          <w:szCs w:val="24"/>
          <w:lang w:val="it-IT"/>
        </w:rPr>
        <w:t>62.</w:t>
      </w:r>
    </w:p>
    <w:p w:rsidR="003D44D5" w:rsidRPr="000E5E77" w:rsidRDefault="005058B6" w:rsidP="003F0571">
      <w:pPr>
        <w:pStyle w:val="PlainText"/>
        <w:spacing w:line="23" w:lineRule="atLeast"/>
        <w:ind w:left="0" w:right="57"/>
        <w:rPr>
          <w:rFonts w:ascii="Minion Pro" w:hAnsi="Minion Pro" w:cs="Courier New"/>
          <w:sz w:val="24"/>
          <w:szCs w:val="24"/>
        </w:rPr>
      </w:pPr>
      <w:r w:rsidRPr="000E5E77">
        <w:rPr>
          <w:rFonts w:ascii="Minion Pro" w:hAnsi="Minion Pro" w:cs="Courier New"/>
          <w:sz w:val="24"/>
          <w:szCs w:val="24"/>
          <w:lang w:val="it-IT"/>
        </w:rPr>
        <w:tab/>
      </w:r>
      <w:r w:rsidRPr="000E5E77">
        <w:rPr>
          <w:rFonts w:ascii="Minion Pro" w:hAnsi="Minion Pro" w:cs="Courier New"/>
          <w:b/>
          <w:sz w:val="24"/>
          <w:szCs w:val="24"/>
          <w:lang w:val="it-IT"/>
        </w:rPr>
        <w:t xml:space="preserve">Ronald L. </w:t>
      </w:r>
      <w:r w:rsidRPr="000E5E77">
        <w:rPr>
          <w:rFonts w:ascii="Minion Pro" w:hAnsi="Minion Pro" w:cs="Courier New"/>
          <w:b/>
          <w:sz w:val="24"/>
          <w:szCs w:val="24"/>
        </w:rPr>
        <w:t>Martinez</w:t>
      </w:r>
      <w:r w:rsidRPr="000E5E77">
        <w:rPr>
          <w:rFonts w:ascii="Minion Pro" w:hAnsi="Minion Pro" w:cs="Courier New"/>
          <w:sz w:val="24"/>
          <w:szCs w:val="24"/>
        </w:rPr>
        <w:t xml:space="preserve">, </w:t>
      </w:r>
      <w:r w:rsidRPr="000E5E77">
        <w:rPr>
          <w:rFonts w:ascii="Minion Pro" w:hAnsi="Minion Pro" w:cs="Courier New"/>
          <w:i/>
          <w:sz w:val="24"/>
          <w:szCs w:val="24"/>
        </w:rPr>
        <w:t>Speculum</w:t>
      </w:r>
      <w:r w:rsidRPr="000E5E77">
        <w:rPr>
          <w:rFonts w:ascii="Minion Pro" w:hAnsi="Minion Pro" w:cs="Courier New"/>
          <w:sz w:val="24"/>
          <w:szCs w:val="24"/>
        </w:rPr>
        <w:t xml:space="preserve"> 81 (2006): 923</w:t>
      </w:r>
      <w:r w:rsidR="00B943BB" w:rsidRPr="000E5E77">
        <w:rPr>
          <w:rFonts w:ascii="Minion Pro" w:hAnsi="Minion Pro" w:cs="Courier New"/>
          <w:sz w:val="24"/>
          <w:szCs w:val="24"/>
        </w:rPr>
        <w:t>–</w:t>
      </w:r>
      <w:r w:rsidRPr="000E5E77">
        <w:rPr>
          <w:rFonts w:ascii="Minion Pro" w:hAnsi="Minion Pro" w:cs="Courier New"/>
          <w:sz w:val="24"/>
          <w:szCs w:val="24"/>
        </w:rPr>
        <w:t>24.</w:t>
      </w:r>
    </w:p>
    <w:p w:rsidR="005058B6" w:rsidRPr="000E5E77" w:rsidRDefault="005058B6" w:rsidP="003F0571">
      <w:pPr>
        <w:pStyle w:val="PlainText"/>
        <w:spacing w:line="23" w:lineRule="atLeast"/>
        <w:ind w:left="0" w:right="57"/>
        <w:rPr>
          <w:rFonts w:ascii="Minion Pro" w:hAnsi="Minion Pro" w:cs="Courier New"/>
          <w:sz w:val="24"/>
          <w:szCs w:val="24"/>
        </w:rPr>
      </w:pPr>
    </w:p>
    <w:p w:rsidR="005058B6" w:rsidRPr="000E5E77" w:rsidRDefault="005058B6" w:rsidP="003F0571">
      <w:pPr>
        <w:pStyle w:val="PlainText"/>
        <w:spacing w:line="23" w:lineRule="atLeast"/>
        <w:ind w:left="0" w:right="57"/>
        <w:rPr>
          <w:rStyle w:val="citationiacgale0"/>
          <w:rFonts w:ascii="Minion Pro" w:hAnsi="Minion Pro" w:cs="Courier New"/>
          <w:sz w:val="24"/>
          <w:szCs w:val="24"/>
        </w:rPr>
      </w:pPr>
    </w:p>
    <w:sectPr w:rsidR="005058B6" w:rsidRPr="000E5E77">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inion Pro">
    <w:panose1 w:val="00000000000000000000"/>
    <w:charset w:val="00"/>
    <w:family w:val="roman"/>
    <w:notTrueType/>
    <w:pitch w:val="variable"/>
    <w:sig w:usb0="6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D02"/>
    <w:rsid w:val="00037B48"/>
    <w:rsid w:val="000A5EDE"/>
    <w:rsid w:val="000C1D02"/>
    <w:rsid w:val="000E5E77"/>
    <w:rsid w:val="0024729B"/>
    <w:rsid w:val="002754AF"/>
    <w:rsid w:val="002A7D4A"/>
    <w:rsid w:val="002C6346"/>
    <w:rsid w:val="003069F8"/>
    <w:rsid w:val="0031713A"/>
    <w:rsid w:val="00342759"/>
    <w:rsid w:val="0035040E"/>
    <w:rsid w:val="00380861"/>
    <w:rsid w:val="00391E86"/>
    <w:rsid w:val="003D44D5"/>
    <w:rsid w:val="003F0571"/>
    <w:rsid w:val="004232BE"/>
    <w:rsid w:val="005058B6"/>
    <w:rsid w:val="00554CBC"/>
    <w:rsid w:val="00565D85"/>
    <w:rsid w:val="006103D6"/>
    <w:rsid w:val="006410DA"/>
    <w:rsid w:val="0067780D"/>
    <w:rsid w:val="0068543E"/>
    <w:rsid w:val="00774A73"/>
    <w:rsid w:val="007A05AD"/>
    <w:rsid w:val="007A769E"/>
    <w:rsid w:val="00900CC8"/>
    <w:rsid w:val="009265A6"/>
    <w:rsid w:val="00A33570"/>
    <w:rsid w:val="00A50CF9"/>
    <w:rsid w:val="00A90DC2"/>
    <w:rsid w:val="00B74EF4"/>
    <w:rsid w:val="00B943BB"/>
    <w:rsid w:val="00BE6835"/>
    <w:rsid w:val="00C040A1"/>
    <w:rsid w:val="00C93E7C"/>
    <w:rsid w:val="00CB5B56"/>
    <w:rsid w:val="00D32CAA"/>
    <w:rsid w:val="00D55716"/>
    <w:rsid w:val="00DF4894"/>
    <w:rsid w:val="00E361FE"/>
    <w:rsid w:val="00E51EA5"/>
    <w:rsid w:val="00F724F9"/>
    <w:rsid w:val="00FB713A"/>
    <w:rsid w:val="00FC1B37"/>
    <w:rsid w:val="00FC4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CDC75EB-3BEA-481D-9262-02098E355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ind w:left="1440" w:right="144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unhideWhenUsed/>
    <w:pPr>
      <w:spacing w:before="100" w:beforeAutospacing="1" w:after="100" w:afterAutospacing="1" w:line="240" w:lineRule="auto"/>
      <w:ind w:left="0" w:right="0"/>
    </w:pPr>
    <w:rPr>
      <w:rFonts w:ascii="Times New Roman" w:eastAsiaTheme="minorEastAsia" w:hAnsi="Times New Roman"/>
      <w:sz w:val="24"/>
      <w:szCs w:val="24"/>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locked/>
    <w:rPr>
      <w:sz w:val="22"/>
      <w:szCs w:val="22"/>
    </w:rPr>
  </w:style>
  <w:style w:type="paragraph" w:styleId="PlainText">
    <w:name w:val="Plain Text"/>
    <w:basedOn w:val="Normal"/>
    <w:link w:val="PlainTextChar"/>
    <w:uiPriority w:val="99"/>
    <w:unhideWhenUsed/>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locked/>
    <w:rPr>
      <w:rFonts w:ascii="Consolas" w:hAnsi="Consolas" w:cs="Consolas" w:hint="default"/>
      <w:sz w:val="21"/>
      <w:szCs w:val="21"/>
    </w:rPr>
  </w:style>
  <w:style w:type="paragraph" w:customStyle="1" w:styleId="msoplaintext1">
    <w:name w:val="msoplaintext1"/>
    <w:basedOn w:val="Normal"/>
    <w:uiPriority w:val="99"/>
    <w:semiHidden/>
    <w:pPr>
      <w:spacing w:line="240" w:lineRule="auto"/>
    </w:pPr>
    <w:rPr>
      <w:rFonts w:ascii="Consolas" w:hAnsi="Consolas"/>
      <w:sz w:val="21"/>
      <w:szCs w:val="21"/>
    </w:rPr>
  </w:style>
  <w:style w:type="character" w:customStyle="1" w:styleId="medium-font">
    <w:name w:val="medium-font"/>
    <w:basedOn w:val="DefaultParagraphFont"/>
  </w:style>
  <w:style w:type="character" w:customStyle="1" w:styleId="citationiacgale">
    <w:name w:val="citation iac gale"/>
    <w:basedOn w:val="DefaultParagraphFont"/>
  </w:style>
  <w:style w:type="character" w:customStyle="1" w:styleId="citationiacgale0">
    <w:name w:val="citationiacgale"/>
    <w:basedOn w:val="DefaultParagraphFont"/>
  </w:style>
  <w:style w:type="character" w:customStyle="1" w:styleId="title-link-wrapper">
    <w:name w:val="title-link-wrapper"/>
    <w:basedOn w:val="DefaultParagraphFont"/>
  </w:style>
  <w:style w:type="character" w:customStyle="1" w:styleId="hidden">
    <w:name w:val="hidden"/>
    <w:basedOn w:val="DefaultParagraphFont"/>
  </w:style>
  <w:style w:type="character" w:customStyle="1" w:styleId="msoplaintext0">
    <w:name w:val="msoplaintext"/>
    <w:basedOn w:val="DefaultParagraphFont"/>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8</Pages>
  <Words>1972</Words>
  <Characters>11244</Characters>
  <Application>Microsoft Office Word</Application>
  <DocSecurity>0</DocSecurity>
  <Lines>93</Lines>
  <Paragraphs>26</Paragraphs>
  <ScaleCrop>false</ScaleCrop>
  <Company>Hewlett-Packard Company</Company>
  <LinksUpToDate>false</LinksUpToDate>
  <CharactersWithSpaces>13190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ADB for 2006</dc:title>
  <dc:subject/>
  <dc:creator>Richard Lansing</dc:creator>
  <cp:keywords/>
  <dc:description/>
  <cp:lastModifiedBy>RL</cp:lastModifiedBy>
  <cp:revision>12</cp:revision>
  <dcterms:created xsi:type="dcterms:W3CDTF">2015-05-20T20:35:00Z</dcterms:created>
  <dcterms:modified xsi:type="dcterms:W3CDTF">2015-09-24T22:44:00Z</dcterms:modified>
</cp:coreProperties>
</file>